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65C1" w14:textId="46D3332B" w:rsidR="007C201A" w:rsidRPr="000F10DF" w:rsidRDefault="00260579" w:rsidP="00563FF5">
      <w:pPr>
        <w:pStyle w:val="Heading1"/>
        <w:numPr>
          <w:ilvl w:val="0"/>
          <w:numId w:val="0"/>
        </w:numPr>
        <w:jc w:val="both"/>
        <w:rPr>
          <w:rFonts w:ascii="Arial" w:hAnsi="Arial" w:cs="Arial"/>
          <w:color w:val="000000" w:themeColor="text1"/>
        </w:rPr>
      </w:pPr>
      <w:r w:rsidRPr="000F10DF">
        <w:rPr>
          <w:rFonts w:ascii="Arial" w:hAnsi="Arial" w:cs="Arial"/>
          <w:color w:val="000000" w:themeColor="text1"/>
        </w:rPr>
        <w:t>C</w:t>
      </w:r>
      <w:r w:rsidR="00751FFA" w:rsidRPr="000F10DF">
        <w:rPr>
          <w:rFonts w:ascii="Arial" w:hAnsi="Arial" w:cs="Arial"/>
          <w:color w:val="000000" w:themeColor="text1"/>
        </w:rPr>
        <w:t xml:space="preserve">RC262541 – Section 15 </w:t>
      </w:r>
      <w:r w:rsidR="007C201A" w:rsidRPr="000F10DF">
        <w:rPr>
          <w:rFonts w:ascii="Arial" w:hAnsi="Arial" w:cs="Arial"/>
          <w:color w:val="000000" w:themeColor="text1"/>
        </w:rPr>
        <w:t xml:space="preserve">Consent </w:t>
      </w:r>
      <w:r w:rsidR="001F1B59">
        <w:rPr>
          <w:rFonts w:ascii="Arial" w:hAnsi="Arial" w:cs="Arial"/>
          <w:color w:val="000000" w:themeColor="text1"/>
        </w:rPr>
        <w:t>to d</w:t>
      </w:r>
      <w:r w:rsidR="007C201A" w:rsidRPr="000F10DF">
        <w:rPr>
          <w:rFonts w:ascii="Arial" w:hAnsi="Arial" w:cs="Arial"/>
          <w:color w:val="000000" w:themeColor="text1"/>
        </w:rPr>
        <w:t xml:space="preserve">ischarge </w:t>
      </w:r>
      <w:r w:rsidR="00EE3E8A">
        <w:rPr>
          <w:rFonts w:ascii="Arial" w:hAnsi="Arial" w:cs="Arial"/>
          <w:color w:val="000000" w:themeColor="text1"/>
        </w:rPr>
        <w:t>c</w:t>
      </w:r>
      <w:r w:rsidR="007C201A" w:rsidRPr="000F10DF">
        <w:rPr>
          <w:rFonts w:ascii="Arial" w:hAnsi="Arial" w:cs="Arial"/>
          <w:color w:val="000000" w:themeColor="text1"/>
        </w:rPr>
        <w:t xml:space="preserve">ontaminants to </w:t>
      </w:r>
      <w:r w:rsidR="00EE3E8A">
        <w:rPr>
          <w:rFonts w:ascii="Arial" w:hAnsi="Arial" w:cs="Arial"/>
          <w:color w:val="000000" w:themeColor="text1"/>
        </w:rPr>
        <w:t>l</w:t>
      </w:r>
      <w:r w:rsidR="007C201A" w:rsidRPr="000F10DF">
        <w:rPr>
          <w:rFonts w:ascii="Arial" w:hAnsi="Arial" w:cs="Arial"/>
          <w:color w:val="000000" w:themeColor="text1"/>
        </w:rPr>
        <w:t xml:space="preserve">and or </w:t>
      </w:r>
      <w:r w:rsidR="00EE3E8A">
        <w:rPr>
          <w:rFonts w:ascii="Arial" w:hAnsi="Arial" w:cs="Arial"/>
          <w:color w:val="000000" w:themeColor="text1"/>
        </w:rPr>
        <w:t>w</w:t>
      </w:r>
      <w:r w:rsidR="007C201A" w:rsidRPr="000F10DF">
        <w:rPr>
          <w:rFonts w:ascii="Arial" w:hAnsi="Arial" w:cs="Arial"/>
          <w:color w:val="000000" w:themeColor="text1"/>
        </w:rPr>
        <w:t>ater</w:t>
      </w:r>
    </w:p>
    <w:p w14:paraId="7C3C1DFF" w14:textId="545DE6C4" w:rsidR="007C201A" w:rsidRPr="000F10DF" w:rsidRDefault="00897E43" w:rsidP="00563FF5">
      <w:pPr>
        <w:pStyle w:val="BodyText"/>
        <w:jc w:val="both"/>
        <w:rPr>
          <w:rFonts w:ascii="Arial" w:hAnsi="Arial" w:cs="Arial"/>
          <w:b/>
          <w:bCs/>
          <w:color w:val="000000" w:themeColor="text1"/>
        </w:rPr>
      </w:pPr>
      <w:bookmarkStart w:id="0" w:name="_Hlk208504559"/>
      <w:r w:rsidRPr="000F10DF">
        <w:rPr>
          <w:rFonts w:ascii="Arial" w:hAnsi="Arial" w:cs="Arial"/>
          <w:b/>
          <w:bCs/>
          <w:color w:val="000000" w:themeColor="text1"/>
        </w:rPr>
        <w:t>CONSENT SCOPE</w:t>
      </w:r>
    </w:p>
    <w:p w14:paraId="2906BC96" w14:textId="1E4FD9DD" w:rsidR="00FE3867" w:rsidRPr="00EE3E8A" w:rsidRDefault="00EE3E8A" w:rsidP="00563FF5">
      <w:pPr>
        <w:spacing w:before="100" w:beforeAutospacing="1" w:after="120"/>
        <w:contextualSpacing/>
        <w:jc w:val="both"/>
        <w:rPr>
          <w:rFonts w:ascii="Arial" w:hAnsi="Arial" w:cs="Arial"/>
          <w:color w:val="000000" w:themeColor="text1"/>
        </w:rPr>
      </w:pPr>
      <w:r>
        <w:rPr>
          <w:rFonts w:ascii="Arial" w:hAnsi="Arial" w:cs="Arial"/>
          <w:color w:val="000000" w:themeColor="text1"/>
        </w:rPr>
        <w:t xml:space="preserve">Note: </w:t>
      </w:r>
      <w:r w:rsidR="00FE3867" w:rsidRPr="00EE3E8A">
        <w:rPr>
          <w:rFonts w:ascii="Arial" w:hAnsi="Arial" w:cs="Arial"/>
          <w:color w:val="000000" w:themeColor="text1"/>
        </w:rPr>
        <w:t>This consent authorises the discharge of contaminants</w:t>
      </w:r>
      <w:r w:rsidR="00C001CD">
        <w:rPr>
          <w:rFonts w:ascii="Arial" w:hAnsi="Arial" w:cs="Arial"/>
          <w:color w:val="000000" w:themeColor="text1"/>
        </w:rPr>
        <w:t xml:space="preserve"> (</w:t>
      </w:r>
      <w:r w:rsidR="00FE3867" w:rsidRPr="00EE3E8A">
        <w:rPr>
          <w:rFonts w:ascii="Arial" w:hAnsi="Arial" w:cs="Arial"/>
          <w:color w:val="000000" w:themeColor="text1"/>
        </w:rPr>
        <w:t>including sediment-laden water, dust deposition, and incidental hydrocarbon discharges</w:t>
      </w:r>
      <w:r w:rsidR="00C001CD">
        <w:rPr>
          <w:rFonts w:ascii="Arial" w:hAnsi="Arial" w:cs="Arial"/>
          <w:color w:val="000000" w:themeColor="text1"/>
        </w:rPr>
        <w:t>)</w:t>
      </w:r>
      <w:r w:rsidR="00FE3867" w:rsidRPr="00EE3E8A">
        <w:rPr>
          <w:rFonts w:ascii="Arial" w:hAnsi="Arial" w:cs="Arial"/>
          <w:color w:val="000000" w:themeColor="text1"/>
        </w:rPr>
        <w:t xml:space="preserve"> to land and water arising from </w:t>
      </w:r>
      <w:r w:rsidR="00E9431F" w:rsidRPr="00EE3E8A">
        <w:rPr>
          <w:rFonts w:ascii="Arial" w:hAnsi="Arial" w:cs="Arial"/>
          <w:color w:val="000000" w:themeColor="text1"/>
        </w:rPr>
        <w:t>dam protection works at Lake Pūkaki</w:t>
      </w:r>
      <w:r w:rsidR="00CB5354" w:rsidRPr="00CB5354">
        <w:rPr>
          <w:rFonts w:ascii="Arial" w:hAnsi="Arial" w:cs="Arial"/>
          <w:color w:val="000000" w:themeColor="text1"/>
        </w:rPr>
        <w:t xml:space="preserve"> </w:t>
      </w:r>
      <w:r w:rsidR="00CB5354" w:rsidRPr="00EE3E8A">
        <w:rPr>
          <w:rFonts w:ascii="Arial" w:hAnsi="Arial" w:cs="Arial"/>
          <w:color w:val="000000" w:themeColor="text1"/>
        </w:rPr>
        <w:t>between 510.5 and 518.0</w:t>
      </w:r>
      <w:r w:rsidR="00D26C6A">
        <w:rPr>
          <w:rFonts w:ascii="Arial" w:hAnsi="Arial" w:cs="Arial"/>
          <w:color w:val="000000" w:themeColor="text1"/>
        </w:rPr>
        <w:t xml:space="preserve"> </w:t>
      </w:r>
      <w:r w:rsidR="00CB5354" w:rsidRPr="00EE3E8A">
        <w:rPr>
          <w:rFonts w:ascii="Arial" w:hAnsi="Arial" w:cs="Arial"/>
          <w:color w:val="000000" w:themeColor="text1"/>
        </w:rPr>
        <w:t>m</w:t>
      </w:r>
      <w:r w:rsidR="00CB5354">
        <w:rPr>
          <w:rFonts w:ascii="Arial" w:hAnsi="Arial" w:cs="Arial"/>
          <w:color w:val="000000" w:themeColor="text1"/>
        </w:rPr>
        <w:t xml:space="preserve"> </w:t>
      </w:r>
      <w:r w:rsidR="00CB5354" w:rsidRPr="00EE3E8A">
        <w:rPr>
          <w:rFonts w:ascii="Arial" w:hAnsi="Arial" w:cs="Arial"/>
          <w:color w:val="000000" w:themeColor="text1"/>
        </w:rPr>
        <w:t>RL</w:t>
      </w:r>
      <w:r w:rsidR="00E9431F" w:rsidRPr="00EE3E8A">
        <w:rPr>
          <w:rFonts w:ascii="Arial" w:hAnsi="Arial" w:cs="Arial"/>
          <w:color w:val="000000" w:themeColor="text1"/>
        </w:rPr>
        <w:t xml:space="preserve"> </w:t>
      </w:r>
      <w:r w:rsidR="00FE3867" w:rsidRPr="00EE3E8A">
        <w:rPr>
          <w:rFonts w:ascii="Arial" w:hAnsi="Arial" w:cs="Arial"/>
          <w:color w:val="000000" w:themeColor="text1"/>
        </w:rPr>
        <w:t xml:space="preserve">associated with </w:t>
      </w:r>
      <w:r w:rsidR="00E9431F">
        <w:t xml:space="preserve">the </w:t>
      </w:r>
      <w:r w:rsidR="00E9431F" w:rsidRPr="000018AB">
        <w:rPr>
          <w:lang w:val="en-NZ"/>
        </w:rPr>
        <w:t>Lake Pūkaki Hydro Storage and Dam Resilience Works</w:t>
      </w:r>
      <w:r w:rsidR="00E9431F" w:rsidRPr="000018AB">
        <w:t xml:space="preserve"> </w:t>
      </w:r>
      <w:r w:rsidR="00E9431F">
        <w:t>project</w:t>
      </w:r>
      <w:r w:rsidR="00FE3867" w:rsidRPr="00EE3E8A">
        <w:rPr>
          <w:rFonts w:ascii="Arial" w:hAnsi="Arial" w:cs="Arial"/>
          <w:color w:val="000000" w:themeColor="text1"/>
        </w:rPr>
        <w:t>.</w:t>
      </w:r>
    </w:p>
    <w:p w14:paraId="4EF34CE4" w14:textId="77777777" w:rsidR="007C201A" w:rsidRPr="000F10DF" w:rsidRDefault="007C201A" w:rsidP="00563FF5">
      <w:pPr>
        <w:autoSpaceDE w:val="0"/>
        <w:autoSpaceDN w:val="0"/>
        <w:adjustRightInd w:val="0"/>
        <w:jc w:val="both"/>
        <w:rPr>
          <w:rFonts w:ascii="Arial" w:hAnsi="Arial" w:cs="Arial"/>
          <w:color w:val="000000" w:themeColor="text1"/>
          <w:szCs w:val="20"/>
          <w:highlight w:val="yellow"/>
        </w:rPr>
      </w:pPr>
    </w:p>
    <w:p w14:paraId="5429D8D9" w14:textId="638E8137" w:rsidR="00BB0E9A" w:rsidRDefault="0041697C" w:rsidP="00563FF5">
      <w:pPr>
        <w:autoSpaceDE w:val="0"/>
        <w:autoSpaceDN w:val="0"/>
        <w:adjustRightInd w:val="0"/>
        <w:jc w:val="both"/>
        <w:rPr>
          <w:rFonts w:ascii="Arial" w:hAnsi="Arial" w:cs="Arial"/>
          <w:b/>
          <w:bCs/>
          <w:color w:val="000000" w:themeColor="text1"/>
          <w:szCs w:val="20"/>
        </w:rPr>
      </w:pPr>
      <w:r>
        <w:rPr>
          <w:rFonts w:ascii="Arial" w:hAnsi="Arial" w:cs="Arial"/>
          <w:b/>
          <w:bCs/>
          <w:color w:val="000000" w:themeColor="text1"/>
          <w:szCs w:val="20"/>
        </w:rPr>
        <w:t>GENERAL CONDITIONS</w:t>
      </w:r>
    </w:p>
    <w:p w14:paraId="35CF8663" w14:textId="77777777" w:rsidR="0041697C" w:rsidRPr="000F10DF" w:rsidRDefault="0041697C" w:rsidP="00563FF5">
      <w:pPr>
        <w:autoSpaceDE w:val="0"/>
        <w:autoSpaceDN w:val="0"/>
        <w:adjustRightInd w:val="0"/>
        <w:jc w:val="both"/>
        <w:rPr>
          <w:rFonts w:ascii="Arial" w:hAnsi="Arial" w:cs="Arial"/>
          <w:b/>
          <w:bCs/>
          <w:color w:val="000000" w:themeColor="text1"/>
          <w:szCs w:val="20"/>
        </w:rPr>
      </w:pPr>
    </w:p>
    <w:p w14:paraId="29C9E82C" w14:textId="3D3E014D" w:rsidR="00413309" w:rsidRPr="000F10DF" w:rsidRDefault="0039582F">
      <w:pPr>
        <w:pStyle w:val="ListParagraph0"/>
        <w:numPr>
          <w:ilvl w:val="0"/>
          <w:numId w:val="25"/>
        </w:numPr>
        <w:ind w:left="567" w:hanging="567"/>
        <w:jc w:val="both"/>
        <w:rPr>
          <w:rFonts w:ascii="Arial" w:hAnsi="Arial" w:cs="Arial"/>
          <w:color w:val="000000" w:themeColor="text1"/>
        </w:rPr>
      </w:pPr>
      <w:r>
        <w:rPr>
          <w:rFonts w:ascii="Arial" w:hAnsi="Arial" w:cs="Arial"/>
          <w:color w:val="000000" w:themeColor="text1"/>
        </w:rPr>
        <w:t xml:space="preserve">All discharges to land and water authorised by this consent </w:t>
      </w:r>
      <w:r w:rsidR="003F71B3" w:rsidRPr="000F10DF">
        <w:rPr>
          <w:rFonts w:ascii="Arial" w:hAnsi="Arial" w:cs="Arial"/>
          <w:color w:val="000000" w:themeColor="text1"/>
        </w:rPr>
        <w:t>shall be located at Lake Pūkaki within the area identified as ‘works area’ on Plan CRC26254</w:t>
      </w:r>
      <w:r w:rsidR="00412D47" w:rsidRPr="000F10DF">
        <w:rPr>
          <w:rFonts w:ascii="Arial" w:hAnsi="Arial" w:cs="Arial"/>
          <w:color w:val="000000" w:themeColor="text1"/>
        </w:rPr>
        <w:t>1</w:t>
      </w:r>
      <w:r w:rsidR="003F71B3" w:rsidRPr="000F10DF">
        <w:rPr>
          <w:rFonts w:ascii="Arial" w:hAnsi="Arial" w:cs="Arial"/>
          <w:color w:val="000000" w:themeColor="text1"/>
        </w:rPr>
        <w:t xml:space="preserve"> at or about map reference NZTM 1371515E, 5103020N</w:t>
      </w:r>
    </w:p>
    <w:p w14:paraId="5712A6F5" w14:textId="77777777" w:rsidR="007826DA" w:rsidRPr="000F10DF" w:rsidRDefault="007826DA" w:rsidP="00563FF5">
      <w:pPr>
        <w:pStyle w:val="ListParagraph0"/>
        <w:jc w:val="both"/>
        <w:rPr>
          <w:rFonts w:eastAsiaTheme="minorEastAsia"/>
          <w:color w:val="000000" w:themeColor="text1"/>
          <w:szCs w:val="20"/>
        </w:rPr>
      </w:pPr>
    </w:p>
    <w:p w14:paraId="35C97050" w14:textId="61F57615" w:rsidR="14931E23" w:rsidRPr="00B54487" w:rsidRDefault="14931E23">
      <w:pPr>
        <w:pStyle w:val="ListParagraph0"/>
        <w:numPr>
          <w:ilvl w:val="0"/>
          <w:numId w:val="25"/>
        </w:numPr>
        <w:ind w:left="567" w:hanging="567"/>
        <w:jc w:val="both"/>
        <w:rPr>
          <w:rFonts w:eastAsiaTheme="minorEastAsia"/>
          <w:color w:val="000000" w:themeColor="text1"/>
          <w:szCs w:val="20"/>
        </w:rPr>
      </w:pPr>
      <w:r w:rsidRPr="0041697C">
        <w:rPr>
          <w:rFonts w:ascii="Arial" w:hAnsi="Arial" w:cs="Arial"/>
          <w:color w:val="000000" w:themeColor="text1"/>
        </w:rPr>
        <w:t>Construction</w:t>
      </w:r>
      <w:r w:rsidRPr="000F10DF">
        <w:rPr>
          <w:rFonts w:eastAsiaTheme="minorEastAsia"/>
          <w:color w:val="000000" w:themeColor="text1"/>
          <w:szCs w:val="20"/>
        </w:rPr>
        <w:t xml:space="preserve"> </w:t>
      </w:r>
      <w:r w:rsidR="00CB46ED" w:rsidRPr="000F10DF">
        <w:rPr>
          <w:rFonts w:eastAsiaTheme="minorEastAsia"/>
          <w:color w:val="000000" w:themeColor="text1"/>
          <w:szCs w:val="20"/>
        </w:rPr>
        <w:t>s</w:t>
      </w:r>
      <w:r w:rsidRPr="000F10DF">
        <w:rPr>
          <w:rFonts w:eastAsiaTheme="minorEastAsia"/>
          <w:color w:val="000000" w:themeColor="text1"/>
          <w:szCs w:val="20"/>
        </w:rPr>
        <w:t>equencing and staging shall occur in general accordance with Section 9.6 of the Rip-rap design and construction methodology report</w:t>
      </w:r>
      <w:r w:rsidR="00E57079">
        <w:rPr>
          <w:rFonts w:eastAsiaTheme="minorEastAsia"/>
          <w:color w:val="000000" w:themeColor="text1"/>
          <w:szCs w:val="20"/>
        </w:rPr>
        <w:t xml:space="preserve"> included with application FTAA-2510-1120</w:t>
      </w:r>
      <w:r w:rsidRPr="000F10DF">
        <w:rPr>
          <w:rFonts w:eastAsiaTheme="minorEastAsia"/>
          <w:color w:val="000000" w:themeColor="text1"/>
          <w:szCs w:val="20"/>
        </w:rPr>
        <w:t xml:space="preserve">. </w:t>
      </w:r>
      <w:r w:rsidR="00526315" w:rsidRPr="000F10DF">
        <w:rPr>
          <w:rFonts w:eastAsiaTheme="minorEastAsia"/>
          <w:color w:val="000000" w:themeColor="text1"/>
          <w:szCs w:val="20"/>
        </w:rPr>
        <w:t>Specifically</w:t>
      </w:r>
      <w:r w:rsidR="00B54487">
        <w:rPr>
          <w:rFonts w:eastAsiaTheme="minorEastAsia"/>
          <w:color w:val="000000" w:themeColor="text1"/>
          <w:szCs w:val="20"/>
        </w:rPr>
        <w:t>,</w:t>
      </w:r>
      <w:r w:rsidR="00526315" w:rsidRPr="00B54487">
        <w:rPr>
          <w:rFonts w:eastAsiaTheme="minorEastAsia"/>
          <w:color w:val="000000" w:themeColor="text1"/>
          <w:szCs w:val="20"/>
        </w:rPr>
        <w:t xml:space="preserve"> it shall be as follows:</w:t>
      </w:r>
    </w:p>
    <w:p w14:paraId="79F93FFA" w14:textId="112A2148" w:rsidR="000F1164" w:rsidRPr="00D26C6A" w:rsidRDefault="000F1164">
      <w:pPr>
        <w:pStyle w:val="ListParagraph0"/>
        <w:numPr>
          <w:ilvl w:val="1"/>
          <w:numId w:val="25"/>
        </w:numPr>
        <w:ind w:left="1134" w:hanging="567"/>
        <w:jc w:val="both"/>
        <w:rPr>
          <w:rFonts w:eastAsiaTheme="minorEastAsia"/>
          <w:color w:val="000000" w:themeColor="text1"/>
          <w:szCs w:val="20"/>
        </w:rPr>
      </w:pPr>
      <w:r w:rsidRPr="00B54487">
        <w:rPr>
          <w:rFonts w:eastAsiaTheme="minorEastAsia"/>
          <w:color w:val="000000" w:themeColor="text1"/>
          <w:szCs w:val="20"/>
        </w:rPr>
        <w:t>Tranche 1 – Main Dam (rip-rap placement 518.6 m RL to 514.5 m RL)</w:t>
      </w:r>
      <w:r w:rsidR="00D26C6A">
        <w:rPr>
          <w:rFonts w:eastAsiaTheme="minorEastAsia"/>
          <w:color w:val="000000" w:themeColor="text1"/>
          <w:szCs w:val="20"/>
        </w:rPr>
        <w:t xml:space="preserve">. </w:t>
      </w:r>
      <w:r w:rsidRPr="00D26C6A">
        <w:rPr>
          <w:rFonts w:eastAsiaTheme="minorEastAsia"/>
          <w:color w:val="000000" w:themeColor="text1"/>
          <w:szCs w:val="20"/>
        </w:rPr>
        <w:t>Establish a key toe at 513.0 m RL</w:t>
      </w:r>
    </w:p>
    <w:p w14:paraId="6A1857B3" w14:textId="77777777" w:rsidR="000F1164" w:rsidRPr="00B54487" w:rsidRDefault="000F1164">
      <w:pPr>
        <w:pStyle w:val="ListParagraph0"/>
        <w:numPr>
          <w:ilvl w:val="1"/>
          <w:numId w:val="25"/>
        </w:numPr>
        <w:ind w:left="1134" w:hanging="567"/>
        <w:jc w:val="both"/>
        <w:rPr>
          <w:rFonts w:eastAsiaTheme="minorEastAsia"/>
          <w:color w:val="000000" w:themeColor="text1"/>
          <w:szCs w:val="20"/>
        </w:rPr>
      </w:pPr>
      <w:r w:rsidRPr="00B54487">
        <w:rPr>
          <w:rFonts w:eastAsiaTheme="minorEastAsia"/>
          <w:color w:val="000000" w:themeColor="text1"/>
          <w:szCs w:val="20"/>
        </w:rPr>
        <w:t>Tranche 1 – left and right abutment (rip-rap placement 517.0 m RL to 513.0 m RL)</w:t>
      </w:r>
    </w:p>
    <w:p w14:paraId="42E94DDC" w14:textId="77777777" w:rsidR="000F1164" w:rsidRPr="00B54487" w:rsidRDefault="000F1164">
      <w:pPr>
        <w:pStyle w:val="ListParagraph0"/>
        <w:numPr>
          <w:ilvl w:val="1"/>
          <w:numId w:val="25"/>
        </w:numPr>
        <w:ind w:left="1134" w:hanging="567"/>
        <w:jc w:val="both"/>
        <w:rPr>
          <w:rFonts w:eastAsiaTheme="minorEastAsia"/>
          <w:color w:val="000000" w:themeColor="text1"/>
          <w:szCs w:val="20"/>
        </w:rPr>
      </w:pPr>
      <w:r w:rsidRPr="00B54487">
        <w:rPr>
          <w:rFonts w:eastAsiaTheme="minorEastAsia"/>
          <w:color w:val="000000" w:themeColor="text1"/>
          <w:szCs w:val="20"/>
        </w:rPr>
        <w:t>Tranche 2 – Main Dam (rip-rap placement 513.0 m RL to 510.5 m RL)</w:t>
      </w:r>
    </w:p>
    <w:p w14:paraId="79ADDB32" w14:textId="0B5CD6FA" w:rsidR="00526315" w:rsidRPr="00B54487" w:rsidRDefault="000F1164">
      <w:pPr>
        <w:pStyle w:val="ListParagraph0"/>
        <w:numPr>
          <w:ilvl w:val="1"/>
          <w:numId w:val="25"/>
        </w:numPr>
        <w:ind w:left="1134" w:hanging="567"/>
        <w:jc w:val="both"/>
        <w:rPr>
          <w:rFonts w:eastAsiaTheme="minorEastAsia"/>
          <w:color w:val="000000" w:themeColor="text1"/>
          <w:szCs w:val="20"/>
        </w:rPr>
      </w:pPr>
      <w:r w:rsidRPr="00B54487">
        <w:rPr>
          <w:rFonts w:eastAsiaTheme="minorEastAsia"/>
          <w:color w:val="000000" w:themeColor="text1"/>
          <w:szCs w:val="20"/>
        </w:rPr>
        <w:t>Tranche 2 – Abutments (rip-rap placement 513.0 m RL to 510.5 m RL)</w:t>
      </w:r>
    </w:p>
    <w:p w14:paraId="62DBAD02" w14:textId="77777777" w:rsidR="007826DA" w:rsidRPr="00B54487" w:rsidRDefault="007826DA" w:rsidP="00563FF5">
      <w:pPr>
        <w:ind w:left="833"/>
        <w:jc w:val="both"/>
        <w:rPr>
          <w:rFonts w:eastAsiaTheme="minorEastAsia"/>
          <w:color w:val="000000" w:themeColor="text1"/>
          <w:szCs w:val="20"/>
        </w:rPr>
      </w:pPr>
    </w:p>
    <w:p w14:paraId="44313E80" w14:textId="77777777" w:rsidR="00125DA4" w:rsidRPr="00B54487" w:rsidRDefault="00125DA4">
      <w:pPr>
        <w:pStyle w:val="ListParagraph0"/>
        <w:numPr>
          <w:ilvl w:val="0"/>
          <w:numId w:val="25"/>
        </w:numPr>
        <w:ind w:left="567" w:hanging="567"/>
        <w:jc w:val="both"/>
        <w:rPr>
          <w:rFonts w:eastAsiaTheme="minorEastAsia"/>
          <w:color w:val="000000" w:themeColor="text1"/>
          <w:szCs w:val="20"/>
        </w:rPr>
      </w:pPr>
      <w:r w:rsidRPr="00B54487">
        <w:rPr>
          <w:rFonts w:eastAsiaTheme="minorEastAsia"/>
          <w:color w:val="000000" w:themeColor="text1"/>
          <w:szCs w:val="20"/>
        </w:rPr>
        <w:t>All practicable measures shall be undertaken to prevent oil and fuel leaks from vehicles and machinery including but not limited to:</w:t>
      </w:r>
    </w:p>
    <w:p w14:paraId="22BB43DC" w14:textId="1FE7386A" w:rsidR="00125DA4" w:rsidRPr="00B54487" w:rsidRDefault="00125DA4">
      <w:pPr>
        <w:pStyle w:val="ListParagraph0"/>
        <w:numPr>
          <w:ilvl w:val="1"/>
          <w:numId w:val="25"/>
        </w:numPr>
        <w:ind w:left="1134" w:hanging="567"/>
        <w:jc w:val="both"/>
        <w:rPr>
          <w:rFonts w:eastAsiaTheme="minorEastAsia"/>
          <w:color w:val="000000" w:themeColor="text1"/>
          <w:szCs w:val="20"/>
        </w:rPr>
      </w:pPr>
      <w:r w:rsidRPr="00B54487">
        <w:rPr>
          <w:rFonts w:eastAsiaTheme="minorEastAsia"/>
          <w:color w:val="000000" w:themeColor="text1"/>
          <w:szCs w:val="20"/>
        </w:rPr>
        <w:t>There shall be no storage of fuel or refuelling of vehicles and machinery within 20 metres of flowing water</w:t>
      </w:r>
      <w:r w:rsidR="008E5CD9" w:rsidRPr="00B54487">
        <w:rPr>
          <w:rFonts w:eastAsiaTheme="minorEastAsia"/>
          <w:color w:val="000000" w:themeColor="text1"/>
          <w:szCs w:val="20"/>
        </w:rPr>
        <w:t xml:space="preserve"> or water bodies</w:t>
      </w:r>
      <w:r w:rsidRPr="00B54487">
        <w:rPr>
          <w:rFonts w:eastAsiaTheme="minorEastAsia"/>
          <w:color w:val="000000" w:themeColor="text1"/>
          <w:szCs w:val="20"/>
        </w:rPr>
        <w:t>.</w:t>
      </w:r>
    </w:p>
    <w:p w14:paraId="2B4B1411" w14:textId="77777777" w:rsidR="00125DA4" w:rsidRPr="00B54487" w:rsidRDefault="00125DA4">
      <w:pPr>
        <w:pStyle w:val="ListParagraph0"/>
        <w:numPr>
          <w:ilvl w:val="1"/>
          <w:numId w:val="25"/>
        </w:numPr>
        <w:ind w:left="1134" w:hanging="567"/>
        <w:jc w:val="both"/>
        <w:rPr>
          <w:rFonts w:eastAsiaTheme="minorEastAsia"/>
          <w:color w:val="000000" w:themeColor="text1"/>
          <w:szCs w:val="20"/>
        </w:rPr>
      </w:pPr>
      <w:r w:rsidRPr="00B54487">
        <w:rPr>
          <w:rFonts w:eastAsiaTheme="minorEastAsia"/>
          <w:color w:val="000000" w:themeColor="text1"/>
          <w:szCs w:val="20"/>
        </w:rPr>
        <w:t xml:space="preserve">Fuel shall be stored securely or removed from the site overnight. </w:t>
      </w:r>
    </w:p>
    <w:p w14:paraId="2E5C497D" w14:textId="4794E74D" w:rsidR="00125DA4" w:rsidRPr="00B54487" w:rsidRDefault="00125DA4">
      <w:pPr>
        <w:pStyle w:val="ListParagraph0"/>
        <w:numPr>
          <w:ilvl w:val="1"/>
          <w:numId w:val="25"/>
        </w:numPr>
        <w:ind w:left="1134" w:hanging="567"/>
        <w:jc w:val="both"/>
        <w:rPr>
          <w:rFonts w:eastAsiaTheme="minorEastAsia"/>
          <w:color w:val="000000" w:themeColor="text1"/>
          <w:szCs w:val="20"/>
        </w:rPr>
      </w:pPr>
      <w:r w:rsidRPr="00B54487">
        <w:rPr>
          <w:rFonts w:eastAsiaTheme="minorEastAsia"/>
          <w:color w:val="000000" w:themeColor="text1"/>
          <w:szCs w:val="20"/>
        </w:rPr>
        <w:t xml:space="preserve">The pump shall be </w:t>
      </w:r>
      <w:proofErr w:type="gramStart"/>
      <w:r w:rsidRPr="00B54487">
        <w:rPr>
          <w:rFonts w:eastAsiaTheme="minorEastAsia"/>
          <w:color w:val="000000" w:themeColor="text1"/>
          <w:szCs w:val="20"/>
        </w:rPr>
        <w:t>attended at all times</w:t>
      </w:r>
      <w:proofErr w:type="gramEnd"/>
      <w:r w:rsidRPr="00B54487">
        <w:rPr>
          <w:rFonts w:eastAsiaTheme="minorEastAsia"/>
          <w:color w:val="000000" w:themeColor="text1"/>
          <w:szCs w:val="20"/>
        </w:rPr>
        <w:t xml:space="preserve"> during refuelling. </w:t>
      </w:r>
    </w:p>
    <w:p w14:paraId="55BC6BF3" w14:textId="77777777" w:rsidR="00125DA4" w:rsidRPr="00B54487" w:rsidRDefault="00125DA4">
      <w:pPr>
        <w:pStyle w:val="ListParagraph0"/>
        <w:numPr>
          <w:ilvl w:val="1"/>
          <w:numId w:val="25"/>
        </w:numPr>
        <w:ind w:left="1134" w:hanging="567"/>
        <w:jc w:val="both"/>
        <w:rPr>
          <w:rFonts w:eastAsiaTheme="minorEastAsia"/>
          <w:color w:val="000000" w:themeColor="text1"/>
          <w:szCs w:val="20"/>
        </w:rPr>
      </w:pPr>
      <w:r w:rsidRPr="00B54487">
        <w:rPr>
          <w:rFonts w:eastAsiaTheme="minorEastAsia"/>
          <w:color w:val="000000" w:themeColor="text1"/>
          <w:szCs w:val="20"/>
        </w:rPr>
        <w:t xml:space="preserve">Drip trays shall be </w:t>
      </w:r>
      <w:proofErr w:type="gramStart"/>
      <w:r w:rsidRPr="00B54487">
        <w:rPr>
          <w:rFonts w:eastAsiaTheme="minorEastAsia"/>
          <w:color w:val="000000" w:themeColor="text1"/>
          <w:szCs w:val="20"/>
        </w:rPr>
        <w:t>used at all times</w:t>
      </w:r>
      <w:proofErr w:type="gramEnd"/>
      <w:r w:rsidRPr="00B54487">
        <w:rPr>
          <w:rFonts w:eastAsiaTheme="minorEastAsia"/>
          <w:color w:val="000000" w:themeColor="text1"/>
          <w:szCs w:val="20"/>
        </w:rPr>
        <w:t xml:space="preserve"> during refuelling.</w:t>
      </w:r>
    </w:p>
    <w:p w14:paraId="12063892" w14:textId="2BF2E0B4" w:rsidR="00FC2808" w:rsidRPr="00713849" w:rsidRDefault="00125DA4">
      <w:pPr>
        <w:pStyle w:val="ListParagraph0"/>
        <w:numPr>
          <w:ilvl w:val="1"/>
          <w:numId w:val="25"/>
        </w:numPr>
        <w:ind w:left="1134" w:hanging="567"/>
        <w:jc w:val="both"/>
        <w:rPr>
          <w:rFonts w:eastAsiaTheme="minorEastAsia"/>
          <w:color w:val="000000" w:themeColor="text1"/>
          <w:szCs w:val="20"/>
        </w:rPr>
      </w:pPr>
      <w:r w:rsidRPr="00B54487">
        <w:rPr>
          <w:rFonts w:eastAsiaTheme="minorEastAsia"/>
          <w:color w:val="000000" w:themeColor="text1"/>
          <w:szCs w:val="20"/>
        </w:rPr>
        <w:t xml:space="preserve">A spill response kit shall be </w:t>
      </w:r>
      <w:proofErr w:type="gramStart"/>
      <w:r w:rsidRPr="00B54487">
        <w:rPr>
          <w:rFonts w:eastAsiaTheme="minorEastAsia"/>
          <w:color w:val="000000" w:themeColor="text1"/>
          <w:szCs w:val="20"/>
        </w:rPr>
        <w:t>kept on site at all times</w:t>
      </w:r>
      <w:proofErr w:type="gramEnd"/>
      <w:r w:rsidRPr="00B54487">
        <w:rPr>
          <w:rFonts w:eastAsiaTheme="minorEastAsia"/>
          <w:color w:val="000000" w:themeColor="text1"/>
          <w:szCs w:val="20"/>
        </w:rPr>
        <w:t xml:space="preserve">. </w:t>
      </w:r>
    </w:p>
    <w:p w14:paraId="1E3DC0C2" w14:textId="77777777" w:rsidR="00A97FB9" w:rsidRPr="00B54487" w:rsidRDefault="00A97FB9" w:rsidP="00563FF5">
      <w:pPr>
        <w:jc w:val="both"/>
        <w:rPr>
          <w:rFonts w:ascii="Arial" w:hAnsi="Arial" w:cs="Arial"/>
          <w:b/>
          <w:bCs/>
          <w:color w:val="000000" w:themeColor="text1"/>
          <w:szCs w:val="20"/>
        </w:rPr>
      </w:pPr>
    </w:p>
    <w:p w14:paraId="121C7101" w14:textId="111C7868" w:rsidR="00FC32D0" w:rsidRDefault="00B747CD" w:rsidP="00563FF5">
      <w:pPr>
        <w:jc w:val="both"/>
        <w:rPr>
          <w:rFonts w:ascii="Arial" w:hAnsi="Arial" w:cs="Arial"/>
          <w:b/>
          <w:bCs/>
          <w:color w:val="000000" w:themeColor="text1"/>
        </w:rPr>
      </w:pPr>
      <w:r w:rsidRPr="00B54487">
        <w:rPr>
          <w:rFonts w:ascii="Arial" w:hAnsi="Arial" w:cs="Arial"/>
          <w:b/>
          <w:bCs/>
          <w:color w:val="000000" w:themeColor="text1"/>
        </w:rPr>
        <w:t>EROSION AND SEDIMENT CONTROL PLAN</w:t>
      </w:r>
    </w:p>
    <w:p w14:paraId="20215556" w14:textId="77777777" w:rsidR="00D26C6A" w:rsidRPr="00B54487" w:rsidRDefault="00D26C6A" w:rsidP="00563FF5">
      <w:pPr>
        <w:jc w:val="both"/>
        <w:rPr>
          <w:rFonts w:ascii="Arial" w:hAnsi="Arial" w:cs="Arial"/>
          <w:b/>
          <w:bCs/>
          <w:color w:val="000000" w:themeColor="text1"/>
        </w:rPr>
      </w:pPr>
    </w:p>
    <w:p w14:paraId="2659071A" w14:textId="31C5F03D" w:rsidR="007C201A" w:rsidRPr="000F10DF" w:rsidRDefault="00D26C6A">
      <w:pPr>
        <w:pStyle w:val="ListParagraph0"/>
        <w:numPr>
          <w:ilvl w:val="0"/>
          <w:numId w:val="25"/>
        </w:numPr>
        <w:ind w:left="567" w:hanging="567"/>
        <w:jc w:val="both"/>
        <w:rPr>
          <w:rFonts w:ascii="Arial" w:hAnsi="Arial" w:cs="Arial"/>
          <w:color w:val="000000" w:themeColor="text1"/>
          <w:szCs w:val="20"/>
        </w:rPr>
      </w:pPr>
      <w:r>
        <w:rPr>
          <w:rFonts w:ascii="Arial" w:hAnsi="Arial" w:cs="Arial"/>
          <w:color w:val="000000" w:themeColor="text1"/>
        </w:rPr>
        <w:t xml:space="preserve">The </w:t>
      </w:r>
      <w:r w:rsidR="007C201A" w:rsidRPr="00B54487">
        <w:rPr>
          <w:rFonts w:ascii="Arial" w:hAnsi="Arial" w:cs="Arial"/>
          <w:color w:val="000000" w:themeColor="text1"/>
          <w:szCs w:val="20"/>
        </w:rPr>
        <w:t>Canterbury</w:t>
      </w:r>
      <w:r w:rsidR="00275999" w:rsidRPr="00B54487">
        <w:rPr>
          <w:color w:val="000000" w:themeColor="text1"/>
        </w:rPr>
        <w:t xml:space="preserve"> </w:t>
      </w:r>
      <w:r>
        <w:rPr>
          <w:color w:val="000000" w:themeColor="text1"/>
        </w:rPr>
        <w:t xml:space="preserve">Regional Council </w:t>
      </w:r>
      <w:r w:rsidR="007C201A" w:rsidRPr="00B54487">
        <w:rPr>
          <w:rFonts w:ascii="Arial" w:hAnsi="Arial" w:cs="Arial"/>
          <w:color w:val="000000" w:themeColor="text1"/>
          <w:szCs w:val="20"/>
        </w:rPr>
        <w:t xml:space="preserve">shall be notified at least </w:t>
      </w:r>
      <w:r w:rsidR="00070D4E" w:rsidRPr="00F80EA0">
        <w:rPr>
          <w:rFonts w:ascii="Arial" w:hAnsi="Arial" w:cs="Arial"/>
          <w:color w:val="000000" w:themeColor="text1"/>
          <w:szCs w:val="20"/>
        </w:rPr>
        <w:t>ten</w:t>
      </w:r>
      <w:r w:rsidR="00070D4E" w:rsidRPr="000F10DF">
        <w:rPr>
          <w:rFonts w:ascii="Arial" w:hAnsi="Arial" w:cs="Arial"/>
          <w:color w:val="000000" w:themeColor="text1"/>
          <w:szCs w:val="20"/>
        </w:rPr>
        <w:t xml:space="preserve"> </w:t>
      </w:r>
      <w:r w:rsidR="007C201A" w:rsidRPr="000F10DF">
        <w:rPr>
          <w:rFonts w:ascii="Arial" w:hAnsi="Arial" w:cs="Arial"/>
          <w:color w:val="000000" w:themeColor="text1"/>
          <w:szCs w:val="20"/>
        </w:rPr>
        <w:t>working days:</w:t>
      </w:r>
    </w:p>
    <w:p w14:paraId="40724650" w14:textId="6612CE98" w:rsidR="007C201A" w:rsidRPr="000F10DF" w:rsidRDefault="007C201A">
      <w:pPr>
        <w:pStyle w:val="ListParagraph0"/>
        <w:numPr>
          <w:ilvl w:val="1"/>
          <w:numId w:val="20"/>
        </w:numPr>
        <w:ind w:left="1134" w:hanging="567"/>
        <w:jc w:val="both"/>
        <w:rPr>
          <w:rFonts w:ascii="Arial" w:hAnsi="Arial" w:cs="Arial"/>
          <w:color w:val="000000" w:themeColor="text1"/>
          <w:szCs w:val="20"/>
        </w:rPr>
      </w:pPr>
      <w:r w:rsidRPr="000F10DF">
        <w:rPr>
          <w:rFonts w:ascii="Arial" w:hAnsi="Arial" w:cs="Arial"/>
          <w:color w:val="000000" w:themeColor="text1"/>
          <w:szCs w:val="20"/>
        </w:rPr>
        <w:t>prior to commencement of works</w:t>
      </w:r>
      <w:r w:rsidR="00A2342F">
        <w:rPr>
          <w:rFonts w:ascii="Arial" w:hAnsi="Arial" w:cs="Arial"/>
          <w:color w:val="000000" w:themeColor="text1"/>
          <w:szCs w:val="20"/>
        </w:rPr>
        <w:t>;</w:t>
      </w:r>
      <w:r w:rsidRPr="000F10DF">
        <w:rPr>
          <w:rFonts w:ascii="Arial" w:hAnsi="Arial" w:cs="Arial"/>
          <w:color w:val="000000" w:themeColor="text1"/>
          <w:szCs w:val="20"/>
        </w:rPr>
        <w:t xml:space="preserve"> and</w:t>
      </w:r>
    </w:p>
    <w:p w14:paraId="7B004B0B" w14:textId="2482875F" w:rsidR="007C201A" w:rsidRPr="000F10DF" w:rsidRDefault="007C201A">
      <w:pPr>
        <w:pStyle w:val="ListParagraph0"/>
        <w:numPr>
          <w:ilvl w:val="1"/>
          <w:numId w:val="20"/>
        </w:numPr>
        <w:ind w:left="1134" w:hanging="567"/>
        <w:jc w:val="both"/>
        <w:rPr>
          <w:rFonts w:ascii="Arial" w:hAnsi="Arial" w:cs="Arial"/>
          <w:color w:val="000000" w:themeColor="text1"/>
          <w:szCs w:val="20"/>
        </w:rPr>
      </w:pPr>
      <w:r w:rsidRPr="000F10DF">
        <w:rPr>
          <w:rFonts w:ascii="Arial" w:hAnsi="Arial" w:cs="Arial"/>
          <w:color w:val="000000" w:themeColor="text1"/>
          <w:szCs w:val="20"/>
        </w:rPr>
        <w:t xml:space="preserve">prior to the re-commencement of works, where works have been discontinued for more than </w:t>
      </w:r>
      <w:r w:rsidR="0049689F" w:rsidRPr="000F10DF">
        <w:rPr>
          <w:rFonts w:ascii="Arial" w:hAnsi="Arial" w:cs="Arial"/>
          <w:color w:val="000000" w:themeColor="text1"/>
          <w:szCs w:val="20"/>
        </w:rPr>
        <w:t>8</w:t>
      </w:r>
      <w:r w:rsidRPr="000F10DF">
        <w:rPr>
          <w:rFonts w:ascii="Arial" w:hAnsi="Arial" w:cs="Arial"/>
          <w:color w:val="000000" w:themeColor="text1"/>
          <w:szCs w:val="20"/>
        </w:rPr>
        <w:t xml:space="preserve"> days.</w:t>
      </w:r>
    </w:p>
    <w:p w14:paraId="554BD8FC" w14:textId="40F5CA2C" w:rsidR="007C201A" w:rsidRPr="00A2342F" w:rsidRDefault="007C201A" w:rsidP="00A2342F">
      <w:pPr>
        <w:ind w:left="567"/>
        <w:jc w:val="both"/>
        <w:rPr>
          <w:rFonts w:ascii="Arial" w:hAnsi="Arial" w:cs="Arial"/>
          <w:color w:val="000000" w:themeColor="text1"/>
          <w:szCs w:val="20"/>
        </w:rPr>
      </w:pPr>
      <w:r w:rsidRPr="00A2342F">
        <w:rPr>
          <w:rFonts w:ascii="Arial" w:hAnsi="Arial" w:cs="Arial"/>
          <w:color w:val="000000" w:themeColor="text1"/>
          <w:szCs w:val="20"/>
        </w:rPr>
        <w:t xml:space="preserve">Notification </w:t>
      </w:r>
      <w:r w:rsidR="00694B79" w:rsidRPr="00A2342F">
        <w:rPr>
          <w:rFonts w:ascii="Arial" w:hAnsi="Arial" w:cs="Arial"/>
          <w:color w:val="000000" w:themeColor="text1"/>
          <w:szCs w:val="20"/>
        </w:rPr>
        <w:t>shall</w:t>
      </w:r>
      <w:r w:rsidRPr="00A2342F">
        <w:rPr>
          <w:rFonts w:ascii="Arial" w:hAnsi="Arial" w:cs="Arial"/>
          <w:color w:val="000000" w:themeColor="text1"/>
          <w:szCs w:val="20"/>
        </w:rPr>
        <w:t xml:space="preserve"> include: </w:t>
      </w:r>
    </w:p>
    <w:p w14:paraId="59D01C47" w14:textId="0D0A8030" w:rsidR="007C201A" w:rsidRPr="000F10DF" w:rsidRDefault="007C201A">
      <w:pPr>
        <w:pStyle w:val="ListParagraph0"/>
        <w:numPr>
          <w:ilvl w:val="2"/>
          <w:numId w:val="20"/>
        </w:numPr>
        <w:ind w:left="1134" w:hanging="426"/>
        <w:jc w:val="both"/>
        <w:rPr>
          <w:rFonts w:ascii="Arial" w:hAnsi="Arial" w:cs="Arial"/>
          <w:color w:val="000000" w:themeColor="text1"/>
          <w:szCs w:val="20"/>
        </w:rPr>
      </w:pPr>
      <w:r w:rsidRPr="000F10DF">
        <w:rPr>
          <w:rFonts w:ascii="Arial" w:hAnsi="Arial" w:cs="Arial"/>
          <w:color w:val="000000" w:themeColor="text1"/>
          <w:szCs w:val="20"/>
        </w:rPr>
        <w:t>Consent number</w:t>
      </w:r>
      <w:r w:rsidR="00A2342F">
        <w:rPr>
          <w:rFonts w:ascii="Arial" w:hAnsi="Arial" w:cs="Arial"/>
          <w:color w:val="000000" w:themeColor="text1"/>
          <w:szCs w:val="20"/>
        </w:rPr>
        <w:t>.</w:t>
      </w:r>
      <w:r w:rsidRPr="000F10DF">
        <w:rPr>
          <w:rFonts w:ascii="Arial" w:hAnsi="Arial" w:cs="Arial"/>
          <w:color w:val="000000" w:themeColor="text1"/>
          <w:szCs w:val="20"/>
        </w:rPr>
        <w:t xml:space="preserve"> </w:t>
      </w:r>
    </w:p>
    <w:p w14:paraId="1FD9BCBE" w14:textId="66E46416" w:rsidR="007C201A" w:rsidRPr="000F10DF" w:rsidRDefault="007C201A">
      <w:pPr>
        <w:pStyle w:val="ListParagraph0"/>
        <w:numPr>
          <w:ilvl w:val="2"/>
          <w:numId w:val="20"/>
        </w:numPr>
        <w:ind w:left="1134" w:hanging="426"/>
        <w:jc w:val="both"/>
        <w:rPr>
          <w:rFonts w:ascii="Arial" w:hAnsi="Arial" w:cs="Arial"/>
          <w:color w:val="000000" w:themeColor="text1"/>
          <w:szCs w:val="20"/>
        </w:rPr>
      </w:pPr>
      <w:r w:rsidRPr="000F10DF">
        <w:rPr>
          <w:rFonts w:ascii="Arial" w:hAnsi="Arial" w:cs="Arial"/>
          <w:color w:val="000000" w:themeColor="text1"/>
          <w:szCs w:val="20"/>
        </w:rPr>
        <w:t>Proposed start and end dates</w:t>
      </w:r>
      <w:r w:rsidR="00A2342F">
        <w:rPr>
          <w:rFonts w:ascii="Arial" w:hAnsi="Arial" w:cs="Arial"/>
          <w:color w:val="000000" w:themeColor="text1"/>
          <w:szCs w:val="20"/>
        </w:rPr>
        <w:t>.</w:t>
      </w:r>
      <w:r w:rsidRPr="000F10DF">
        <w:rPr>
          <w:rFonts w:ascii="Arial" w:hAnsi="Arial" w:cs="Arial"/>
          <w:color w:val="000000" w:themeColor="text1"/>
          <w:szCs w:val="20"/>
        </w:rPr>
        <w:t xml:space="preserve"> </w:t>
      </w:r>
    </w:p>
    <w:p w14:paraId="7F2A7C8B" w14:textId="62E0981A" w:rsidR="007C201A" w:rsidRPr="000F10DF" w:rsidRDefault="007C201A">
      <w:pPr>
        <w:pStyle w:val="ListParagraph0"/>
        <w:numPr>
          <w:ilvl w:val="2"/>
          <w:numId w:val="20"/>
        </w:numPr>
        <w:ind w:left="1134" w:hanging="426"/>
        <w:jc w:val="both"/>
        <w:rPr>
          <w:rFonts w:ascii="Arial" w:hAnsi="Arial" w:cs="Arial"/>
          <w:color w:val="000000" w:themeColor="text1"/>
          <w:szCs w:val="20"/>
        </w:rPr>
      </w:pPr>
      <w:r w:rsidRPr="000F10DF">
        <w:rPr>
          <w:rFonts w:ascii="Arial" w:hAnsi="Arial" w:cs="Arial"/>
          <w:color w:val="000000" w:themeColor="text1"/>
          <w:szCs w:val="20"/>
        </w:rPr>
        <w:t>Name, address and contact telephone number of the person supervising the works</w:t>
      </w:r>
      <w:r w:rsidR="00A2342F">
        <w:rPr>
          <w:rFonts w:ascii="Arial" w:hAnsi="Arial" w:cs="Arial"/>
          <w:color w:val="000000" w:themeColor="text1"/>
          <w:szCs w:val="20"/>
        </w:rPr>
        <w:t>.</w:t>
      </w:r>
    </w:p>
    <w:p w14:paraId="0B7D9D9D" w14:textId="0C43E887" w:rsidR="00A97FB9" w:rsidRPr="000F10DF" w:rsidRDefault="00A97FB9" w:rsidP="00563FF5">
      <w:pPr>
        <w:ind w:left="720"/>
        <w:jc w:val="both"/>
        <w:rPr>
          <w:rFonts w:ascii="Arial" w:hAnsi="Arial" w:cs="Arial"/>
          <w:color w:val="000000" w:themeColor="text1"/>
          <w:szCs w:val="20"/>
        </w:rPr>
      </w:pPr>
    </w:p>
    <w:p w14:paraId="2CF9E0A1" w14:textId="3D9059AB" w:rsidR="00164863" w:rsidRPr="000F10DF" w:rsidRDefault="1B1E43D9">
      <w:pPr>
        <w:pStyle w:val="ListParagraph0"/>
        <w:numPr>
          <w:ilvl w:val="0"/>
          <w:numId w:val="25"/>
        </w:numPr>
        <w:ind w:left="567" w:hanging="567"/>
        <w:jc w:val="both"/>
        <w:rPr>
          <w:rFonts w:ascii="Arial" w:hAnsi="Arial" w:cs="Arial"/>
          <w:color w:val="000000" w:themeColor="text1"/>
        </w:rPr>
      </w:pPr>
      <w:r w:rsidRPr="000F10DF">
        <w:rPr>
          <w:rFonts w:ascii="Arial" w:hAnsi="Arial" w:cs="Arial"/>
          <w:color w:val="000000" w:themeColor="text1"/>
        </w:rPr>
        <w:lastRenderedPageBreak/>
        <w:t xml:space="preserve">Before </w:t>
      </w:r>
      <w:r w:rsidR="00BE677D" w:rsidRPr="000F10DF">
        <w:rPr>
          <w:rFonts w:ascii="Arial" w:hAnsi="Arial" w:cs="Arial"/>
          <w:color w:val="000000" w:themeColor="text1"/>
        </w:rPr>
        <w:t>discharging</w:t>
      </w:r>
      <w:r w:rsidRPr="000F10DF">
        <w:rPr>
          <w:rFonts w:ascii="Arial" w:hAnsi="Arial" w:cs="Arial"/>
          <w:color w:val="000000" w:themeColor="text1"/>
        </w:rPr>
        <w:t xml:space="preserve">, the </w:t>
      </w:r>
      <w:r w:rsidR="00A2342F">
        <w:rPr>
          <w:rFonts w:ascii="Arial" w:hAnsi="Arial" w:cs="Arial"/>
          <w:color w:val="000000" w:themeColor="text1"/>
        </w:rPr>
        <w:t>c</w:t>
      </w:r>
      <w:r w:rsidRPr="000F10DF">
        <w:rPr>
          <w:rFonts w:ascii="Arial" w:hAnsi="Arial" w:cs="Arial"/>
          <w:color w:val="000000" w:themeColor="text1"/>
        </w:rPr>
        <w:t xml:space="preserve">onsent </w:t>
      </w:r>
      <w:r w:rsidR="00A2342F">
        <w:rPr>
          <w:rFonts w:ascii="Arial" w:hAnsi="Arial" w:cs="Arial"/>
          <w:color w:val="000000" w:themeColor="text1"/>
        </w:rPr>
        <w:t>h</w:t>
      </w:r>
      <w:r w:rsidRPr="000F10DF">
        <w:rPr>
          <w:rFonts w:ascii="Arial" w:hAnsi="Arial" w:cs="Arial"/>
          <w:color w:val="000000" w:themeColor="text1"/>
        </w:rPr>
        <w:t>older shall provide a copy of th</w:t>
      </w:r>
      <w:r w:rsidR="00D31D61" w:rsidRPr="000F10DF">
        <w:rPr>
          <w:rFonts w:ascii="Arial" w:hAnsi="Arial" w:cs="Arial"/>
          <w:color w:val="000000" w:themeColor="text1"/>
        </w:rPr>
        <w:t>is</w:t>
      </w:r>
      <w:r w:rsidRPr="000F10DF">
        <w:rPr>
          <w:rFonts w:ascii="Arial" w:hAnsi="Arial" w:cs="Arial"/>
          <w:color w:val="000000" w:themeColor="text1"/>
        </w:rPr>
        <w:t xml:space="preserve"> consent to </w:t>
      </w:r>
      <w:r w:rsidR="74F789E4" w:rsidRPr="000F10DF">
        <w:rPr>
          <w:rFonts w:ascii="Arial" w:hAnsi="Arial" w:cs="Arial"/>
          <w:color w:val="000000" w:themeColor="text1"/>
        </w:rPr>
        <w:t xml:space="preserve">staff and contractors undertaking the activities authorised by this consent </w:t>
      </w:r>
      <w:r w:rsidRPr="000F10DF">
        <w:rPr>
          <w:rFonts w:ascii="Arial" w:hAnsi="Arial" w:cs="Arial"/>
          <w:color w:val="000000" w:themeColor="text1"/>
        </w:rPr>
        <w:t>and explain to them how to comply with the conditions.</w:t>
      </w:r>
    </w:p>
    <w:p w14:paraId="6E2C03E4" w14:textId="77777777" w:rsidR="00164863" w:rsidRPr="000F10DF" w:rsidRDefault="00164863" w:rsidP="00563FF5">
      <w:pPr>
        <w:ind w:left="425" w:hanging="720"/>
        <w:jc w:val="both"/>
        <w:rPr>
          <w:rFonts w:ascii="Arial" w:hAnsi="Arial" w:cs="Arial"/>
          <w:color w:val="000000" w:themeColor="text1"/>
        </w:rPr>
      </w:pPr>
    </w:p>
    <w:p w14:paraId="0B99531F" w14:textId="307ADD7B" w:rsidR="000C1907" w:rsidRDefault="00170C1E">
      <w:pPr>
        <w:pStyle w:val="ListParagraph0"/>
        <w:numPr>
          <w:ilvl w:val="0"/>
          <w:numId w:val="25"/>
        </w:numPr>
        <w:ind w:left="567" w:hanging="567"/>
        <w:jc w:val="both"/>
        <w:rPr>
          <w:rFonts w:ascii="Arial" w:hAnsi="Arial" w:cs="Arial"/>
          <w:color w:val="000000" w:themeColor="text1"/>
        </w:rPr>
      </w:pPr>
      <w:r w:rsidRPr="000F10DF">
        <w:rPr>
          <w:rFonts w:ascii="Arial" w:hAnsi="Arial" w:cs="Arial"/>
          <w:color w:val="000000" w:themeColor="text1"/>
        </w:rPr>
        <w:t xml:space="preserve">Prior to the first exercise of this consent, the </w:t>
      </w:r>
      <w:r w:rsidR="00A2342F">
        <w:rPr>
          <w:rFonts w:ascii="Arial" w:hAnsi="Arial" w:cs="Arial"/>
          <w:color w:val="000000" w:themeColor="text1"/>
        </w:rPr>
        <w:t>consent holder</w:t>
      </w:r>
      <w:r w:rsidRPr="000F10DF">
        <w:rPr>
          <w:rFonts w:ascii="Arial" w:hAnsi="Arial" w:cs="Arial"/>
          <w:color w:val="000000" w:themeColor="text1"/>
        </w:rPr>
        <w:t xml:space="preserve"> shall establish and maintain an Erosion and Sediment Control Plan (</w:t>
      </w:r>
      <w:r w:rsidR="00353FB1">
        <w:rPr>
          <w:rFonts w:ascii="Arial" w:hAnsi="Arial" w:cs="Arial"/>
          <w:color w:val="000000" w:themeColor="text1"/>
        </w:rPr>
        <w:t>‘</w:t>
      </w:r>
      <w:r w:rsidRPr="000F10DF">
        <w:rPr>
          <w:rFonts w:ascii="Arial" w:hAnsi="Arial" w:cs="Arial"/>
          <w:color w:val="000000" w:themeColor="text1"/>
        </w:rPr>
        <w:t>ESCP</w:t>
      </w:r>
      <w:r w:rsidR="00353FB1">
        <w:rPr>
          <w:rFonts w:ascii="Arial" w:hAnsi="Arial" w:cs="Arial"/>
          <w:color w:val="000000" w:themeColor="text1"/>
        </w:rPr>
        <w:t>’</w:t>
      </w:r>
      <w:r w:rsidRPr="000F10DF">
        <w:rPr>
          <w:rFonts w:ascii="Arial" w:hAnsi="Arial" w:cs="Arial"/>
          <w:color w:val="000000" w:themeColor="text1"/>
        </w:rPr>
        <w:t xml:space="preserve">) in accordance with the Canterbury Regional Council Erosion &amp; Sediment Control Toolbox for Canterbury. </w:t>
      </w:r>
      <w:r w:rsidR="009960E9" w:rsidRPr="000F10DF">
        <w:rPr>
          <w:rFonts w:ascii="Arial" w:hAnsi="Arial" w:cs="Arial"/>
          <w:color w:val="000000" w:themeColor="text1"/>
        </w:rPr>
        <w:t xml:space="preserve">The objective of the ESCP is to set out the measures to be implemented during construction to minimise </w:t>
      </w:r>
      <w:r w:rsidR="00255954" w:rsidRPr="000F10DF">
        <w:rPr>
          <w:rFonts w:ascii="Arial" w:hAnsi="Arial" w:cs="Arial"/>
          <w:color w:val="000000" w:themeColor="text1"/>
        </w:rPr>
        <w:t xml:space="preserve">as far </w:t>
      </w:r>
      <w:r w:rsidR="00255954" w:rsidRPr="00F80EA0">
        <w:rPr>
          <w:rFonts w:ascii="Arial" w:hAnsi="Arial" w:cs="Arial"/>
          <w:color w:val="000000" w:themeColor="text1"/>
        </w:rPr>
        <w:t xml:space="preserve">as reasonably practicable the </w:t>
      </w:r>
      <w:r w:rsidR="009960E9" w:rsidRPr="000F10DF">
        <w:rPr>
          <w:rFonts w:ascii="Arial" w:hAnsi="Arial" w:cs="Arial"/>
          <w:color w:val="000000" w:themeColor="text1"/>
        </w:rPr>
        <w:t>erosion and the discharge of sediment and other contaminants into Lake P</w:t>
      </w:r>
      <w:r w:rsidR="005661DD" w:rsidRPr="000F10DF">
        <w:rPr>
          <w:rFonts w:ascii="Arial" w:hAnsi="Arial" w:cs="Arial"/>
          <w:color w:val="000000" w:themeColor="text1"/>
        </w:rPr>
        <w:t>ū</w:t>
      </w:r>
      <w:r w:rsidR="009960E9" w:rsidRPr="000F10DF">
        <w:rPr>
          <w:rFonts w:ascii="Arial" w:hAnsi="Arial" w:cs="Arial"/>
          <w:color w:val="000000" w:themeColor="text1"/>
        </w:rPr>
        <w:t>kaki</w:t>
      </w:r>
      <w:r w:rsidR="001C11CC" w:rsidRPr="000F10DF">
        <w:rPr>
          <w:rFonts w:ascii="Arial" w:hAnsi="Arial" w:cs="Arial"/>
          <w:color w:val="000000" w:themeColor="text1"/>
        </w:rPr>
        <w:t xml:space="preserve"> and the P</w:t>
      </w:r>
      <w:r w:rsidR="005661DD" w:rsidRPr="000F10DF">
        <w:rPr>
          <w:rFonts w:ascii="Arial" w:hAnsi="Arial" w:cs="Arial"/>
          <w:color w:val="000000" w:themeColor="text1"/>
        </w:rPr>
        <w:t>ū</w:t>
      </w:r>
      <w:r w:rsidR="001C11CC" w:rsidRPr="000F10DF">
        <w:rPr>
          <w:rFonts w:ascii="Arial" w:hAnsi="Arial" w:cs="Arial"/>
          <w:color w:val="000000" w:themeColor="text1"/>
        </w:rPr>
        <w:t xml:space="preserve">kaki </w:t>
      </w:r>
      <w:r w:rsidR="000C1907" w:rsidRPr="000F10DF">
        <w:rPr>
          <w:rFonts w:ascii="Arial" w:hAnsi="Arial" w:cs="Arial"/>
          <w:color w:val="000000" w:themeColor="text1"/>
        </w:rPr>
        <w:t>Riverbed</w:t>
      </w:r>
      <w:r w:rsidR="009960E9" w:rsidRPr="000F10DF">
        <w:rPr>
          <w:rFonts w:ascii="Arial" w:hAnsi="Arial" w:cs="Arial"/>
          <w:color w:val="000000" w:themeColor="text1"/>
        </w:rPr>
        <w:t xml:space="preserve">.  </w:t>
      </w:r>
    </w:p>
    <w:p w14:paraId="4D9F32F6" w14:textId="77777777" w:rsidR="00353FB1" w:rsidRPr="00353FB1" w:rsidRDefault="00353FB1" w:rsidP="00353FB1">
      <w:pPr>
        <w:jc w:val="both"/>
        <w:rPr>
          <w:rFonts w:ascii="Arial" w:hAnsi="Arial" w:cs="Arial"/>
          <w:color w:val="000000" w:themeColor="text1"/>
        </w:rPr>
      </w:pPr>
    </w:p>
    <w:p w14:paraId="4137FAA9" w14:textId="045483AE" w:rsidR="009960E9" w:rsidRPr="000F10DF" w:rsidRDefault="009960E9">
      <w:pPr>
        <w:pStyle w:val="ListParagraph0"/>
        <w:numPr>
          <w:ilvl w:val="0"/>
          <w:numId w:val="25"/>
        </w:numPr>
        <w:ind w:left="567" w:hanging="567"/>
        <w:jc w:val="both"/>
        <w:rPr>
          <w:rFonts w:ascii="Arial" w:hAnsi="Arial" w:cs="Arial"/>
          <w:color w:val="000000" w:themeColor="text1"/>
        </w:rPr>
      </w:pPr>
      <w:r w:rsidRPr="000F10DF">
        <w:rPr>
          <w:rFonts w:ascii="Arial" w:hAnsi="Arial" w:cs="Arial"/>
          <w:color w:val="000000" w:themeColor="text1"/>
        </w:rPr>
        <w:t>The ESCP shall include the following information as appropriate to the scale, location and type of earthworks:</w:t>
      </w:r>
    </w:p>
    <w:p w14:paraId="747BF088" w14:textId="4E82E05D" w:rsidR="009960E9" w:rsidRPr="000F10DF" w:rsidRDefault="009960E9">
      <w:pPr>
        <w:pStyle w:val="ListParagraph0"/>
        <w:numPr>
          <w:ilvl w:val="2"/>
          <w:numId w:val="27"/>
        </w:numPr>
        <w:ind w:left="1134" w:hanging="567"/>
        <w:jc w:val="both"/>
        <w:rPr>
          <w:rFonts w:ascii="Arial" w:hAnsi="Arial" w:cs="Arial"/>
          <w:color w:val="000000" w:themeColor="text1"/>
        </w:rPr>
      </w:pPr>
      <w:r w:rsidRPr="000F10DF">
        <w:rPr>
          <w:rFonts w:ascii="Arial" w:hAnsi="Arial" w:cs="Arial"/>
          <w:color w:val="000000" w:themeColor="text1"/>
        </w:rPr>
        <w:t xml:space="preserve">contour information </w:t>
      </w:r>
    </w:p>
    <w:p w14:paraId="454681B1" w14:textId="0DE63398" w:rsidR="009960E9" w:rsidRPr="000F10DF" w:rsidRDefault="009960E9">
      <w:pPr>
        <w:pStyle w:val="ListParagraph0"/>
        <w:numPr>
          <w:ilvl w:val="2"/>
          <w:numId w:val="27"/>
        </w:numPr>
        <w:ind w:left="1134" w:hanging="567"/>
        <w:jc w:val="both"/>
        <w:rPr>
          <w:rFonts w:ascii="Arial" w:hAnsi="Arial" w:cs="Arial"/>
          <w:color w:val="000000" w:themeColor="text1"/>
        </w:rPr>
      </w:pPr>
      <w:r w:rsidRPr="000F10DF">
        <w:rPr>
          <w:rFonts w:ascii="Arial" w:hAnsi="Arial" w:cs="Arial"/>
          <w:color w:val="000000" w:themeColor="text1"/>
        </w:rPr>
        <w:t>erosion and sediment controls including specific design location, dimensions and capacity</w:t>
      </w:r>
    </w:p>
    <w:p w14:paraId="6DCB449F" w14:textId="5355FF98" w:rsidR="009960E9" w:rsidRPr="000F10DF" w:rsidRDefault="009960E9">
      <w:pPr>
        <w:pStyle w:val="ListParagraph0"/>
        <w:numPr>
          <w:ilvl w:val="2"/>
          <w:numId w:val="27"/>
        </w:numPr>
        <w:ind w:left="1134" w:hanging="567"/>
        <w:jc w:val="both"/>
        <w:rPr>
          <w:rFonts w:ascii="Arial" w:hAnsi="Arial" w:cs="Arial"/>
          <w:color w:val="000000" w:themeColor="text1"/>
        </w:rPr>
      </w:pPr>
      <w:r w:rsidRPr="000F10DF">
        <w:rPr>
          <w:rFonts w:ascii="Arial" w:hAnsi="Arial" w:cs="Arial"/>
          <w:color w:val="000000" w:themeColor="text1"/>
        </w:rPr>
        <w:t>details of measures to control sediment runoff, dust and the removal of soil, debris and other materials from public roads or places.</w:t>
      </w:r>
    </w:p>
    <w:p w14:paraId="2F348CB3" w14:textId="253B5EF6" w:rsidR="009960E9" w:rsidRPr="000F10DF" w:rsidRDefault="009960E9">
      <w:pPr>
        <w:pStyle w:val="ListParagraph0"/>
        <w:numPr>
          <w:ilvl w:val="2"/>
          <w:numId w:val="27"/>
        </w:numPr>
        <w:ind w:left="1134" w:hanging="567"/>
        <w:jc w:val="both"/>
        <w:rPr>
          <w:rFonts w:ascii="Arial" w:hAnsi="Arial" w:cs="Arial"/>
          <w:color w:val="000000" w:themeColor="text1"/>
        </w:rPr>
      </w:pPr>
      <w:r w:rsidRPr="000F10DF">
        <w:rPr>
          <w:rFonts w:ascii="Arial" w:hAnsi="Arial" w:cs="Arial"/>
          <w:color w:val="000000" w:themeColor="text1"/>
        </w:rPr>
        <w:t>catchment boundaries for the sediment controls</w:t>
      </w:r>
    </w:p>
    <w:p w14:paraId="28F7C625" w14:textId="71B6B6B1" w:rsidR="009960E9" w:rsidRPr="000F10DF" w:rsidRDefault="009960E9">
      <w:pPr>
        <w:pStyle w:val="ListParagraph0"/>
        <w:numPr>
          <w:ilvl w:val="2"/>
          <w:numId w:val="27"/>
        </w:numPr>
        <w:ind w:left="1134" w:hanging="567"/>
        <w:jc w:val="both"/>
        <w:rPr>
          <w:rFonts w:ascii="Arial" w:hAnsi="Arial" w:cs="Arial"/>
          <w:color w:val="000000" w:themeColor="text1"/>
        </w:rPr>
      </w:pPr>
      <w:r w:rsidRPr="000F10DF">
        <w:rPr>
          <w:rFonts w:ascii="Arial" w:hAnsi="Arial" w:cs="Arial"/>
          <w:color w:val="000000" w:themeColor="text1"/>
        </w:rPr>
        <w:t>discharge locations for each catchment/sediment control device</w:t>
      </w:r>
    </w:p>
    <w:p w14:paraId="6CAC0AE1" w14:textId="098B8E67" w:rsidR="009960E9" w:rsidRPr="000F10DF" w:rsidRDefault="00FC32D0">
      <w:pPr>
        <w:pStyle w:val="ListParagraph0"/>
        <w:numPr>
          <w:ilvl w:val="2"/>
          <w:numId w:val="27"/>
        </w:numPr>
        <w:ind w:left="1134" w:hanging="567"/>
        <w:jc w:val="both"/>
        <w:rPr>
          <w:rFonts w:ascii="Arial" w:hAnsi="Arial" w:cs="Arial"/>
          <w:color w:val="000000" w:themeColor="text1"/>
        </w:rPr>
      </w:pPr>
      <w:r w:rsidRPr="000F10DF">
        <w:rPr>
          <w:rFonts w:ascii="Arial" w:hAnsi="Arial" w:cs="Arial"/>
          <w:color w:val="000000" w:themeColor="text1"/>
        </w:rPr>
        <w:t>details of measures for managing any contaminated land</w:t>
      </w:r>
    </w:p>
    <w:p w14:paraId="0FA3C56E" w14:textId="49E2C0B0" w:rsidR="00FC32D0" w:rsidRPr="000F10DF" w:rsidRDefault="00FC32D0">
      <w:pPr>
        <w:pStyle w:val="ListParagraph0"/>
        <w:numPr>
          <w:ilvl w:val="2"/>
          <w:numId w:val="27"/>
        </w:numPr>
        <w:ind w:left="1134" w:hanging="567"/>
        <w:jc w:val="both"/>
        <w:rPr>
          <w:rFonts w:ascii="Arial" w:hAnsi="Arial" w:cs="Arial"/>
          <w:color w:val="000000" w:themeColor="text1"/>
        </w:rPr>
      </w:pPr>
      <w:r w:rsidRPr="000F10DF">
        <w:rPr>
          <w:rFonts w:ascii="Arial" w:hAnsi="Arial" w:cs="Arial"/>
          <w:color w:val="000000" w:themeColor="text1"/>
        </w:rPr>
        <w:t>details of construction methods to be employed including timing and duration</w:t>
      </w:r>
    </w:p>
    <w:p w14:paraId="76374439" w14:textId="1B06ED6A" w:rsidR="00FC32D0" w:rsidRPr="000F10DF" w:rsidRDefault="00FC32D0">
      <w:pPr>
        <w:pStyle w:val="ListParagraph0"/>
        <w:numPr>
          <w:ilvl w:val="2"/>
          <w:numId w:val="27"/>
        </w:numPr>
        <w:ind w:left="1134" w:hanging="567"/>
        <w:jc w:val="both"/>
        <w:rPr>
          <w:rFonts w:ascii="Arial" w:hAnsi="Arial" w:cs="Arial"/>
          <w:color w:val="000000" w:themeColor="text1"/>
        </w:rPr>
      </w:pPr>
      <w:r w:rsidRPr="000F10DF">
        <w:rPr>
          <w:rFonts w:ascii="Arial" w:hAnsi="Arial" w:cs="Arial"/>
          <w:color w:val="000000" w:themeColor="text1"/>
        </w:rPr>
        <w:t>identification of the suitably qualified persons to manage the erosion and sediment controls</w:t>
      </w:r>
    </w:p>
    <w:p w14:paraId="0E38EC88" w14:textId="73CECE4D" w:rsidR="00FC32D0" w:rsidRPr="000F10DF" w:rsidRDefault="00FC32D0">
      <w:pPr>
        <w:pStyle w:val="ListParagraph0"/>
        <w:numPr>
          <w:ilvl w:val="2"/>
          <w:numId w:val="27"/>
        </w:numPr>
        <w:ind w:left="1134" w:hanging="567"/>
        <w:jc w:val="both"/>
        <w:rPr>
          <w:rFonts w:ascii="Arial" w:hAnsi="Arial" w:cs="Arial"/>
          <w:color w:val="000000" w:themeColor="text1"/>
        </w:rPr>
      </w:pPr>
      <w:r w:rsidRPr="000F10DF">
        <w:rPr>
          <w:rFonts w:ascii="Arial" w:hAnsi="Arial" w:cs="Arial"/>
          <w:color w:val="000000" w:themeColor="text1"/>
        </w:rPr>
        <w:t>maintenance requirements</w:t>
      </w:r>
    </w:p>
    <w:p w14:paraId="47F8B6EC" w14:textId="5FCD5529" w:rsidR="00396F20" w:rsidRPr="000F10DF" w:rsidRDefault="00FC32D0">
      <w:pPr>
        <w:pStyle w:val="ListParagraph0"/>
        <w:numPr>
          <w:ilvl w:val="2"/>
          <w:numId w:val="27"/>
        </w:numPr>
        <w:ind w:left="1134" w:hanging="567"/>
        <w:jc w:val="both"/>
        <w:rPr>
          <w:rFonts w:ascii="Arial" w:hAnsi="Arial" w:cs="Arial"/>
          <w:color w:val="000000" w:themeColor="text1"/>
        </w:rPr>
      </w:pPr>
      <w:r w:rsidRPr="000F10DF">
        <w:rPr>
          <w:rFonts w:ascii="Arial" w:hAnsi="Arial" w:cs="Arial"/>
          <w:color w:val="000000" w:themeColor="text1"/>
        </w:rPr>
        <w:t>reinstatement provisions</w:t>
      </w:r>
    </w:p>
    <w:p w14:paraId="655521A7" w14:textId="77777777" w:rsidR="00081613" w:rsidRDefault="00396F20">
      <w:pPr>
        <w:pStyle w:val="ListParagraph0"/>
        <w:numPr>
          <w:ilvl w:val="2"/>
          <w:numId w:val="27"/>
        </w:numPr>
        <w:ind w:left="1134" w:hanging="567"/>
        <w:jc w:val="both"/>
        <w:rPr>
          <w:rFonts w:ascii="Arial" w:hAnsi="Arial" w:cs="Arial"/>
          <w:color w:val="000000" w:themeColor="text1"/>
        </w:rPr>
      </w:pPr>
      <w:r w:rsidRPr="000F10DF">
        <w:rPr>
          <w:rFonts w:ascii="Arial" w:hAnsi="Arial" w:cs="Arial"/>
          <w:color w:val="000000" w:themeColor="text1"/>
        </w:rPr>
        <w:t>Provision for monitoring of any discharges including triggers that may warrant further management responses</w:t>
      </w:r>
    </w:p>
    <w:p w14:paraId="77819FDF" w14:textId="21078D71" w:rsidR="00FC32D0" w:rsidRPr="00081613" w:rsidRDefault="00FC32D0">
      <w:pPr>
        <w:pStyle w:val="ListParagraph0"/>
        <w:numPr>
          <w:ilvl w:val="2"/>
          <w:numId w:val="27"/>
        </w:numPr>
        <w:ind w:left="1134" w:hanging="567"/>
        <w:jc w:val="both"/>
        <w:rPr>
          <w:rFonts w:ascii="Arial" w:hAnsi="Arial" w:cs="Arial"/>
          <w:color w:val="000000" w:themeColor="text1"/>
        </w:rPr>
      </w:pPr>
      <w:r w:rsidRPr="00081613">
        <w:rPr>
          <w:rFonts w:ascii="Arial" w:hAnsi="Arial" w:cs="Arial"/>
          <w:color w:val="000000" w:themeColor="text1"/>
        </w:rPr>
        <w:t>practicable measures to be undertaken to prevent the spill of fuel, hydraulic fluid, or other potential liquid contaminants, including but not limited to requirements that:</w:t>
      </w:r>
    </w:p>
    <w:p w14:paraId="42DF1710" w14:textId="6F99287F" w:rsidR="00FC32D0" w:rsidRPr="000F10DF" w:rsidRDefault="00FC32D0">
      <w:pPr>
        <w:pStyle w:val="ListParagraph0"/>
        <w:numPr>
          <w:ilvl w:val="2"/>
          <w:numId w:val="26"/>
        </w:numPr>
        <w:ind w:left="1701" w:hanging="425"/>
        <w:jc w:val="both"/>
        <w:rPr>
          <w:rFonts w:ascii="Arial" w:hAnsi="Arial" w:cs="Arial"/>
          <w:color w:val="000000" w:themeColor="text1"/>
        </w:rPr>
      </w:pPr>
      <w:r w:rsidRPr="000F10DF">
        <w:rPr>
          <w:rFonts w:ascii="Arial" w:hAnsi="Arial" w:cs="Arial"/>
          <w:color w:val="000000" w:themeColor="text1"/>
        </w:rPr>
        <w:t>No fuel may be stored, or vehicles or machinery refuelled within 20 metres of the lake</w:t>
      </w:r>
      <w:r w:rsidR="00FB2D4B" w:rsidRPr="000F10DF">
        <w:rPr>
          <w:rFonts w:ascii="Arial" w:hAnsi="Arial" w:cs="Arial"/>
          <w:color w:val="000000" w:themeColor="text1"/>
        </w:rPr>
        <w:t xml:space="preserve"> or flowing water</w:t>
      </w:r>
      <w:r w:rsidRPr="000F10DF">
        <w:rPr>
          <w:rFonts w:ascii="Arial" w:hAnsi="Arial" w:cs="Arial"/>
          <w:color w:val="000000" w:themeColor="text1"/>
        </w:rPr>
        <w:t>.</w:t>
      </w:r>
    </w:p>
    <w:p w14:paraId="51FCA563" w14:textId="6C25F4C6" w:rsidR="00FC32D0" w:rsidRPr="000F10DF" w:rsidRDefault="00FC32D0">
      <w:pPr>
        <w:pStyle w:val="ListParagraph0"/>
        <w:numPr>
          <w:ilvl w:val="2"/>
          <w:numId w:val="26"/>
        </w:numPr>
        <w:ind w:left="1701" w:hanging="425"/>
        <w:jc w:val="both"/>
        <w:rPr>
          <w:rFonts w:ascii="Arial" w:hAnsi="Arial" w:cs="Arial"/>
          <w:color w:val="000000" w:themeColor="text1"/>
        </w:rPr>
      </w:pPr>
      <w:r w:rsidRPr="000F10DF">
        <w:rPr>
          <w:rFonts w:ascii="Arial" w:hAnsi="Arial" w:cs="Arial"/>
          <w:color w:val="000000" w:themeColor="text1"/>
        </w:rPr>
        <w:t>Fuel, hydraulic fluid and other potential liquid contaminants shall be store</w:t>
      </w:r>
      <w:r w:rsidR="005D7B61" w:rsidRPr="000F10DF">
        <w:rPr>
          <w:rFonts w:ascii="Arial" w:hAnsi="Arial" w:cs="Arial"/>
          <w:color w:val="000000" w:themeColor="text1"/>
        </w:rPr>
        <w:t>d</w:t>
      </w:r>
      <w:r w:rsidRPr="000F10DF">
        <w:rPr>
          <w:rFonts w:ascii="Arial" w:hAnsi="Arial" w:cs="Arial"/>
          <w:color w:val="000000" w:themeColor="text1"/>
        </w:rPr>
        <w:t xml:space="preserve"> securely or removed from site overnight. </w:t>
      </w:r>
    </w:p>
    <w:p w14:paraId="6D19C571" w14:textId="16550D5F" w:rsidR="00A7453F" w:rsidRPr="000F10DF" w:rsidRDefault="00A7453F" w:rsidP="00D058D6">
      <w:pPr>
        <w:jc w:val="both"/>
        <w:rPr>
          <w:rFonts w:ascii="Arial" w:hAnsi="Arial" w:cs="Arial"/>
          <w:i/>
          <w:iCs/>
          <w:color w:val="000000" w:themeColor="text1"/>
          <w:szCs w:val="20"/>
        </w:rPr>
      </w:pPr>
      <w:r w:rsidRPr="00D058D6">
        <w:rPr>
          <w:rFonts w:ascii="Arial" w:hAnsi="Arial" w:cs="Arial"/>
          <w:b/>
          <w:bCs/>
          <w:i/>
          <w:iCs/>
          <w:color w:val="000000" w:themeColor="text1"/>
          <w:szCs w:val="20"/>
        </w:rPr>
        <w:t>Advice Note</w:t>
      </w:r>
      <w:r w:rsidRPr="000F10DF">
        <w:rPr>
          <w:rFonts w:ascii="Arial" w:hAnsi="Arial" w:cs="Arial"/>
          <w:i/>
          <w:iCs/>
          <w:color w:val="000000" w:themeColor="text1"/>
          <w:szCs w:val="20"/>
        </w:rPr>
        <w:t xml:space="preserve">: The Canterbury Regional Council Erosion &amp; Sediment Control Toolbox for Canterbury can be found at </w:t>
      </w:r>
      <w:hyperlink r:id="rId14" w:tgtFrame="_blank" w:history="1">
        <w:r w:rsidRPr="000F10DF">
          <w:rPr>
            <w:rFonts w:ascii="Arial" w:hAnsi="Arial" w:cs="Arial"/>
            <w:i/>
            <w:iCs/>
            <w:color w:val="000000" w:themeColor="text1"/>
            <w:szCs w:val="20"/>
          </w:rPr>
          <w:t>http://esccanterbury.co.nz/</w:t>
        </w:r>
      </w:hyperlink>
    </w:p>
    <w:p w14:paraId="30E9DA8D" w14:textId="77777777" w:rsidR="009960E9" w:rsidRPr="000F10DF" w:rsidRDefault="009960E9" w:rsidP="00563FF5">
      <w:pPr>
        <w:jc w:val="both"/>
        <w:rPr>
          <w:rFonts w:ascii="Arial" w:hAnsi="Arial" w:cs="Arial"/>
          <w:color w:val="000000" w:themeColor="text1"/>
        </w:rPr>
      </w:pPr>
    </w:p>
    <w:p w14:paraId="54D0314C" w14:textId="212DC81B" w:rsidR="00A7453F" w:rsidRPr="000F10DF" w:rsidRDefault="00CA13EF">
      <w:pPr>
        <w:pStyle w:val="ListParagraph0"/>
        <w:numPr>
          <w:ilvl w:val="0"/>
          <w:numId w:val="25"/>
        </w:numPr>
        <w:ind w:left="567" w:hanging="567"/>
        <w:jc w:val="both"/>
        <w:rPr>
          <w:rFonts w:ascii="Arial" w:hAnsi="Arial" w:cs="Arial"/>
          <w:color w:val="000000" w:themeColor="text1"/>
          <w:szCs w:val="20"/>
        </w:rPr>
      </w:pPr>
      <w:r w:rsidRPr="0041697C">
        <w:rPr>
          <w:rFonts w:ascii="Arial" w:hAnsi="Arial" w:cs="Arial"/>
          <w:color w:val="000000" w:themeColor="text1"/>
        </w:rPr>
        <w:t>Before</w:t>
      </w:r>
      <w:r w:rsidRPr="000F10DF">
        <w:rPr>
          <w:rFonts w:ascii="Arial" w:hAnsi="Arial" w:cs="Arial"/>
          <w:color w:val="000000" w:themeColor="text1"/>
          <w:szCs w:val="20"/>
        </w:rPr>
        <w:t xml:space="preserve"> first exercise of this consent, the consent holder must provide a copy of their proposed E</w:t>
      </w:r>
      <w:r w:rsidR="006776F5">
        <w:rPr>
          <w:rFonts w:ascii="Arial" w:hAnsi="Arial" w:cs="Arial"/>
          <w:color w:val="000000" w:themeColor="text1"/>
          <w:szCs w:val="20"/>
        </w:rPr>
        <w:t>SCP to</w:t>
      </w:r>
      <w:r w:rsidRPr="000F10DF">
        <w:rPr>
          <w:rFonts w:ascii="Arial" w:hAnsi="Arial" w:cs="Arial"/>
          <w:color w:val="000000" w:themeColor="text1"/>
          <w:szCs w:val="20"/>
        </w:rPr>
        <w:t xml:space="preserve"> </w:t>
      </w:r>
      <w:r w:rsidR="00320F3F">
        <w:rPr>
          <w:rFonts w:ascii="Arial" w:hAnsi="Arial" w:cs="Arial"/>
          <w:color w:val="000000" w:themeColor="text1"/>
          <w:szCs w:val="20"/>
        </w:rPr>
        <w:t xml:space="preserve">the </w:t>
      </w:r>
      <w:r w:rsidRPr="000F10DF">
        <w:rPr>
          <w:rFonts w:ascii="Arial" w:hAnsi="Arial" w:cs="Arial"/>
          <w:color w:val="000000" w:themeColor="text1"/>
          <w:szCs w:val="20"/>
        </w:rPr>
        <w:t xml:space="preserve">Canterbury Regional Council </w:t>
      </w:r>
      <w:r w:rsidR="006776F5">
        <w:rPr>
          <w:rFonts w:ascii="Arial" w:hAnsi="Arial" w:cs="Arial"/>
          <w:color w:val="000000" w:themeColor="text1"/>
          <w:szCs w:val="20"/>
        </w:rPr>
        <w:t>(</w:t>
      </w:r>
      <w:r w:rsidRPr="000F10DF">
        <w:rPr>
          <w:rFonts w:ascii="Arial" w:hAnsi="Arial" w:cs="Arial"/>
          <w:color w:val="000000" w:themeColor="text1"/>
          <w:szCs w:val="20"/>
        </w:rPr>
        <w:t>attention: Manager Compliance</w:t>
      </w:r>
      <w:r w:rsidR="006776F5">
        <w:rPr>
          <w:rFonts w:ascii="Arial" w:hAnsi="Arial" w:cs="Arial"/>
          <w:color w:val="000000" w:themeColor="text1"/>
          <w:szCs w:val="20"/>
        </w:rPr>
        <w:t>)</w:t>
      </w:r>
      <w:r w:rsidRPr="000F10DF">
        <w:rPr>
          <w:rFonts w:ascii="Arial" w:hAnsi="Arial" w:cs="Arial"/>
          <w:color w:val="000000" w:themeColor="text1"/>
          <w:szCs w:val="20"/>
        </w:rPr>
        <w:t xml:space="preserve"> for confirmation that it complies with the conditions of this consent (the </w:t>
      </w:r>
      <w:r w:rsidR="001A784C">
        <w:rPr>
          <w:rFonts w:ascii="Arial" w:hAnsi="Arial" w:cs="Arial"/>
          <w:color w:val="000000" w:themeColor="text1"/>
          <w:szCs w:val="20"/>
        </w:rPr>
        <w:t>‘</w:t>
      </w:r>
      <w:r w:rsidRPr="000F10DF">
        <w:rPr>
          <w:rFonts w:ascii="Arial" w:hAnsi="Arial" w:cs="Arial"/>
          <w:color w:val="000000" w:themeColor="text1"/>
          <w:szCs w:val="20"/>
        </w:rPr>
        <w:t>Approved ECSP</w:t>
      </w:r>
      <w:r w:rsidR="001A784C">
        <w:rPr>
          <w:rFonts w:ascii="Arial" w:hAnsi="Arial" w:cs="Arial"/>
          <w:color w:val="000000" w:themeColor="text1"/>
          <w:szCs w:val="20"/>
        </w:rPr>
        <w:t>’</w:t>
      </w:r>
      <w:r w:rsidRPr="000F10DF">
        <w:rPr>
          <w:rFonts w:ascii="Arial" w:hAnsi="Arial" w:cs="Arial"/>
          <w:color w:val="000000" w:themeColor="text1"/>
          <w:szCs w:val="20"/>
        </w:rPr>
        <w:t xml:space="preserve">). </w:t>
      </w:r>
      <w:r w:rsidR="001624E8">
        <w:rPr>
          <w:rFonts w:ascii="Arial" w:hAnsi="Arial" w:cs="Arial"/>
          <w:color w:val="000000" w:themeColor="text1"/>
          <w:szCs w:val="20"/>
        </w:rPr>
        <w:t xml:space="preserve"> </w:t>
      </w:r>
      <w:r w:rsidRPr="000F10DF">
        <w:rPr>
          <w:rFonts w:ascii="Arial" w:hAnsi="Arial" w:cs="Arial"/>
          <w:color w:val="000000" w:themeColor="text1"/>
          <w:szCs w:val="20"/>
        </w:rPr>
        <w:t xml:space="preserve">If no response from Canterbury Regional Council is provided within 20 working days of submitting the </w:t>
      </w:r>
      <w:r w:rsidR="00D5256B">
        <w:rPr>
          <w:rFonts w:ascii="Arial" w:hAnsi="Arial" w:cs="Arial"/>
          <w:color w:val="000000" w:themeColor="text1"/>
          <w:szCs w:val="20"/>
        </w:rPr>
        <w:t>p</w:t>
      </w:r>
      <w:r w:rsidRPr="000F10DF">
        <w:rPr>
          <w:rFonts w:ascii="Arial" w:hAnsi="Arial" w:cs="Arial"/>
          <w:color w:val="000000" w:themeColor="text1"/>
          <w:szCs w:val="20"/>
        </w:rPr>
        <w:t xml:space="preserve">lan for certification the consent holder shall proceed as if the </w:t>
      </w:r>
      <w:r w:rsidR="00D5256B">
        <w:rPr>
          <w:rFonts w:ascii="Arial" w:hAnsi="Arial" w:cs="Arial"/>
          <w:color w:val="000000" w:themeColor="text1"/>
          <w:szCs w:val="20"/>
        </w:rPr>
        <w:t>p</w:t>
      </w:r>
      <w:r w:rsidRPr="000F10DF">
        <w:rPr>
          <w:rFonts w:ascii="Arial" w:hAnsi="Arial" w:cs="Arial"/>
          <w:color w:val="000000" w:themeColor="text1"/>
          <w:szCs w:val="20"/>
        </w:rPr>
        <w:t xml:space="preserve">lan has been </w:t>
      </w:r>
      <w:r w:rsidR="001A784C">
        <w:rPr>
          <w:rFonts w:ascii="Arial" w:hAnsi="Arial" w:cs="Arial"/>
          <w:color w:val="000000" w:themeColor="text1"/>
          <w:szCs w:val="20"/>
        </w:rPr>
        <w:t>a</w:t>
      </w:r>
      <w:r w:rsidRPr="000F10DF">
        <w:rPr>
          <w:rFonts w:ascii="Arial" w:hAnsi="Arial" w:cs="Arial"/>
          <w:color w:val="000000" w:themeColor="text1"/>
          <w:szCs w:val="20"/>
        </w:rPr>
        <w:t>pproved.</w:t>
      </w:r>
    </w:p>
    <w:p w14:paraId="3B770123" w14:textId="77777777" w:rsidR="007B1EEE" w:rsidRPr="000F10DF" w:rsidRDefault="007B1EEE" w:rsidP="00563FF5">
      <w:pPr>
        <w:pStyle w:val="ListParagraph0"/>
        <w:ind w:left="473"/>
        <w:jc w:val="both"/>
        <w:rPr>
          <w:rFonts w:ascii="Arial" w:hAnsi="Arial" w:cs="Arial"/>
          <w:color w:val="000000" w:themeColor="text1"/>
          <w:szCs w:val="20"/>
        </w:rPr>
      </w:pPr>
    </w:p>
    <w:p w14:paraId="435949DE" w14:textId="51C47494" w:rsidR="007C201A" w:rsidRPr="000F10DF" w:rsidRDefault="13E172C0">
      <w:pPr>
        <w:pStyle w:val="ListParagraph0"/>
        <w:numPr>
          <w:ilvl w:val="0"/>
          <w:numId w:val="25"/>
        </w:numPr>
        <w:ind w:left="567" w:hanging="567"/>
        <w:jc w:val="both"/>
        <w:rPr>
          <w:rFonts w:ascii="Arial" w:hAnsi="Arial" w:cs="Arial"/>
          <w:color w:val="000000" w:themeColor="text1"/>
          <w:szCs w:val="20"/>
        </w:rPr>
      </w:pPr>
      <w:r w:rsidRPr="000F10DF">
        <w:rPr>
          <w:rFonts w:ascii="Arial" w:hAnsi="Arial" w:cs="Arial"/>
          <w:color w:val="000000" w:themeColor="text1"/>
          <w:szCs w:val="20"/>
        </w:rPr>
        <w:t>The E</w:t>
      </w:r>
      <w:r w:rsidR="00125DA4" w:rsidRPr="000F10DF">
        <w:rPr>
          <w:rFonts w:ascii="Arial" w:hAnsi="Arial" w:cs="Arial"/>
          <w:color w:val="000000" w:themeColor="text1"/>
          <w:szCs w:val="20"/>
        </w:rPr>
        <w:t>SCP</w:t>
      </w:r>
      <w:r w:rsidR="02E1B2B4" w:rsidRPr="000F10DF">
        <w:rPr>
          <w:rFonts w:ascii="Arial" w:hAnsi="Arial" w:cs="Arial"/>
          <w:color w:val="000000" w:themeColor="text1"/>
          <w:szCs w:val="20"/>
        </w:rPr>
        <w:t xml:space="preserve"> may be amended </w:t>
      </w:r>
      <w:r w:rsidR="6DEB8C4D" w:rsidRPr="000F10DF">
        <w:rPr>
          <w:rFonts w:ascii="Arial" w:hAnsi="Arial" w:cs="Arial"/>
          <w:color w:val="000000" w:themeColor="text1"/>
          <w:szCs w:val="20"/>
        </w:rPr>
        <w:t xml:space="preserve">and changed by the consent holder </w:t>
      </w:r>
      <w:r w:rsidR="02E1B2B4" w:rsidRPr="000F10DF">
        <w:rPr>
          <w:rFonts w:ascii="Arial" w:hAnsi="Arial" w:cs="Arial"/>
          <w:color w:val="000000" w:themeColor="text1"/>
          <w:szCs w:val="20"/>
        </w:rPr>
        <w:t>provided such amend</w:t>
      </w:r>
      <w:r w:rsidR="6596B287" w:rsidRPr="000F10DF">
        <w:rPr>
          <w:rFonts w:ascii="Arial" w:hAnsi="Arial" w:cs="Arial"/>
          <w:color w:val="000000" w:themeColor="text1"/>
          <w:szCs w:val="20"/>
        </w:rPr>
        <w:t xml:space="preserve">ments are consistent with </w:t>
      </w:r>
      <w:r w:rsidR="00A255C0" w:rsidRPr="000F10DF">
        <w:rPr>
          <w:rFonts w:ascii="Arial" w:hAnsi="Arial" w:cs="Arial"/>
          <w:color w:val="000000" w:themeColor="text1"/>
          <w:szCs w:val="20"/>
        </w:rPr>
        <w:t xml:space="preserve">the </w:t>
      </w:r>
      <w:r w:rsidR="00A255C0" w:rsidRPr="000F10DF">
        <w:rPr>
          <w:rFonts w:ascii="Arial" w:hAnsi="Arial" w:cs="Arial"/>
          <w:color w:val="000000" w:themeColor="text1"/>
        </w:rPr>
        <w:t>objective</w:t>
      </w:r>
      <w:r w:rsidR="1655E596" w:rsidRPr="000F10DF">
        <w:rPr>
          <w:rFonts w:ascii="Arial" w:hAnsi="Arial" w:cs="Arial"/>
          <w:color w:val="000000" w:themeColor="text1"/>
        </w:rPr>
        <w:t xml:space="preserve"> of </w:t>
      </w:r>
      <w:r w:rsidR="5648C06C" w:rsidRPr="000F10DF">
        <w:rPr>
          <w:rFonts w:ascii="Arial" w:hAnsi="Arial" w:cs="Arial"/>
          <w:color w:val="000000" w:themeColor="text1"/>
        </w:rPr>
        <w:t xml:space="preserve">minimising </w:t>
      </w:r>
      <w:r w:rsidR="6EC07C09" w:rsidRPr="000F10DF">
        <w:rPr>
          <w:rFonts w:ascii="Arial" w:hAnsi="Arial" w:cs="Arial"/>
          <w:color w:val="000000" w:themeColor="text1"/>
        </w:rPr>
        <w:t xml:space="preserve">any effects </w:t>
      </w:r>
      <w:r w:rsidR="0EB0234B" w:rsidRPr="000F10DF">
        <w:rPr>
          <w:rFonts w:ascii="Arial" w:hAnsi="Arial" w:cs="Arial"/>
          <w:color w:val="000000" w:themeColor="text1"/>
        </w:rPr>
        <w:t>of sediment o</w:t>
      </w:r>
      <w:r w:rsidR="0018562E" w:rsidRPr="000F10DF">
        <w:rPr>
          <w:rFonts w:ascii="Arial" w:hAnsi="Arial" w:cs="Arial"/>
          <w:color w:val="000000" w:themeColor="text1"/>
        </w:rPr>
        <w:t>r</w:t>
      </w:r>
      <w:r w:rsidR="0EB0234B" w:rsidRPr="000F10DF">
        <w:rPr>
          <w:rFonts w:ascii="Arial" w:hAnsi="Arial" w:cs="Arial"/>
          <w:color w:val="000000" w:themeColor="text1"/>
        </w:rPr>
        <w:t xml:space="preserve"> construction </w:t>
      </w:r>
      <w:r w:rsidR="6EC07C09" w:rsidRPr="000F10DF">
        <w:rPr>
          <w:rFonts w:ascii="Arial" w:hAnsi="Arial" w:cs="Arial"/>
          <w:color w:val="000000" w:themeColor="text1"/>
        </w:rPr>
        <w:t>on the lake environment</w:t>
      </w:r>
      <w:r w:rsidR="007C201A" w:rsidRPr="000F10DF">
        <w:rPr>
          <w:rFonts w:ascii="Arial" w:hAnsi="Arial" w:cs="Arial"/>
          <w:color w:val="000000" w:themeColor="text1"/>
        </w:rPr>
        <w:t xml:space="preserve">. </w:t>
      </w:r>
      <w:bookmarkStart w:id="1" w:name="_Hlk220656121"/>
      <w:r w:rsidR="1888EE2E" w:rsidRPr="000F10DF">
        <w:rPr>
          <w:rFonts w:ascii="Arial" w:hAnsi="Arial" w:cs="Arial"/>
          <w:color w:val="000000" w:themeColor="text1"/>
        </w:rPr>
        <w:t xml:space="preserve">An </w:t>
      </w:r>
      <w:r w:rsidR="0095600E" w:rsidRPr="000F10DF">
        <w:rPr>
          <w:rFonts w:ascii="Arial" w:hAnsi="Arial" w:cs="Arial"/>
          <w:color w:val="000000" w:themeColor="text1"/>
        </w:rPr>
        <w:t>a</w:t>
      </w:r>
      <w:r w:rsidR="1888EE2E" w:rsidRPr="000F10DF">
        <w:rPr>
          <w:rFonts w:ascii="Arial" w:hAnsi="Arial" w:cs="Arial"/>
          <w:color w:val="000000" w:themeColor="text1"/>
        </w:rPr>
        <w:t>mended E</w:t>
      </w:r>
      <w:r w:rsidR="0095600E" w:rsidRPr="000F10DF">
        <w:rPr>
          <w:rFonts w:ascii="Arial" w:hAnsi="Arial" w:cs="Arial"/>
          <w:color w:val="000000" w:themeColor="text1"/>
        </w:rPr>
        <w:t>SCP</w:t>
      </w:r>
      <w:r w:rsidR="1888EE2E" w:rsidRPr="000F10DF">
        <w:rPr>
          <w:rFonts w:ascii="Arial" w:hAnsi="Arial" w:cs="Arial"/>
          <w:color w:val="000000" w:themeColor="text1"/>
        </w:rPr>
        <w:t xml:space="preserve"> </w:t>
      </w:r>
      <w:r w:rsidR="00694B79" w:rsidRPr="000F10DF">
        <w:rPr>
          <w:rFonts w:ascii="Arial" w:hAnsi="Arial" w:cs="Arial"/>
          <w:color w:val="000000" w:themeColor="text1"/>
        </w:rPr>
        <w:t>shall</w:t>
      </w:r>
      <w:r w:rsidR="1888EE2E" w:rsidRPr="000F10DF">
        <w:rPr>
          <w:rFonts w:ascii="Arial" w:hAnsi="Arial" w:cs="Arial"/>
          <w:color w:val="000000" w:themeColor="text1"/>
        </w:rPr>
        <w:t xml:space="preserve"> be submitted to </w:t>
      </w:r>
      <w:r w:rsidR="29A39CFC" w:rsidRPr="000F10DF">
        <w:rPr>
          <w:rFonts w:ascii="Arial" w:hAnsi="Arial" w:cs="Arial"/>
          <w:color w:val="000000" w:themeColor="text1"/>
        </w:rPr>
        <w:t xml:space="preserve">Canterbury Regional Council </w:t>
      </w:r>
      <w:r w:rsidR="007C0328">
        <w:rPr>
          <w:rFonts w:ascii="Arial" w:hAnsi="Arial" w:cs="Arial"/>
          <w:color w:val="000000" w:themeColor="text1"/>
        </w:rPr>
        <w:t>(</w:t>
      </w:r>
      <w:r w:rsidR="29A39CFC" w:rsidRPr="000F10DF">
        <w:rPr>
          <w:rFonts w:ascii="Arial" w:hAnsi="Arial" w:cs="Arial"/>
          <w:color w:val="000000" w:themeColor="text1"/>
        </w:rPr>
        <w:t>attention: Manager Compliance</w:t>
      </w:r>
      <w:r w:rsidR="007C0328">
        <w:rPr>
          <w:rFonts w:ascii="Arial" w:hAnsi="Arial" w:cs="Arial"/>
          <w:color w:val="000000" w:themeColor="text1"/>
        </w:rPr>
        <w:t>)</w:t>
      </w:r>
      <w:r w:rsidR="29A39CFC" w:rsidRPr="000F10DF">
        <w:rPr>
          <w:rFonts w:ascii="Arial" w:hAnsi="Arial" w:cs="Arial"/>
          <w:color w:val="000000" w:themeColor="text1"/>
        </w:rPr>
        <w:t xml:space="preserve"> for </w:t>
      </w:r>
      <w:r w:rsidR="0095600E" w:rsidRPr="000F10DF">
        <w:rPr>
          <w:rFonts w:ascii="Arial" w:hAnsi="Arial" w:cs="Arial"/>
          <w:color w:val="000000" w:themeColor="text1"/>
        </w:rPr>
        <w:t>confirmation that it complies with the conditions of this consent</w:t>
      </w:r>
      <w:r w:rsidR="29A39CFC" w:rsidRPr="000F10DF">
        <w:rPr>
          <w:rFonts w:ascii="Arial" w:hAnsi="Arial" w:cs="Arial"/>
          <w:color w:val="000000" w:themeColor="text1"/>
        </w:rPr>
        <w:t xml:space="preserve">.  </w:t>
      </w:r>
      <w:bookmarkEnd w:id="1"/>
    </w:p>
    <w:p w14:paraId="5671A906" w14:textId="4965DDBA" w:rsidR="007C201A" w:rsidRPr="000F10DF" w:rsidRDefault="007C201A" w:rsidP="00563FF5">
      <w:pPr>
        <w:jc w:val="both"/>
        <w:rPr>
          <w:rFonts w:ascii="Arial" w:hAnsi="Arial" w:cs="Arial"/>
          <w:color w:val="000000" w:themeColor="text1"/>
          <w:szCs w:val="20"/>
        </w:rPr>
      </w:pPr>
    </w:p>
    <w:p w14:paraId="266A4FA1" w14:textId="0D21D2F1" w:rsidR="001A4114" w:rsidRPr="000F10DF" w:rsidRDefault="2D120DA7">
      <w:pPr>
        <w:pStyle w:val="ListParagraph0"/>
        <w:numPr>
          <w:ilvl w:val="0"/>
          <w:numId w:val="25"/>
        </w:numPr>
        <w:ind w:left="567" w:hanging="567"/>
        <w:jc w:val="both"/>
        <w:rPr>
          <w:rFonts w:ascii="Arial" w:hAnsi="Arial" w:cs="Arial"/>
          <w:color w:val="000000" w:themeColor="text1"/>
        </w:rPr>
      </w:pPr>
      <w:r w:rsidRPr="000F10DF">
        <w:rPr>
          <w:rFonts w:ascii="Arial" w:hAnsi="Arial" w:cs="Arial"/>
          <w:color w:val="000000" w:themeColor="text1"/>
          <w:szCs w:val="20"/>
        </w:rPr>
        <w:t>The</w:t>
      </w:r>
      <w:r w:rsidR="4EC5FAF7" w:rsidRPr="000F10DF">
        <w:rPr>
          <w:rFonts w:ascii="Arial" w:hAnsi="Arial" w:cs="Arial"/>
          <w:color w:val="000000" w:themeColor="text1"/>
          <w:szCs w:val="20"/>
        </w:rPr>
        <w:t xml:space="preserve"> </w:t>
      </w:r>
      <w:r w:rsidRPr="0041697C">
        <w:rPr>
          <w:rFonts w:ascii="Arial" w:hAnsi="Arial" w:cs="Arial"/>
          <w:color w:val="000000" w:themeColor="text1"/>
        </w:rPr>
        <w:t>consent</w:t>
      </w:r>
      <w:r w:rsidRPr="000F10DF">
        <w:rPr>
          <w:rFonts w:ascii="Arial" w:hAnsi="Arial" w:cs="Arial"/>
          <w:color w:val="000000" w:themeColor="text1"/>
          <w:szCs w:val="20"/>
        </w:rPr>
        <w:t xml:space="preserve"> holder may implement any amended E</w:t>
      </w:r>
      <w:r w:rsidR="0095600E" w:rsidRPr="000F10DF">
        <w:rPr>
          <w:rFonts w:ascii="Arial" w:hAnsi="Arial" w:cs="Arial"/>
          <w:color w:val="000000" w:themeColor="text1"/>
          <w:szCs w:val="20"/>
        </w:rPr>
        <w:t>SCP</w:t>
      </w:r>
      <w:r w:rsidRPr="000F10DF">
        <w:rPr>
          <w:rFonts w:ascii="Arial" w:hAnsi="Arial" w:cs="Arial"/>
          <w:color w:val="000000" w:themeColor="text1"/>
          <w:szCs w:val="20"/>
        </w:rPr>
        <w:t xml:space="preserve"> after 20 working days of it being submitted</w:t>
      </w:r>
      <w:r w:rsidR="35C8D00D" w:rsidRPr="000F10DF">
        <w:rPr>
          <w:rFonts w:ascii="Arial" w:hAnsi="Arial" w:cs="Arial"/>
          <w:color w:val="000000" w:themeColor="text1"/>
          <w:szCs w:val="20"/>
        </w:rPr>
        <w:t xml:space="preserve"> for certification if Canterbury Regional council has not notified the consent holder of its decision</w:t>
      </w:r>
      <w:r w:rsidR="0095600E" w:rsidRPr="000F10DF">
        <w:rPr>
          <w:rFonts w:ascii="Arial" w:hAnsi="Arial" w:cs="Arial"/>
          <w:color w:val="000000" w:themeColor="text1"/>
          <w:szCs w:val="20"/>
        </w:rPr>
        <w:t>.  I</w:t>
      </w:r>
      <w:r w:rsidR="35C8D00D" w:rsidRPr="000F10DF">
        <w:rPr>
          <w:rFonts w:ascii="Arial" w:hAnsi="Arial" w:cs="Arial"/>
          <w:color w:val="000000" w:themeColor="text1"/>
          <w:szCs w:val="20"/>
        </w:rPr>
        <w:t xml:space="preserve">f Canterbury Regional Council </w:t>
      </w:r>
      <w:r w:rsidR="662B2F39" w:rsidRPr="000F10DF">
        <w:rPr>
          <w:rFonts w:ascii="Arial" w:hAnsi="Arial" w:cs="Arial"/>
          <w:color w:val="000000" w:themeColor="text1"/>
          <w:szCs w:val="20"/>
        </w:rPr>
        <w:t>notif</w:t>
      </w:r>
      <w:r w:rsidR="00874557">
        <w:rPr>
          <w:rFonts w:ascii="Arial" w:hAnsi="Arial" w:cs="Arial"/>
          <w:color w:val="000000" w:themeColor="text1"/>
          <w:szCs w:val="20"/>
        </w:rPr>
        <w:t>ies</w:t>
      </w:r>
      <w:r w:rsidR="662B2F39" w:rsidRPr="000F10DF">
        <w:rPr>
          <w:rFonts w:ascii="Arial" w:hAnsi="Arial" w:cs="Arial"/>
          <w:color w:val="000000" w:themeColor="text1"/>
          <w:szCs w:val="20"/>
        </w:rPr>
        <w:t xml:space="preserve"> the consent holder </w:t>
      </w:r>
      <w:r w:rsidR="0095600E" w:rsidRPr="000F10DF">
        <w:rPr>
          <w:rFonts w:ascii="Arial" w:hAnsi="Arial" w:cs="Arial"/>
          <w:color w:val="000000" w:themeColor="text1"/>
          <w:szCs w:val="20"/>
        </w:rPr>
        <w:t>that the amended ESCP does not comply with the conditions of this consent the consent holder shall immediately revert</w:t>
      </w:r>
      <w:r w:rsidR="00EC5AF0" w:rsidRPr="000F10DF">
        <w:rPr>
          <w:rFonts w:ascii="Arial" w:hAnsi="Arial" w:cs="Arial"/>
          <w:color w:val="000000" w:themeColor="text1"/>
          <w:szCs w:val="20"/>
        </w:rPr>
        <w:t xml:space="preserve"> (within 5 working days)</w:t>
      </w:r>
      <w:r w:rsidR="0095600E" w:rsidRPr="000F10DF">
        <w:rPr>
          <w:rFonts w:ascii="Arial" w:hAnsi="Arial" w:cs="Arial"/>
          <w:color w:val="000000" w:themeColor="text1"/>
          <w:szCs w:val="20"/>
        </w:rPr>
        <w:t xml:space="preserve"> to </w:t>
      </w:r>
      <w:r w:rsidR="5CADF0AE" w:rsidRPr="000F10DF">
        <w:rPr>
          <w:rFonts w:ascii="Arial" w:hAnsi="Arial" w:cs="Arial"/>
          <w:color w:val="000000" w:themeColor="text1"/>
          <w:szCs w:val="20"/>
        </w:rPr>
        <w:t>implementing th</w:t>
      </w:r>
      <w:r w:rsidR="00486EE3" w:rsidRPr="000F10DF">
        <w:rPr>
          <w:rFonts w:ascii="Arial" w:hAnsi="Arial" w:cs="Arial"/>
          <w:color w:val="000000" w:themeColor="text1"/>
          <w:szCs w:val="20"/>
        </w:rPr>
        <w:t>e</w:t>
      </w:r>
      <w:r w:rsidR="5CADF0AE" w:rsidRPr="000F10DF">
        <w:rPr>
          <w:rFonts w:ascii="Arial" w:hAnsi="Arial" w:cs="Arial"/>
          <w:color w:val="000000" w:themeColor="text1"/>
          <w:szCs w:val="20"/>
        </w:rPr>
        <w:t xml:space="preserve"> Approved E</w:t>
      </w:r>
      <w:r w:rsidR="0095600E" w:rsidRPr="000F10DF">
        <w:rPr>
          <w:rFonts w:ascii="Arial" w:hAnsi="Arial" w:cs="Arial"/>
          <w:color w:val="000000" w:themeColor="text1"/>
          <w:szCs w:val="20"/>
        </w:rPr>
        <w:t>SCP</w:t>
      </w:r>
      <w:r w:rsidR="5CADF0AE" w:rsidRPr="000F10DF">
        <w:rPr>
          <w:rFonts w:ascii="Arial" w:hAnsi="Arial" w:cs="Arial"/>
          <w:color w:val="000000" w:themeColor="text1"/>
          <w:szCs w:val="20"/>
        </w:rPr>
        <w:t>.</w:t>
      </w:r>
      <w:r w:rsidR="35C8D00D" w:rsidRPr="000F10DF">
        <w:rPr>
          <w:rFonts w:ascii="Arial" w:hAnsi="Arial" w:cs="Arial"/>
          <w:color w:val="000000" w:themeColor="text1"/>
          <w:szCs w:val="20"/>
        </w:rPr>
        <w:t xml:space="preserve"> </w:t>
      </w:r>
      <w:bookmarkStart w:id="2" w:name="_Hlk210886305"/>
    </w:p>
    <w:p w14:paraId="2B8C67BB" w14:textId="77777777" w:rsidR="00B80C04" w:rsidRPr="000F10DF" w:rsidRDefault="00B80C04" w:rsidP="00563FF5">
      <w:pPr>
        <w:pStyle w:val="ListParagraph0"/>
        <w:jc w:val="both"/>
        <w:rPr>
          <w:rFonts w:ascii="Arial" w:hAnsi="Arial" w:cs="Arial"/>
          <w:color w:val="000000" w:themeColor="text1"/>
        </w:rPr>
      </w:pPr>
    </w:p>
    <w:p w14:paraId="153D2C24" w14:textId="77777777" w:rsidR="00B80C04" w:rsidRPr="000F10DF" w:rsidRDefault="00B80C04">
      <w:pPr>
        <w:pStyle w:val="ListParagraph0"/>
        <w:numPr>
          <w:ilvl w:val="0"/>
          <w:numId w:val="25"/>
        </w:numPr>
        <w:ind w:left="567" w:hanging="567"/>
        <w:jc w:val="both"/>
        <w:rPr>
          <w:rFonts w:ascii="Arial" w:hAnsi="Arial" w:cs="Arial"/>
          <w:color w:val="000000" w:themeColor="text1"/>
        </w:rPr>
      </w:pPr>
      <w:r w:rsidRPr="0041697C">
        <w:rPr>
          <w:rFonts w:ascii="Arial" w:hAnsi="Arial" w:cs="Arial"/>
          <w:color w:val="000000" w:themeColor="text1"/>
        </w:rPr>
        <w:t>When</w:t>
      </w:r>
      <w:r w:rsidRPr="000F10DF">
        <w:rPr>
          <w:rFonts w:ascii="Arial" w:hAnsi="Arial" w:cs="Arial"/>
          <w:color w:val="000000" w:themeColor="text1"/>
          <w:szCs w:val="20"/>
        </w:rPr>
        <w:t xml:space="preserve"> discharging in and adjacent to water, the consent holder shall, in accordance with the Erosion and Sediment Control Plan (ESCP), e</w:t>
      </w:r>
      <w:r w:rsidRPr="000F10DF">
        <w:rPr>
          <w:rFonts w:ascii="Arial" w:hAnsi="Arial" w:cs="Arial"/>
          <w:color w:val="000000" w:themeColor="text1"/>
        </w:rPr>
        <w:t xml:space="preserve">nsure that sediment losses to natural water are minimised </w:t>
      </w:r>
      <w:r w:rsidRPr="00F80EA0">
        <w:rPr>
          <w:rFonts w:ascii="Arial" w:hAnsi="Arial" w:cs="Arial"/>
          <w:color w:val="000000" w:themeColor="text1"/>
        </w:rPr>
        <w:t xml:space="preserve">where practicable and </w:t>
      </w:r>
      <w:r w:rsidRPr="000F10DF">
        <w:rPr>
          <w:rFonts w:ascii="Arial" w:hAnsi="Arial" w:cs="Arial"/>
          <w:color w:val="000000" w:themeColor="text1"/>
        </w:rPr>
        <w:t xml:space="preserve">that silt control measures are in place. </w:t>
      </w:r>
    </w:p>
    <w:p w14:paraId="66D312E7" w14:textId="77777777" w:rsidR="00B80C04" w:rsidRPr="000F10DF" w:rsidRDefault="00B80C04" w:rsidP="00563FF5">
      <w:pPr>
        <w:ind w:left="720"/>
        <w:jc w:val="both"/>
        <w:rPr>
          <w:rFonts w:ascii="Arial" w:hAnsi="Arial" w:cs="Arial"/>
          <w:color w:val="000000" w:themeColor="text1"/>
        </w:rPr>
      </w:pPr>
    </w:p>
    <w:p w14:paraId="5ADB5658" w14:textId="6421A730" w:rsidR="00B80C04" w:rsidRPr="000F10DF" w:rsidRDefault="00B80C04">
      <w:pPr>
        <w:pStyle w:val="ListParagraph0"/>
        <w:numPr>
          <w:ilvl w:val="0"/>
          <w:numId w:val="25"/>
        </w:numPr>
        <w:ind w:left="567" w:hanging="567"/>
        <w:jc w:val="both"/>
        <w:rPr>
          <w:rFonts w:ascii="Arial" w:hAnsi="Arial" w:cs="Arial"/>
          <w:color w:val="000000" w:themeColor="text1"/>
        </w:rPr>
      </w:pPr>
      <w:r w:rsidRPr="000F10DF">
        <w:rPr>
          <w:rFonts w:ascii="Arial" w:hAnsi="Arial" w:cs="Arial"/>
          <w:color w:val="000000" w:themeColor="text1"/>
        </w:rPr>
        <w:t>During the period of the discharges, erosion and sediment controls shall be implemented to mitigate sedimentation effects associated with the construction of the rock armouring in accordance with the ESCP approved as the part of the grant of this consent.</w:t>
      </w:r>
    </w:p>
    <w:p w14:paraId="01AEB534" w14:textId="77777777" w:rsidR="001A4114" w:rsidRPr="000F10DF" w:rsidRDefault="001A4114" w:rsidP="00563FF5">
      <w:pPr>
        <w:pStyle w:val="ListParagraph0"/>
        <w:ind w:left="720"/>
        <w:jc w:val="both"/>
        <w:rPr>
          <w:rFonts w:ascii="Arial" w:hAnsi="Arial" w:cs="Arial"/>
          <w:color w:val="000000" w:themeColor="text1"/>
        </w:rPr>
      </w:pPr>
    </w:p>
    <w:p w14:paraId="3980F276" w14:textId="68AD2033" w:rsidR="001A4114" w:rsidRDefault="001A4114" w:rsidP="001A784C">
      <w:pPr>
        <w:jc w:val="both"/>
        <w:rPr>
          <w:rFonts w:ascii="Arial" w:hAnsi="Arial" w:cs="Arial"/>
          <w:b/>
          <w:bCs/>
          <w:color w:val="000000" w:themeColor="text1"/>
        </w:rPr>
      </w:pPr>
      <w:r w:rsidRPr="001A784C">
        <w:rPr>
          <w:rFonts w:ascii="Arial" w:hAnsi="Arial" w:cs="Arial"/>
          <w:b/>
          <w:bCs/>
          <w:color w:val="000000" w:themeColor="text1"/>
        </w:rPr>
        <w:t>TEMPORARY REINSTATEMENT OF THE SITE</w:t>
      </w:r>
    </w:p>
    <w:p w14:paraId="2E8D5830" w14:textId="77777777" w:rsidR="001A784C" w:rsidRPr="001A784C" w:rsidRDefault="001A784C" w:rsidP="001A784C">
      <w:pPr>
        <w:jc w:val="both"/>
        <w:rPr>
          <w:rFonts w:ascii="Arial" w:hAnsi="Arial" w:cs="Arial"/>
          <w:color w:val="000000" w:themeColor="text1"/>
        </w:rPr>
      </w:pPr>
    </w:p>
    <w:p w14:paraId="6561230A" w14:textId="5A120932" w:rsidR="001A4114" w:rsidRPr="000F10DF" w:rsidRDefault="00413309">
      <w:pPr>
        <w:pStyle w:val="ListParagraph0"/>
        <w:numPr>
          <w:ilvl w:val="0"/>
          <w:numId w:val="25"/>
        </w:numPr>
        <w:ind w:left="567" w:hanging="567"/>
        <w:jc w:val="both"/>
        <w:rPr>
          <w:rFonts w:ascii="Arial" w:hAnsi="Arial" w:cs="Arial"/>
          <w:color w:val="000000" w:themeColor="text1"/>
        </w:rPr>
      </w:pPr>
      <w:r w:rsidRPr="00F80EA0">
        <w:rPr>
          <w:rFonts w:ascii="Arial" w:hAnsi="Arial" w:cs="Arial"/>
          <w:color w:val="000000" w:themeColor="text1"/>
        </w:rPr>
        <w:t>I</w:t>
      </w:r>
      <w:r w:rsidR="00D27164" w:rsidRPr="00F80EA0">
        <w:rPr>
          <w:rFonts w:ascii="Arial" w:hAnsi="Arial" w:cs="Arial"/>
          <w:color w:val="000000" w:themeColor="text1"/>
        </w:rPr>
        <w:t>n the event the lake is forecast to rise above the works level</w:t>
      </w:r>
      <w:r w:rsidR="00DD14C2" w:rsidRPr="00F80EA0">
        <w:rPr>
          <w:rFonts w:ascii="Arial" w:hAnsi="Arial" w:cs="Arial"/>
          <w:color w:val="000000" w:themeColor="text1"/>
        </w:rPr>
        <w:t>,</w:t>
      </w:r>
      <w:r w:rsidR="00D27164" w:rsidRPr="00F80EA0">
        <w:rPr>
          <w:rFonts w:ascii="Arial" w:hAnsi="Arial" w:cs="Arial"/>
          <w:color w:val="000000" w:themeColor="text1"/>
        </w:rPr>
        <w:t xml:space="preserve"> </w:t>
      </w:r>
      <w:r w:rsidRPr="00F80EA0">
        <w:rPr>
          <w:rFonts w:ascii="Arial" w:hAnsi="Arial" w:cs="Arial"/>
          <w:color w:val="000000" w:themeColor="text1"/>
        </w:rPr>
        <w:t xml:space="preserve">and works remain incomplete, </w:t>
      </w:r>
      <w:r w:rsidR="00CE0615" w:rsidRPr="00F80EA0">
        <w:rPr>
          <w:rFonts w:ascii="Arial" w:hAnsi="Arial" w:cs="Arial"/>
          <w:color w:val="000000" w:themeColor="text1"/>
        </w:rPr>
        <w:t>t</w:t>
      </w:r>
      <w:r w:rsidR="00EB59C8" w:rsidRPr="00F80EA0">
        <w:rPr>
          <w:rFonts w:ascii="Arial" w:eastAsia="Arial" w:hAnsi="Arial" w:cs="Arial"/>
          <w:color w:val="000000" w:themeColor="text1"/>
          <w:szCs w:val="20"/>
        </w:rPr>
        <w:t xml:space="preserve">he </w:t>
      </w:r>
      <w:r w:rsidR="00DD6CF3" w:rsidRPr="00F80EA0">
        <w:rPr>
          <w:rFonts w:ascii="Arial" w:eastAsia="Arial" w:hAnsi="Arial" w:cs="Arial"/>
          <w:color w:val="000000" w:themeColor="text1"/>
          <w:szCs w:val="20"/>
        </w:rPr>
        <w:t>consent</w:t>
      </w:r>
      <w:r w:rsidR="00EB59C8" w:rsidRPr="00F80EA0">
        <w:rPr>
          <w:rFonts w:ascii="Arial" w:eastAsia="Arial" w:hAnsi="Arial" w:cs="Arial"/>
          <w:color w:val="000000" w:themeColor="text1"/>
          <w:szCs w:val="20"/>
        </w:rPr>
        <w:t xml:space="preserve"> holder shall ensure that work areas within the predicted area of inundation are rehabilitated to </w:t>
      </w:r>
      <w:r w:rsidR="00DD6CF3" w:rsidRPr="00F80EA0">
        <w:rPr>
          <w:rFonts w:ascii="Arial" w:eastAsia="Arial" w:hAnsi="Arial" w:cs="Arial"/>
          <w:color w:val="000000" w:themeColor="text1"/>
          <w:szCs w:val="20"/>
        </w:rPr>
        <w:t>minimise any loss of material.</w:t>
      </w:r>
      <w:r w:rsidR="00EB59C8" w:rsidRPr="00F80EA0">
        <w:rPr>
          <w:rFonts w:ascii="Arial" w:eastAsia="Arial" w:hAnsi="Arial" w:cs="Arial"/>
          <w:color w:val="000000" w:themeColor="text1"/>
          <w:szCs w:val="20"/>
        </w:rPr>
        <w:t xml:space="preserve"> </w:t>
      </w:r>
    </w:p>
    <w:p w14:paraId="1E5C0A2C" w14:textId="77777777" w:rsidR="00594FE1" w:rsidRPr="000F10DF" w:rsidRDefault="00594FE1" w:rsidP="00563FF5">
      <w:pPr>
        <w:pStyle w:val="ListParagraph0"/>
        <w:ind w:left="720"/>
        <w:jc w:val="both"/>
        <w:rPr>
          <w:rFonts w:ascii="Arial" w:hAnsi="Arial" w:cs="Arial"/>
          <w:color w:val="000000" w:themeColor="text1"/>
        </w:rPr>
      </w:pPr>
    </w:p>
    <w:p w14:paraId="3A71774D" w14:textId="77777777" w:rsidR="001A4114" w:rsidRDefault="001A4114" w:rsidP="001A784C">
      <w:pPr>
        <w:jc w:val="both"/>
        <w:rPr>
          <w:rFonts w:ascii="Arial" w:hAnsi="Arial" w:cs="Arial"/>
          <w:b/>
          <w:bCs/>
          <w:color w:val="000000" w:themeColor="text1"/>
        </w:rPr>
      </w:pPr>
      <w:r w:rsidRPr="000F10DF">
        <w:rPr>
          <w:rFonts w:ascii="Arial" w:hAnsi="Arial" w:cs="Arial"/>
          <w:b/>
          <w:bCs/>
          <w:color w:val="000000" w:themeColor="text1"/>
        </w:rPr>
        <w:t>FINAL REINSTATEMENT OF THE SITE</w:t>
      </w:r>
    </w:p>
    <w:p w14:paraId="76953342" w14:textId="77777777" w:rsidR="001A784C" w:rsidRPr="000F10DF" w:rsidRDefault="001A784C" w:rsidP="001A784C">
      <w:pPr>
        <w:jc w:val="both"/>
        <w:rPr>
          <w:rFonts w:ascii="Arial" w:hAnsi="Arial" w:cs="Arial"/>
          <w:b/>
          <w:bCs/>
          <w:color w:val="000000" w:themeColor="text1"/>
        </w:rPr>
      </w:pPr>
    </w:p>
    <w:p w14:paraId="316377F7" w14:textId="28F54B94" w:rsidR="007C201A" w:rsidRPr="000F10DF" w:rsidRDefault="00FF5923">
      <w:pPr>
        <w:pStyle w:val="ListParagraph0"/>
        <w:numPr>
          <w:ilvl w:val="0"/>
          <w:numId w:val="25"/>
        </w:numPr>
        <w:ind w:left="567" w:hanging="567"/>
        <w:jc w:val="both"/>
        <w:rPr>
          <w:rFonts w:ascii="Arial" w:hAnsi="Arial" w:cs="Arial"/>
          <w:color w:val="000000" w:themeColor="text1"/>
        </w:rPr>
      </w:pPr>
      <w:r w:rsidRPr="000F10DF">
        <w:rPr>
          <w:rFonts w:ascii="Arial" w:hAnsi="Arial" w:cs="Arial"/>
          <w:color w:val="000000" w:themeColor="text1"/>
        </w:rPr>
        <w:t>W</w:t>
      </w:r>
      <w:r w:rsidR="007C201A" w:rsidRPr="000F10DF">
        <w:rPr>
          <w:rFonts w:ascii="Arial" w:hAnsi="Arial" w:cs="Arial"/>
          <w:color w:val="000000" w:themeColor="text1"/>
        </w:rPr>
        <w:t xml:space="preserve">ithin 14 days </w:t>
      </w:r>
      <w:r w:rsidR="00A47D02" w:rsidRPr="000F10DF">
        <w:rPr>
          <w:rFonts w:ascii="Arial" w:hAnsi="Arial" w:cs="Arial"/>
          <w:color w:val="000000" w:themeColor="text1"/>
        </w:rPr>
        <w:t>of the final completion of rock armouring activities at the site</w:t>
      </w:r>
      <w:r w:rsidR="005E3F08" w:rsidRPr="000F10DF">
        <w:rPr>
          <w:rFonts w:ascii="Arial" w:hAnsi="Arial" w:cs="Arial"/>
          <w:color w:val="000000" w:themeColor="text1"/>
        </w:rPr>
        <w:t xml:space="preserve">: </w:t>
      </w:r>
    </w:p>
    <w:p w14:paraId="4FFE029D" w14:textId="5D04F249" w:rsidR="007C201A" w:rsidRPr="000F10DF" w:rsidRDefault="007C201A">
      <w:pPr>
        <w:pStyle w:val="ListParagraph0"/>
        <w:numPr>
          <w:ilvl w:val="0"/>
          <w:numId w:val="22"/>
        </w:numPr>
        <w:ind w:left="1134" w:hanging="567"/>
        <w:jc w:val="both"/>
        <w:rPr>
          <w:rFonts w:ascii="Arial" w:hAnsi="Arial" w:cs="Arial"/>
          <w:color w:val="000000" w:themeColor="text1"/>
        </w:rPr>
      </w:pPr>
      <w:r w:rsidRPr="000F10DF">
        <w:rPr>
          <w:rFonts w:ascii="Arial" w:hAnsi="Arial" w:cs="Arial"/>
          <w:color w:val="000000" w:themeColor="text1"/>
        </w:rPr>
        <w:t xml:space="preserve">All </w:t>
      </w:r>
      <w:r w:rsidR="00E56893" w:rsidRPr="000F10DF">
        <w:rPr>
          <w:rFonts w:ascii="Arial" w:hAnsi="Arial" w:cs="Arial"/>
          <w:color w:val="000000" w:themeColor="text1"/>
        </w:rPr>
        <w:t xml:space="preserve">temporary </w:t>
      </w:r>
      <w:r w:rsidRPr="000F10DF">
        <w:rPr>
          <w:rFonts w:ascii="Arial" w:hAnsi="Arial" w:cs="Arial"/>
          <w:color w:val="000000" w:themeColor="text1"/>
        </w:rPr>
        <w:t xml:space="preserve">deposits of gravel, sand and other natural material (including reject material) shall be levelled to the natural </w:t>
      </w:r>
      <w:r w:rsidR="00E56893" w:rsidRPr="000F10DF">
        <w:rPr>
          <w:rFonts w:ascii="Arial" w:hAnsi="Arial" w:cs="Arial"/>
          <w:color w:val="000000" w:themeColor="text1"/>
        </w:rPr>
        <w:t xml:space="preserve">ground </w:t>
      </w:r>
      <w:r w:rsidRPr="000F10DF">
        <w:rPr>
          <w:rFonts w:ascii="Arial" w:hAnsi="Arial" w:cs="Arial"/>
          <w:color w:val="000000" w:themeColor="text1"/>
        </w:rPr>
        <w:t>level</w:t>
      </w:r>
      <w:r w:rsidR="00E56893" w:rsidRPr="000F10DF">
        <w:rPr>
          <w:rFonts w:ascii="Arial" w:hAnsi="Arial" w:cs="Arial"/>
          <w:color w:val="000000" w:themeColor="text1"/>
        </w:rPr>
        <w:t xml:space="preserve"> or removed from site</w:t>
      </w:r>
      <w:r w:rsidR="005452EE" w:rsidRPr="000F10DF">
        <w:rPr>
          <w:rFonts w:ascii="Arial" w:hAnsi="Arial" w:cs="Arial"/>
          <w:color w:val="000000" w:themeColor="text1"/>
        </w:rPr>
        <w:t>.</w:t>
      </w:r>
    </w:p>
    <w:p w14:paraId="5EB7309A" w14:textId="068EB70A" w:rsidR="007C201A" w:rsidRPr="000F10DF" w:rsidRDefault="00E56893">
      <w:pPr>
        <w:pStyle w:val="ListParagraph0"/>
        <w:numPr>
          <w:ilvl w:val="0"/>
          <w:numId w:val="22"/>
        </w:numPr>
        <w:ind w:left="1134" w:hanging="567"/>
        <w:jc w:val="both"/>
        <w:rPr>
          <w:rFonts w:ascii="Arial" w:hAnsi="Arial" w:cs="Arial"/>
          <w:color w:val="000000" w:themeColor="text1"/>
        </w:rPr>
      </w:pPr>
      <w:r w:rsidRPr="000F10DF">
        <w:rPr>
          <w:rFonts w:ascii="Arial" w:hAnsi="Arial" w:cs="Arial"/>
          <w:color w:val="000000" w:themeColor="text1"/>
        </w:rPr>
        <w:t xml:space="preserve">All created access ramps will be </w:t>
      </w:r>
      <w:r w:rsidR="00AC24C8" w:rsidRPr="000F10DF">
        <w:rPr>
          <w:rFonts w:ascii="Arial" w:hAnsi="Arial" w:cs="Arial"/>
          <w:color w:val="000000" w:themeColor="text1"/>
        </w:rPr>
        <w:t>removed,</w:t>
      </w:r>
      <w:r w:rsidRPr="000F10DF">
        <w:rPr>
          <w:rFonts w:ascii="Arial" w:hAnsi="Arial" w:cs="Arial"/>
          <w:color w:val="000000" w:themeColor="text1"/>
        </w:rPr>
        <w:t xml:space="preserve"> and the </w:t>
      </w:r>
      <w:r w:rsidR="007C201A" w:rsidRPr="000F10DF">
        <w:rPr>
          <w:rFonts w:ascii="Arial" w:hAnsi="Arial" w:cs="Arial"/>
          <w:color w:val="000000" w:themeColor="text1"/>
        </w:rPr>
        <w:t>area shall be reshaped and formed to a state consistent with the surrounding dam</w:t>
      </w:r>
      <w:r w:rsidR="005452EE" w:rsidRPr="000F10DF">
        <w:rPr>
          <w:rFonts w:ascii="Arial" w:hAnsi="Arial" w:cs="Arial"/>
          <w:color w:val="000000" w:themeColor="text1"/>
        </w:rPr>
        <w:t>.</w:t>
      </w:r>
      <w:r w:rsidR="007C201A" w:rsidRPr="000F10DF">
        <w:rPr>
          <w:rFonts w:ascii="Arial" w:hAnsi="Arial" w:cs="Arial"/>
          <w:color w:val="000000" w:themeColor="text1"/>
        </w:rPr>
        <w:t xml:space="preserve"> </w:t>
      </w:r>
    </w:p>
    <w:p w14:paraId="34D06F8B" w14:textId="63E14783" w:rsidR="007C201A" w:rsidRPr="000F10DF" w:rsidRDefault="007C201A">
      <w:pPr>
        <w:pStyle w:val="ListParagraph0"/>
        <w:numPr>
          <w:ilvl w:val="0"/>
          <w:numId w:val="22"/>
        </w:numPr>
        <w:ind w:left="1134" w:hanging="567"/>
        <w:jc w:val="both"/>
        <w:rPr>
          <w:rFonts w:ascii="Arial" w:hAnsi="Arial" w:cs="Arial"/>
          <w:color w:val="000000" w:themeColor="text1"/>
        </w:rPr>
      </w:pPr>
      <w:r w:rsidRPr="000F10DF">
        <w:rPr>
          <w:rFonts w:ascii="Arial" w:hAnsi="Arial" w:cs="Arial"/>
          <w:color w:val="000000" w:themeColor="text1"/>
        </w:rPr>
        <w:t>Any temporary structures</w:t>
      </w:r>
      <w:r w:rsidR="00DF23A0" w:rsidRPr="000F10DF">
        <w:rPr>
          <w:rFonts w:ascii="Arial" w:hAnsi="Arial" w:cs="Arial"/>
          <w:color w:val="000000" w:themeColor="text1"/>
        </w:rPr>
        <w:t xml:space="preserve"> and construction materials</w:t>
      </w:r>
      <w:r w:rsidRPr="000F10DF">
        <w:rPr>
          <w:rFonts w:ascii="Arial" w:hAnsi="Arial" w:cs="Arial"/>
          <w:color w:val="000000" w:themeColor="text1"/>
        </w:rPr>
        <w:t xml:space="preserve"> shall be removed</w:t>
      </w:r>
      <w:r w:rsidR="005452EE" w:rsidRPr="000F10DF">
        <w:rPr>
          <w:rFonts w:ascii="Arial" w:hAnsi="Arial" w:cs="Arial"/>
          <w:color w:val="000000" w:themeColor="text1"/>
        </w:rPr>
        <w:t>.</w:t>
      </w:r>
    </w:p>
    <w:p w14:paraId="56228C95" w14:textId="7DCF0B19" w:rsidR="009D66DA" w:rsidRPr="000F10DF" w:rsidRDefault="002B4005">
      <w:pPr>
        <w:pStyle w:val="ListParagraph0"/>
        <w:numPr>
          <w:ilvl w:val="0"/>
          <w:numId w:val="22"/>
        </w:numPr>
        <w:ind w:left="1134" w:hanging="567"/>
        <w:jc w:val="both"/>
        <w:rPr>
          <w:rFonts w:ascii="Arial" w:hAnsi="Arial" w:cs="Arial"/>
          <w:color w:val="000000" w:themeColor="text1"/>
        </w:rPr>
      </w:pPr>
      <w:r w:rsidRPr="000F10DF">
        <w:rPr>
          <w:rFonts w:ascii="Arial" w:hAnsi="Arial" w:cs="Arial"/>
          <w:color w:val="000000" w:themeColor="text1"/>
        </w:rPr>
        <w:t xml:space="preserve">Re-grassing of any remaining areas </w:t>
      </w:r>
      <w:r w:rsidR="00E0512F" w:rsidRPr="000F10DF">
        <w:rPr>
          <w:rFonts w:ascii="Arial" w:hAnsi="Arial" w:cs="Arial"/>
          <w:color w:val="000000" w:themeColor="text1"/>
        </w:rPr>
        <w:t xml:space="preserve">of bare </w:t>
      </w:r>
      <w:r w:rsidR="00D87017" w:rsidRPr="000F10DF">
        <w:rPr>
          <w:rFonts w:ascii="Arial" w:hAnsi="Arial" w:cs="Arial"/>
          <w:color w:val="000000" w:themeColor="text1"/>
        </w:rPr>
        <w:t>ground to match the surrounding existing land.</w:t>
      </w:r>
    </w:p>
    <w:p w14:paraId="7BEB62FA" w14:textId="77777777" w:rsidR="00FF0956" w:rsidRPr="000F10DF" w:rsidRDefault="00F63F3F">
      <w:pPr>
        <w:pStyle w:val="ListParagraph0"/>
        <w:numPr>
          <w:ilvl w:val="0"/>
          <w:numId w:val="22"/>
        </w:numPr>
        <w:ind w:left="1134" w:hanging="567"/>
        <w:jc w:val="both"/>
        <w:rPr>
          <w:rFonts w:ascii="Arial" w:hAnsi="Arial" w:cs="Arial"/>
          <w:color w:val="000000" w:themeColor="text1"/>
        </w:rPr>
      </w:pPr>
      <w:r w:rsidRPr="000F10DF">
        <w:rPr>
          <w:rFonts w:ascii="Arial" w:hAnsi="Arial" w:cs="Arial"/>
          <w:color w:val="000000" w:themeColor="text1"/>
        </w:rPr>
        <w:t>Rock</w:t>
      </w:r>
      <w:r w:rsidR="00E56893" w:rsidRPr="000F10DF">
        <w:rPr>
          <w:rFonts w:ascii="Arial" w:hAnsi="Arial" w:cs="Arial"/>
          <w:color w:val="000000" w:themeColor="text1"/>
        </w:rPr>
        <w:t xml:space="preserve"> stockpile areas </w:t>
      </w:r>
      <w:r w:rsidR="005E3F08" w:rsidRPr="000F10DF">
        <w:rPr>
          <w:rFonts w:ascii="Arial" w:hAnsi="Arial" w:cs="Arial"/>
          <w:color w:val="000000" w:themeColor="text1"/>
        </w:rPr>
        <w:t xml:space="preserve">may </w:t>
      </w:r>
      <w:r w:rsidR="00E56893" w:rsidRPr="000F10DF">
        <w:rPr>
          <w:rFonts w:ascii="Arial" w:hAnsi="Arial" w:cs="Arial"/>
          <w:color w:val="000000" w:themeColor="text1"/>
        </w:rPr>
        <w:t>be retained for other necessary maintenance works associated with other aspects of the Lake P</w:t>
      </w:r>
      <w:r w:rsidR="006D67E9" w:rsidRPr="000F10DF">
        <w:rPr>
          <w:rFonts w:ascii="Arial" w:hAnsi="Arial" w:cs="Arial"/>
          <w:color w:val="000000" w:themeColor="text1"/>
        </w:rPr>
        <w:t>ū</w:t>
      </w:r>
      <w:r w:rsidR="00E56893" w:rsidRPr="000F10DF">
        <w:rPr>
          <w:rFonts w:ascii="Arial" w:hAnsi="Arial" w:cs="Arial"/>
          <w:color w:val="000000" w:themeColor="text1"/>
        </w:rPr>
        <w:t xml:space="preserve">kaki </w:t>
      </w:r>
      <w:r w:rsidR="006D67E9" w:rsidRPr="000F10DF">
        <w:rPr>
          <w:rFonts w:ascii="Arial" w:hAnsi="Arial" w:cs="Arial"/>
          <w:color w:val="000000" w:themeColor="text1"/>
        </w:rPr>
        <w:t xml:space="preserve">and related </w:t>
      </w:r>
      <w:r w:rsidR="00E56893" w:rsidRPr="000F10DF">
        <w:rPr>
          <w:rFonts w:ascii="Arial" w:hAnsi="Arial" w:cs="Arial"/>
          <w:color w:val="000000" w:themeColor="text1"/>
        </w:rPr>
        <w:t>engineering structures.</w:t>
      </w:r>
      <w:r w:rsidR="00A76409" w:rsidRPr="000F10DF">
        <w:rPr>
          <w:rFonts w:ascii="Arial" w:hAnsi="Arial" w:cs="Arial"/>
          <w:color w:val="000000" w:themeColor="text1"/>
        </w:rPr>
        <w:t xml:space="preserve"> </w:t>
      </w:r>
      <w:bookmarkEnd w:id="2"/>
    </w:p>
    <w:p w14:paraId="3091B753" w14:textId="77777777" w:rsidR="00FF0956" w:rsidRPr="000F10DF" w:rsidRDefault="00FF0956" w:rsidP="00563FF5">
      <w:pPr>
        <w:jc w:val="both"/>
        <w:rPr>
          <w:rFonts w:ascii="Arial" w:eastAsia="Arial" w:hAnsi="Arial" w:cs="Arial"/>
          <w:color w:val="000000" w:themeColor="text1"/>
          <w:szCs w:val="20"/>
        </w:rPr>
      </w:pPr>
    </w:p>
    <w:p w14:paraId="46F2C9F4" w14:textId="32B6644D" w:rsidR="008533A5" w:rsidRPr="000F10DF" w:rsidRDefault="008533A5">
      <w:pPr>
        <w:pStyle w:val="ListParagraph0"/>
        <w:numPr>
          <w:ilvl w:val="0"/>
          <w:numId w:val="25"/>
        </w:numPr>
        <w:ind w:left="567" w:hanging="567"/>
        <w:jc w:val="both"/>
        <w:rPr>
          <w:rFonts w:ascii="Arial" w:hAnsi="Arial" w:cs="Arial"/>
          <w:color w:val="000000" w:themeColor="text1"/>
        </w:rPr>
      </w:pPr>
      <w:proofErr w:type="gramStart"/>
      <w:r w:rsidRPr="000F10DF">
        <w:rPr>
          <w:rFonts w:ascii="Arial" w:eastAsia="Arial" w:hAnsi="Arial" w:cs="Arial"/>
          <w:color w:val="000000" w:themeColor="text1"/>
          <w:szCs w:val="20"/>
        </w:rPr>
        <w:t>In the event that</w:t>
      </w:r>
      <w:proofErr w:type="gramEnd"/>
      <w:r w:rsidRPr="000F10DF">
        <w:rPr>
          <w:rFonts w:ascii="Arial" w:eastAsia="Arial" w:hAnsi="Arial" w:cs="Arial"/>
          <w:color w:val="000000" w:themeColor="text1"/>
          <w:szCs w:val="20"/>
        </w:rPr>
        <w:t xml:space="preserve"> </w:t>
      </w:r>
      <w:r w:rsidRPr="0041697C">
        <w:rPr>
          <w:rFonts w:ascii="Arial" w:hAnsi="Arial" w:cs="Arial"/>
          <w:color w:val="000000" w:themeColor="text1"/>
        </w:rPr>
        <w:t>any</w:t>
      </w:r>
      <w:r w:rsidRPr="000F10DF">
        <w:rPr>
          <w:rFonts w:ascii="Arial" w:eastAsia="Arial" w:hAnsi="Arial" w:cs="Arial"/>
          <w:color w:val="000000" w:themeColor="text1"/>
          <w:szCs w:val="20"/>
        </w:rPr>
        <w:t xml:space="preserve"> contaminated soil or material is uncovered by the works that has not been already identified, a contamination discovery protocol must be implemented, including but not limited to the following steps: </w:t>
      </w:r>
    </w:p>
    <w:p w14:paraId="6B3A7865" w14:textId="77777777" w:rsidR="008533A5" w:rsidRPr="000F10DF" w:rsidRDefault="008533A5">
      <w:pPr>
        <w:pStyle w:val="ListParagraph0"/>
        <w:numPr>
          <w:ilvl w:val="0"/>
          <w:numId w:val="23"/>
        </w:numPr>
        <w:ind w:left="1134" w:hanging="567"/>
        <w:jc w:val="both"/>
        <w:rPr>
          <w:rFonts w:ascii="Arial" w:hAnsi="Arial" w:cs="Arial"/>
          <w:color w:val="000000" w:themeColor="text1"/>
        </w:rPr>
      </w:pPr>
      <w:r w:rsidRPr="000F10DF">
        <w:rPr>
          <w:rFonts w:ascii="Arial" w:hAnsi="Arial" w:cs="Arial"/>
          <w:color w:val="000000" w:themeColor="text1"/>
        </w:rPr>
        <w:t xml:space="preserve">Earthworks within ten metres of discovered contaminant soil or material must cease immediately; </w:t>
      </w:r>
    </w:p>
    <w:p w14:paraId="3D29A3F7" w14:textId="601E9F1A" w:rsidR="008533A5" w:rsidRPr="000F10DF" w:rsidRDefault="008533A5">
      <w:pPr>
        <w:pStyle w:val="ListParagraph0"/>
        <w:numPr>
          <w:ilvl w:val="0"/>
          <w:numId w:val="23"/>
        </w:numPr>
        <w:ind w:left="1134" w:hanging="567"/>
        <w:jc w:val="both"/>
        <w:rPr>
          <w:rFonts w:ascii="Arial" w:hAnsi="Arial" w:cs="Arial"/>
          <w:color w:val="000000" w:themeColor="text1"/>
        </w:rPr>
      </w:pPr>
      <w:r w:rsidRPr="000F10DF">
        <w:rPr>
          <w:rFonts w:ascii="Arial" w:hAnsi="Arial" w:cs="Arial"/>
          <w:color w:val="000000" w:themeColor="text1"/>
        </w:rPr>
        <w:t xml:space="preserve">All practicable steps must be taken to prevent the contaminated material becoming entrained in stormwater. Immediate steps must include, where practicable: </w:t>
      </w:r>
    </w:p>
    <w:p w14:paraId="01841C84" w14:textId="77777777" w:rsidR="008533A5" w:rsidRPr="000F10DF" w:rsidRDefault="008533A5">
      <w:pPr>
        <w:pStyle w:val="ListParagraph0"/>
        <w:numPr>
          <w:ilvl w:val="0"/>
          <w:numId w:val="24"/>
        </w:numPr>
        <w:ind w:left="1701" w:hanging="425"/>
        <w:jc w:val="both"/>
        <w:rPr>
          <w:rFonts w:ascii="Arial" w:hAnsi="Arial" w:cs="Arial"/>
          <w:color w:val="000000" w:themeColor="text1"/>
          <w:szCs w:val="20"/>
        </w:rPr>
      </w:pPr>
      <w:r w:rsidRPr="000F10DF">
        <w:rPr>
          <w:rFonts w:ascii="Arial" w:hAnsi="Arial" w:cs="Arial"/>
          <w:color w:val="000000" w:themeColor="text1"/>
          <w:szCs w:val="20"/>
        </w:rPr>
        <w:t xml:space="preserve">Diverting any stormwater runoff from surrounding areas away from the contaminated material; and </w:t>
      </w:r>
    </w:p>
    <w:p w14:paraId="4446A901" w14:textId="77777777" w:rsidR="008533A5" w:rsidRPr="000F10DF" w:rsidRDefault="008533A5">
      <w:pPr>
        <w:pStyle w:val="ListParagraph0"/>
        <w:numPr>
          <w:ilvl w:val="0"/>
          <w:numId w:val="24"/>
        </w:numPr>
        <w:ind w:left="1701" w:hanging="425"/>
        <w:jc w:val="both"/>
        <w:rPr>
          <w:rFonts w:ascii="Arial" w:hAnsi="Arial" w:cs="Arial"/>
          <w:color w:val="000000" w:themeColor="text1"/>
          <w:szCs w:val="20"/>
        </w:rPr>
      </w:pPr>
      <w:r w:rsidRPr="000F10DF">
        <w:rPr>
          <w:rFonts w:ascii="Arial" w:hAnsi="Arial" w:cs="Arial"/>
          <w:color w:val="000000" w:themeColor="text1"/>
          <w:szCs w:val="20"/>
        </w:rPr>
        <w:t xml:space="preserve">Minimising the exposure of the contaminated material, including covering the contaminants with an impervious cover; </w:t>
      </w:r>
    </w:p>
    <w:p w14:paraId="65CE55EB" w14:textId="75D61061" w:rsidR="008533A5" w:rsidRPr="000F10DF" w:rsidRDefault="008533A5">
      <w:pPr>
        <w:pStyle w:val="ListParagraph0"/>
        <w:numPr>
          <w:ilvl w:val="0"/>
          <w:numId w:val="23"/>
        </w:numPr>
        <w:ind w:left="1134" w:hanging="567"/>
        <w:jc w:val="both"/>
        <w:rPr>
          <w:rFonts w:ascii="Arial" w:hAnsi="Arial" w:cs="Arial"/>
          <w:color w:val="000000" w:themeColor="text1"/>
        </w:rPr>
      </w:pPr>
      <w:r w:rsidRPr="000F10DF">
        <w:rPr>
          <w:rFonts w:ascii="Arial" w:hAnsi="Arial" w:cs="Arial"/>
          <w:color w:val="000000" w:themeColor="text1"/>
        </w:rPr>
        <w:t>Notification of the Canterbury Regional Council</w:t>
      </w:r>
      <w:r w:rsidR="00DC2D8B">
        <w:rPr>
          <w:rFonts w:ascii="Arial" w:hAnsi="Arial" w:cs="Arial"/>
          <w:color w:val="000000" w:themeColor="text1"/>
        </w:rPr>
        <w:t xml:space="preserve"> (</w:t>
      </w:r>
      <w:r w:rsidRPr="000F10DF">
        <w:rPr>
          <w:rFonts w:ascii="Arial" w:hAnsi="Arial" w:cs="Arial"/>
          <w:color w:val="000000" w:themeColor="text1"/>
        </w:rPr>
        <w:t>Attention: Contaminated Sites Manager</w:t>
      </w:r>
      <w:r w:rsidR="00DC2D8B">
        <w:rPr>
          <w:rFonts w:ascii="Arial" w:hAnsi="Arial" w:cs="Arial"/>
          <w:color w:val="000000" w:themeColor="text1"/>
        </w:rPr>
        <w:t>)</w:t>
      </w:r>
      <w:r w:rsidRPr="000F10DF">
        <w:rPr>
          <w:rFonts w:ascii="Arial" w:hAnsi="Arial" w:cs="Arial"/>
          <w:color w:val="000000" w:themeColor="text1"/>
        </w:rPr>
        <w:t xml:space="preserve">, within 24 hours of the discovery; </w:t>
      </w:r>
    </w:p>
    <w:p w14:paraId="54893145" w14:textId="7E6447C5" w:rsidR="00903ED1" w:rsidRPr="000F10DF" w:rsidRDefault="008533A5">
      <w:pPr>
        <w:pStyle w:val="ListParagraph0"/>
        <w:numPr>
          <w:ilvl w:val="0"/>
          <w:numId w:val="23"/>
        </w:numPr>
        <w:ind w:left="1134" w:hanging="567"/>
        <w:jc w:val="both"/>
        <w:rPr>
          <w:rFonts w:ascii="Arial" w:hAnsi="Arial" w:cs="Arial"/>
          <w:color w:val="000000" w:themeColor="text1"/>
        </w:rPr>
      </w:pPr>
      <w:r w:rsidRPr="000F10DF">
        <w:rPr>
          <w:rFonts w:ascii="Arial" w:hAnsi="Arial" w:cs="Arial"/>
          <w:color w:val="000000" w:themeColor="text1"/>
        </w:rPr>
        <w:t>Earthworks within ten metres of discovered contaminant soil or material must not recommence until a suitably qualified and experienced contaminated land practitioner (SQEP) confirms to Canterbury Regional Council</w:t>
      </w:r>
      <w:r w:rsidR="00DC2D8B">
        <w:rPr>
          <w:rFonts w:ascii="Arial" w:hAnsi="Arial" w:cs="Arial"/>
          <w:color w:val="000000" w:themeColor="text1"/>
        </w:rPr>
        <w:t xml:space="preserve"> (</w:t>
      </w:r>
      <w:r w:rsidRPr="000F10DF">
        <w:rPr>
          <w:rFonts w:ascii="Arial" w:hAnsi="Arial" w:cs="Arial"/>
          <w:color w:val="000000" w:themeColor="text1"/>
        </w:rPr>
        <w:t>Attention:  Compliance Manager</w:t>
      </w:r>
      <w:r w:rsidR="00DC2D8B">
        <w:rPr>
          <w:rFonts w:ascii="Arial" w:hAnsi="Arial" w:cs="Arial"/>
          <w:color w:val="000000" w:themeColor="text1"/>
        </w:rPr>
        <w:t>)</w:t>
      </w:r>
      <w:r w:rsidRPr="000F10DF">
        <w:rPr>
          <w:rFonts w:ascii="Arial" w:hAnsi="Arial" w:cs="Arial"/>
          <w:color w:val="000000" w:themeColor="text1"/>
        </w:rPr>
        <w:t xml:space="preserve">, that continuing works does not represent a significant risk to the environment;  </w:t>
      </w:r>
    </w:p>
    <w:p w14:paraId="4D00D138" w14:textId="0433DBF0" w:rsidR="008533A5" w:rsidRPr="000F10DF" w:rsidRDefault="008533A5">
      <w:pPr>
        <w:pStyle w:val="ListParagraph0"/>
        <w:numPr>
          <w:ilvl w:val="0"/>
          <w:numId w:val="23"/>
        </w:numPr>
        <w:ind w:left="1134" w:hanging="567"/>
        <w:jc w:val="both"/>
        <w:rPr>
          <w:rFonts w:ascii="Arial" w:hAnsi="Arial" w:cs="Arial"/>
          <w:color w:val="000000" w:themeColor="text1"/>
        </w:rPr>
      </w:pPr>
      <w:r w:rsidRPr="000F10DF">
        <w:rPr>
          <w:rFonts w:ascii="Arial" w:hAnsi="Arial" w:cs="Arial"/>
          <w:color w:val="000000" w:themeColor="text1"/>
        </w:rPr>
        <w:t>All records and documentation associated with the discovery must be kept and copies must be provided to the Canterbury Regional Council upon request.</w:t>
      </w:r>
    </w:p>
    <w:p w14:paraId="33673586" w14:textId="77777777" w:rsidR="008533A5" w:rsidRPr="000F10DF" w:rsidRDefault="008533A5" w:rsidP="00563FF5">
      <w:pPr>
        <w:jc w:val="both"/>
        <w:rPr>
          <w:rFonts w:ascii="Arial" w:eastAsia="Arial" w:hAnsi="Arial" w:cs="Arial"/>
          <w:color w:val="000000" w:themeColor="text1"/>
          <w:szCs w:val="20"/>
        </w:rPr>
      </w:pPr>
    </w:p>
    <w:p w14:paraId="03CE0781" w14:textId="5999A63A" w:rsidR="008533A5" w:rsidRPr="000F10DF" w:rsidRDefault="008533A5">
      <w:pPr>
        <w:pStyle w:val="ListParagraph0"/>
        <w:numPr>
          <w:ilvl w:val="0"/>
          <w:numId w:val="25"/>
        </w:numPr>
        <w:ind w:left="567" w:hanging="567"/>
        <w:jc w:val="both"/>
        <w:rPr>
          <w:color w:val="000000" w:themeColor="text1"/>
        </w:rPr>
      </w:pPr>
      <w:r w:rsidRPr="000F10DF">
        <w:rPr>
          <w:rFonts w:ascii="Arial" w:eastAsia="Arial" w:hAnsi="Arial" w:cs="Arial"/>
          <w:color w:val="000000" w:themeColor="text1"/>
          <w:szCs w:val="20"/>
        </w:rPr>
        <w:t xml:space="preserve">Any </w:t>
      </w:r>
      <w:r w:rsidRPr="0041697C">
        <w:rPr>
          <w:rFonts w:ascii="Arial" w:hAnsi="Arial" w:cs="Arial"/>
          <w:color w:val="000000" w:themeColor="text1"/>
        </w:rPr>
        <w:t>material</w:t>
      </w:r>
      <w:r w:rsidRPr="000F10DF">
        <w:rPr>
          <w:rFonts w:ascii="Arial" w:eastAsia="Arial" w:hAnsi="Arial" w:cs="Arial"/>
          <w:color w:val="000000" w:themeColor="text1"/>
          <w:szCs w:val="20"/>
        </w:rPr>
        <w:t xml:space="preserve"> removed from the site during the works that is potentially or confirmed as contaminated, must be disposed of at a facility authorised to receive such material.  </w:t>
      </w:r>
    </w:p>
    <w:p w14:paraId="12029225" w14:textId="77777777" w:rsidR="008533A5" w:rsidRPr="000F10DF" w:rsidRDefault="008533A5" w:rsidP="00563FF5">
      <w:pPr>
        <w:jc w:val="both"/>
        <w:rPr>
          <w:rFonts w:ascii="Arial" w:eastAsia="Arial" w:hAnsi="Arial" w:cs="Arial"/>
          <w:color w:val="000000" w:themeColor="text1"/>
          <w:szCs w:val="20"/>
        </w:rPr>
      </w:pPr>
    </w:p>
    <w:p w14:paraId="76741BC3" w14:textId="4865CA47" w:rsidR="001F5051" w:rsidRPr="000F10DF" w:rsidRDefault="001F5051">
      <w:pPr>
        <w:pStyle w:val="ListParagraph0"/>
        <w:numPr>
          <w:ilvl w:val="0"/>
          <w:numId w:val="25"/>
        </w:numPr>
        <w:ind w:left="567" w:hanging="567"/>
        <w:jc w:val="both"/>
        <w:rPr>
          <w:rFonts w:ascii="Arial" w:hAnsi="Arial" w:cs="Arial"/>
          <w:color w:val="000000" w:themeColor="text1"/>
        </w:rPr>
      </w:pPr>
      <w:r w:rsidRPr="000F10DF">
        <w:rPr>
          <w:rFonts w:ascii="Arial" w:hAnsi="Arial" w:cs="Arial"/>
          <w:color w:val="000000" w:themeColor="text1"/>
        </w:rPr>
        <w:lastRenderedPageBreak/>
        <w:t>The Canterbury Regional Council may, once per year, on any of the last five working days of May or November, serve notice of its intention to review the conditions of this consent for the purposes of:</w:t>
      </w:r>
    </w:p>
    <w:p w14:paraId="5F59FF93" w14:textId="77777777" w:rsidR="001F5051" w:rsidRPr="000F10DF" w:rsidRDefault="001F5051">
      <w:pPr>
        <w:pStyle w:val="BodyText"/>
        <w:numPr>
          <w:ilvl w:val="0"/>
          <w:numId w:val="21"/>
        </w:numPr>
        <w:ind w:left="1134" w:hanging="567"/>
        <w:jc w:val="both"/>
        <w:rPr>
          <w:rFonts w:ascii="Arial" w:hAnsi="Arial" w:cs="Arial"/>
          <w:color w:val="000000" w:themeColor="text1"/>
        </w:rPr>
      </w:pPr>
      <w:r w:rsidRPr="000F10DF">
        <w:rPr>
          <w:rFonts w:ascii="Arial" w:hAnsi="Arial" w:cs="Arial"/>
          <w:color w:val="000000" w:themeColor="text1"/>
        </w:rPr>
        <w:t xml:space="preserve">Dealing with an adverse effect on the environment occurring </w:t>
      </w:r>
      <w:proofErr w:type="gramStart"/>
      <w:r w:rsidRPr="000F10DF">
        <w:rPr>
          <w:rFonts w:ascii="Arial" w:hAnsi="Arial" w:cs="Arial"/>
          <w:color w:val="000000" w:themeColor="text1"/>
        </w:rPr>
        <w:t>as a result of</w:t>
      </w:r>
      <w:proofErr w:type="gramEnd"/>
      <w:r w:rsidRPr="000F10DF">
        <w:rPr>
          <w:rFonts w:ascii="Arial" w:hAnsi="Arial" w:cs="Arial"/>
          <w:color w:val="000000" w:themeColor="text1"/>
        </w:rPr>
        <w:t xml:space="preserve"> the exercise of this resource consent; or</w:t>
      </w:r>
    </w:p>
    <w:p w14:paraId="1AAE8E6F" w14:textId="77777777" w:rsidR="001F5051" w:rsidRPr="000F10DF" w:rsidRDefault="001F5051">
      <w:pPr>
        <w:pStyle w:val="BodyText"/>
        <w:numPr>
          <w:ilvl w:val="0"/>
          <w:numId w:val="21"/>
        </w:numPr>
        <w:ind w:left="1134" w:hanging="567"/>
        <w:jc w:val="both"/>
        <w:rPr>
          <w:rFonts w:ascii="Arial" w:hAnsi="Arial" w:cs="Arial"/>
          <w:color w:val="000000" w:themeColor="text1"/>
        </w:rPr>
      </w:pPr>
      <w:r w:rsidRPr="000F10DF">
        <w:rPr>
          <w:rFonts w:ascii="Arial" w:hAnsi="Arial" w:cs="Arial"/>
          <w:color w:val="000000" w:themeColor="text1"/>
        </w:rPr>
        <w:t xml:space="preserve">Requiring best practicable options to be adopted by the consent holder to remove or reduce any adverse effect on the environment </w:t>
      </w:r>
      <w:proofErr w:type="gramStart"/>
      <w:r w:rsidRPr="000F10DF">
        <w:rPr>
          <w:rFonts w:ascii="Arial" w:hAnsi="Arial" w:cs="Arial"/>
          <w:color w:val="000000" w:themeColor="text1"/>
        </w:rPr>
        <w:t>as a result of</w:t>
      </w:r>
      <w:proofErr w:type="gramEnd"/>
      <w:r w:rsidRPr="000F10DF">
        <w:rPr>
          <w:rFonts w:ascii="Arial" w:hAnsi="Arial" w:cs="Arial"/>
          <w:color w:val="000000" w:themeColor="text1"/>
        </w:rPr>
        <w:t xml:space="preserve"> the exercise of this resource consent; or</w:t>
      </w:r>
    </w:p>
    <w:p w14:paraId="359AFE9C" w14:textId="77777777" w:rsidR="001F5051" w:rsidRPr="000F10DF" w:rsidRDefault="001F5051">
      <w:pPr>
        <w:pStyle w:val="BodyText"/>
        <w:numPr>
          <w:ilvl w:val="0"/>
          <w:numId w:val="21"/>
        </w:numPr>
        <w:ind w:left="1134" w:hanging="567"/>
        <w:jc w:val="both"/>
        <w:rPr>
          <w:rFonts w:ascii="Arial" w:hAnsi="Arial" w:cs="Arial"/>
          <w:color w:val="000000" w:themeColor="text1"/>
        </w:rPr>
      </w:pPr>
      <w:r w:rsidRPr="000F10DF">
        <w:rPr>
          <w:rFonts w:ascii="Arial" w:hAnsi="Arial" w:cs="Arial"/>
          <w:color w:val="000000" w:themeColor="text1"/>
        </w:rPr>
        <w:t>Requiring the consent holder to carry out monitoring and reporting instead of, or in addition to, that required by the resource consent; or </w:t>
      </w:r>
    </w:p>
    <w:p w14:paraId="278046BF" w14:textId="455506B6" w:rsidR="001F5051" w:rsidRPr="003C03C4" w:rsidRDefault="001F5051">
      <w:pPr>
        <w:pStyle w:val="BodyText"/>
        <w:numPr>
          <w:ilvl w:val="0"/>
          <w:numId w:val="21"/>
        </w:numPr>
        <w:ind w:left="1134" w:hanging="567"/>
        <w:jc w:val="both"/>
        <w:rPr>
          <w:rFonts w:ascii="Arial" w:hAnsi="Arial" w:cs="Arial"/>
          <w:color w:val="000000" w:themeColor="text1"/>
        </w:rPr>
      </w:pPr>
      <w:r w:rsidRPr="000F10DF">
        <w:rPr>
          <w:rFonts w:ascii="Arial" w:hAnsi="Arial" w:cs="Arial"/>
          <w:color w:val="000000" w:themeColor="text1"/>
        </w:rPr>
        <w:t>Requiring the consent holder to comply with a relevant rule in an operative regional plan.</w:t>
      </w:r>
    </w:p>
    <w:p w14:paraId="492AB2D8" w14:textId="77777777" w:rsidR="00644AFA" w:rsidRDefault="00260579">
      <w:pPr>
        <w:pStyle w:val="ListParagraph0"/>
        <w:numPr>
          <w:ilvl w:val="0"/>
          <w:numId w:val="25"/>
        </w:numPr>
        <w:ind w:left="567" w:hanging="567"/>
        <w:jc w:val="both"/>
        <w:rPr>
          <w:rFonts w:ascii="Arial" w:hAnsi="Arial" w:cs="Arial"/>
          <w:color w:val="000000" w:themeColor="text1"/>
          <w:szCs w:val="20"/>
        </w:rPr>
      </w:pPr>
      <w:r w:rsidRPr="000F10DF">
        <w:rPr>
          <w:rFonts w:ascii="Arial" w:hAnsi="Arial" w:cs="Arial"/>
          <w:color w:val="000000" w:themeColor="text1"/>
          <w:szCs w:val="20"/>
        </w:rPr>
        <w:t>If this consent is not exercised before (</w:t>
      </w:r>
      <w:r w:rsidRPr="00644AFA">
        <w:rPr>
          <w:rFonts w:ascii="Arial" w:hAnsi="Arial" w:cs="Arial"/>
          <w:color w:val="000000" w:themeColor="text1"/>
          <w:szCs w:val="20"/>
          <w:highlight w:val="yellow"/>
        </w:rPr>
        <w:t>35 years – final date to align with duration</w:t>
      </w:r>
      <w:r w:rsidRPr="000F10DF">
        <w:rPr>
          <w:rFonts w:ascii="Arial" w:hAnsi="Arial" w:cs="Arial"/>
          <w:color w:val="000000" w:themeColor="text1"/>
          <w:szCs w:val="20"/>
        </w:rPr>
        <w:t>) then it shall lapse in accordance with section 125 of the Resource Management Act 1991.</w:t>
      </w:r>
    </w:p>
    <w:p w14:paraId="2EA5D0E5" w14:textId="061BD3B3" w:rsidR="00567305" w:rsidRPr="000F10DF" w:rsidRDefault="00567305" w:rsidP="00644AFA">
      <w:pPr>
        <w:pStyle w:val="ListParagraph0"/>
        <w:ind w:left="567"/>
        <w:rPr>
          <w:rFonts w:ascii="Arial" w:hAnsi="Arial" w:cs="Arial"/>
          <w:color w:val="000000" w:themeColor="text1"/>
          <w:szCs w:val="20"/>
        </w:rPr>
      </w:pPr>
    </w:p>
    <w:p w14:paraId="178BB3E6" w14:textId="7AFE6E7F" w:rsidR="00260579" w:rsidRPr="000F10DF" w:rsidRDefault="00260579" w:rsidP="00644AFA">
      <w:pPr>
        <w:pStyle w:val="BodyText"/>
        <w:jc w:val="both"/>
        <w:rPr>
          <w:rFonts w:ascii="Arial" w:hAnsi="Arial" w:cs="Arial"/>
          <w:color w:val="000000" w:themeColor="text1"/>
          <w:szCs w:val="20"/>
        </w:rPr>
      </w:pPr>
      <w:r w:rsidRPr="000F10DF">
        <w:rPr>
          <w:rFonts w:ascii="Arial" w:hAnsi="Arial" w:cs="Arial"/>
          <w:b/>
          <w:bCs/>
          <w:i/>
          <w:iCs/>
          <w:color w:val="000000" w:themeColor="text1"/>
          <w:szCs w:val="20"/>
        </w:rPr>
        <w:t>Advice Note:</w:t>
      </w:r>
      <w:r w:rsidRPr="000F10DF">
        <w:rPr>
          <w:rFonts w:ascii="Arial" w:hAnsi="Arial" w:cs="Arial"/>
          <w:i/>
          <w:iCs/>
          <w:color w:val="000000" w:themeColor="text1"/>
          <w:szCs w:val="20"/>
        </w:rPr>
        <w:t> A 35</w:t>
      </w:r>
      <w:r w:rsidR="00615DAE" w:rsidRPr="000F10DF">
        <w:rPr>
          <w:rFonts w:ascii="Arial" w:hAnsi="Arial" w:cs="Arial"/>
          <w:i/>
          <w:iCs/>
          <w:color w:val="000000" w:themeColor="text1"/>
          <w:szCs w:val="20"/>
        </w:rPr>
        <w:t>-</w:t>
      </w:r>
      <w:r w:rsidRPr="000F10DF">
        <w:rPr>
          <w:rFonts w:ascii="Arial" w:hAnsi="Arial" w:cs="Arial"/>
          <w:i/>
          <w:iCs/>
          <w:color w:val="000000" w:themeColor="text1"/>
          <w:szCs w:val="20"/>
        </w:rPr>
        <w:t xml:space="preserve">year duration was sought by Meridian as part of the Fast-track process.  ‘Exercised’ is defined as implementing any requirements to operate this consent and undertaking the activity as described in these conditions and/or application documents. </w:t>
      </w:r>
    </w:p>
    <w:p w14:paraId="748B54C6" w14:textId="65812E35" w:rsidR="00413309" w:rsidRPr="000F10DF" w:rsidRDefault="00413309" w:rsidP="00563FF5">
      <w:pPr>
        <w:ind w:left="720"/>
        <w:jc w:val="both"/>
        <w:rPr>
          <w:rFonts w:ascii="Arial" w:hAnsi="Arial" w:cs="Arial"/>
          <w:color w:val="000000" w:themeColor="text1"/>
          <w:szCs w:val="20"/>
        </w:rPr>
      </w:pPr>
    </w:p>
    <w:bookmarkEnd w:id="0"/>
    <w:p w14:paraId="77824A6F" w14:textId="363A3BE9" w:rsidR="00F80CF5" w:rsidRPr="000F10DF" w:rsidRDefault="00F80CF5" w:rsidP="00563FF5">
      <w:pPr>
        <w:pStyle w:val="BodyText"/>
        <w:ind w:left="720"/>
        <w:jc w:val="both"/>
        <w:rPr>
          <w:color w:val="000000" w:themeColor="text1"/>
        </w:rPr>
      </w:pPr>
    </w:p>
    <w:sectPr w:rsidR="00F80CF5" w:rsidRPr="000F10DF" w:rsidSect="001F32F0">
      <w:headerReference w:type="default" r:id="rId15"/>
      <w:footerReference w:type="default" r:id="rId16"/>
      <w:headerReference w:type="first" r:id="rId17"/>
      <w:footerReference w:type="first" r:id="rId18"/>
      <w:pgSz w:w="11906" w:h="16838" w:code="9"/>
      <w:pgMar w:top="1191" w:right="1191" w:bottom="1191" w:left="119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EC1F" w14:textId="77777777" w:rsidR="00594229" w:rsidRDefault="00594229" w:rsidP="00C20C17">
      <w:r>
        <w:separator/>
      </w:r>
    </w:p>
  </w:endnote>
  <w:endnote w:type="continuationSeparator" w:id="0">
    <w:p w14:paraId="02FFD226" w14:textId="77777777" w:rsidR="00594229" w:rsidRDefault="00594229"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8957"/>
      <w:gridCol w:w="567"/>
    </w:tblGrid>
    <w:tr w:rsidR="00AB28CA" w:rsidRPr="00185732" w14:paraId="7D2BF428" w14:textId="77777777" w:rsidTr="00472FC9">
      <w:tc>
        <w:tcPr>
          <w:tcW w:w="0" w:type="auto"/>
        </w:tcPr>
        <w:p w14:paraId="0C71245A" w14:textId="6D736EFB" w:rsidR="00AB28CA" w:rsidRPr="00185732" w:rsidRDefault="00AB28CA" w:rsidP="00472FC9">
          <w:pPr>
            <w:pStyle w:val="Footer"/>
            <w:rPr>
              <w:sz w:val="16"/>
              <w:szCs w:val="16"/>
            </w:rPr>
          </w:pPr>
        </w:p>
      </w:tc>
      <w:tc>
        <w:tcPr>
          <w:tcW w:w="567" w:type="dxa"/>
        </w:tcPr>
        <w:p w14:paraId="6B8C3722" w14:textId="77777777" w:rsidR="00AB28CA" w:rsidRPr="00185732" w:rsidRDefault="00AB28CA" w:rsidP="007B2B71">
          <w:pPr>
            <w:pStyle w:val="Footer"/>
            <w:rPr>
              <w:sz w:val="16"/>
              <w:szCs w:val="16"/>
            </w:rPr>
          </w:pPr>
          <w:r w:rsidRPr="00185732">
            <w:rPr>
              <w:sz w:val="16"/>
              <w:szCs w:val="16"/>
            </w:rPr>
            <w:fldChar w:fldCharType="begin"/>
          </w:r>
          <w:r w:rsidRPr="00185732">
            <w:rPr>
              <w:sz w:val="16"/>
              <w:szCs w:val="16"/>
            </w:rPr>
            <w:instrText xml:space="preserve"> PAGE   \* MERGEFORMAT </w:instrText>
          </w:r>
          <w:r w:rsidRPr="00185732">
            <w:rPr>
              <w:sz w:val="16"/>
              <w:szCs w:val="16"/>
            </w:rPr>
            <w:fldChar w:fldCharType="separate"/>
          </w:r>
          <w:r w:rsidRPr="00185732">
            <w:rPr>
              <w:sz w:val="16"/>
              <w:szCs w:val="16"/>
            </w:rPr>
            <w:t>2</w:t>
          </w:r>
          <w:r w:rsidRPr="00185732">
            <w:rPr>
              <w:sz w:val="16"/>
              <w:szCs w:val="16"/>
            </w:rPr>
            <w:fldChar w:fldCharType="end"/>
          </w:r>
        </w:p>
      </w:tc>
    </w:tr>
  </w:tbl>
  <w:p w14:paraId="1A429673" w14:textId="77777777" w:rsidR="000725B1" w:rsidRPr="00AB28CA" w:rsidRDefault="000725B1" w:rsidP="00AB28CA">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9CA1" w14:textId="6684B9F8" w:rsidR="005C2D70" w:rsidRPr="00F719DC" w:rsidRDefault="00684D3B" w:rsidP="00F719DC">
    <w:pPr>
      <w:pStyle w:val="Footer"/>
      <w:pBdr>
        <w:top w:val="single" w:sz="36" w:space="3" w:color="auto"/>
      </w:pBdr>
      <w:tabs>
        <w:tab w:val="right" w:pos="567"/>
      </w:tabs>
      <w:spacing w:before="60"/>
      <w:ind w:left="-1134" w:right="-624"/>
      <w:rPr>
        <w:bCs/>
        <w:sz w:val="16"/>
        <w:szCs w:val="16"/>
      </w:rPr>
    </w:pPr>
    <w:r w:rsidRPr="00F719DC">
      <w:rPr>
        <w:bCs/>
        <w:sz w:val="16"/>
        <w:szCs w:val="16"/>
      </w:rPr>
      <w:fldChar w:fldCharType="begin"/>
    </w:r>
    <w:r w:rsidRPr="00F719DC">
      <w:rPr>
        <w:bCs/>
        <w:sz w:val="16"/>
        <w:szCs w:val="16"/>
      </w:rPr>
      <w:instrText xml:space="preserve"> PAGE   \* MERGEFORMAT </w:instrText>
    </w:r>
    <w:r w:rsidRPr="00F719DC">
      <w:rPr>
        <w:bCs/>
        <w:sz w:val="16"/>
        <w:szCs w:val="16"/>
      </w:rPr>
      <w:fldChar w:fldCharType="separate"/>
    </w:r>
    <w:r w:rsidRPr="00F719DC">
      <w:rPr>
        <w:bCs/>
        <w:noProof/>
        <w:sz w:val="16"/>
        <w:szCs w:val="16"/>
      </w:rPr>
      <w:t>1</w:t>
    </w:r>
    <w:r w:rsidRPr="00F719DC">
      <w:rPr>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E642" w14:textId="77777777" w:rsidR="00594229" w:rsidRDefault="00594229" w:rsidP="00C20C17">
      <w:r>
        <w:separator/>
      </w:r>
    </w:p>
  </w:footnote>
  <w:footnote w:type="continuationSeparator" w:id="0">
    <w:p w14:paraId="63195B69" w14:textId="77777777" w:rsidR="00594229" w:rsidRDefault="00594229"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87A1" w14:textId="77777777" w:rsidR="001F32F0" w:rsidRDefault="001F32F0" w:rsidP="001F32F0">
    <w:pPr>
      <w:pStyle w:val="Header"/>
      <w:jc w:val="left"/>
      <w:rPr>
        <w:lang w:val="en-NZ"/>
      </w:rPr>
    </w:pPr>
  </w:p>
  <w:p w14:paraId="1062BE94" w14:textId="77777777" w:rsidR="001F1B59" w:rsidRDefault="001F1B59" w:rsidP="001F1B59">
    <w:pPr>
      <w:pStyle w:val="Header"/>
      <w:jc w:val="left"/>
      <w:rPr>
        <w:b/>
        <w:bCs/>
        <w:lang w:val="en-NZ"/>
      </w:rPr>
    </w:pPr>
    <w:r w:rsidRPr="00C8028D">
      <w:rPr>
        <w:b/>
        <w:bCs/>
      </w:rPr>
      <w:t xml:space="preserve">FTAA-2510-1120 </w:t>
    </w:r>
    <w:r w:rsidRPr="00C8028D">
      <w:rPr>
        <w:b/>
        <w:bCs/>
        <w:lang w:val="en-NZ"/>
      </w:rPr>
      <w:t>Lake Pūkaki Hydro Storage and Dam Resilience Works</w:t>
    </w:r>
  </w:p>
  <w:p w14:paraId="3735E1D9" w14:textId="77777777" w:rsidR="001F1B59" w:rsidRDefault="001F1B59" w:rsidP="001F1B59">
    <w:pPr>
      <w:pStyle w:val="Header"/>
      <w:jc w:val="left"/>
      <w:rPr>
        <w:b/>
        <w:bCs/>
        <w:lang w:val="en-NZ"/>
      </w:rPr>
    </w:pPr>
  </w:p>
  <w:p w14:paraId="29261082" w14:textId="287D294B" w:rsidR="001F1B59" w:rsidRDefault="001F1B59" w:rsidP="001F1B59">
    <w:pPr>
      <w:pStyle w:val="Header"/>
      <w:jc w:val="left"/>
      <w:rPr>
        <w:b/>
        <w:bCs/>
        <w:color w:val="EE0000"/>
        <w:lang w:val="en-NZ"/>
      </w:rPr>
    </w:pPr>
    <w:r w:rsidRPr="00EC1497">
      <w:rPr>
        <w:b/>
        <w:bCs/>
        <w:color w:val="EE0000"/>
        <w:lang w:val="en-NZ"/>
      </w:rPr>
      <w:t xml:space="preserve">Panel’s </w:t>
    </w:r>
    <w:r w:rsidRPr="00EC1497">
      <w:rPr>
        <w:b/>
        <w:bCs/>
        <w:i/>
        <w:iCs/>
        <w:color w:val="EE0000"/>
        <w:lang w:val="en-NZ"/>
      </w:rPr>
      <w:t>Draft</w:t>
    </w:r>
    <w:r w:rsidRPr="00EC1497">
      <w:rPr>
        <w:b/>
        <w:bCs/>
        <w:color w:val="EE0000"/>
        <w:lang w:val="en-NZ"/>
      </w:rPr>
      <w:t xml:space="preserve"> Conditions of </w:t>
    </w:r>
    <w:r w:rsidRPr="00EC1497">
      <w:rPr>
        <w:b/>
        <w:bCs/>
        <w:color w:val="EE0000"/>
      </w:rPr>
      <w:t>CRC26254</w:t>
    </w:r>
    <w:r>
      <w:rPr>
        <w:b/>
        <w:bCs/>
        <w:color w:val="EE0000"/>
      </w:rPr>
      <w:t>1</w:t>
    </w:r>
    <w:r w:rsidRPr="00EC1497">
      <w:rPr>
        <w:b/>
        <w:bCs/>
        <w:color w:val="EE0000"/>
      </w:rPr>
      <w:t xml:space="preserve"> Consent to dis</w:t>
    </w:r>
    <w:r w:rsidR="00EE3E8A">
      <w:rPr>
        <w:b/>
        <w:bCs/>
        <w:color w:val="EE0000"/>
      </w:rPr>
      <w:t>charge contaminants to land or water</w:t>
    </w:r>
    <w:r w:rsidRPr="00EC1497">
      <w:rPr>
        <w:b/>
        <w:bCs/>
        <w:color w:val="EE0000"/>
      </w:rPr>
      <w:t xml:space="preserve"> </w:t>
    </w:r>
    <w:r w:rsidRPr="00EC1497">
      <w:rPr>
        <w:b/>
        <w:bCs/>
        <w:color w:val="EE0000"/>
        <w:lang w:val="en-NZ"/>
      </w:rPr>
      <w:t xml:space="preserve">issued under s70 of the FTAA </w:t>
    </w:r>
  </w:p>
  <w:p w14:paraId="7A9EDF40" w14:textId="77777777" w:rsidR="00644AFA" w:rsidRPr="00EC1497" w:rsidRDefault="00644AFA" w:rsidP="001F1B59">
    <w:pPr>
      <w:pStyle w:val="Header"/>
      <w:jc w:val="left"/>
      <w:rPr>
        <w:b/>
        <w:bCs/>
        <w:color w:val="EE0000"/>
        <w:lang w:val="en-NZ"/>
      </w:rPr>
    </w:pPr>
  </w:p>
  <w:p w14:paraId="54BE1A9C" w14:textId="77777777" w:rsidR="001F32F0" w:rsidRPr="001F32F0" w:rsidRDefault="001F32F0" w:rsidP="001F32F0">
    <w:pPr>
      <w:pStyle w:val="Header"/>
      <w:jc w:val="left"/>
      <w:rPr>
        <w:lang w:val="en-N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51E9" w14:textId="77777777" w:rsidR="00A34512" w:rsidRDefault="00A34512" w:rsidP="001F32F0">
    <w:pPr>
      <w:pStyle w:val="Header"/>
      <w:jc w:val="left"/>
    </w:pPr>
  </w:p>
  <w:p w14:paraId="79F725DE" w14:textId="77777777" w:rsidR="00A34512" w:rsidRDefault="00A34512" w:rsidP="002D6DFA">
    <w:pPr>
      <w:pStyle w:val="Header"/>
    </w:pPr>
  </w:p>
  <w:p w14:paraId="1974A7C4" w14:textId="77777777" w:rsidR="00A34512" w:rsidRPr="00F81939" w:rsidRDefault="00A34512" w:rsidP="002D6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194"/>
    <w:multiLevelType w:val="multilevel"/>
    <w:tmpl w:val="30023638"/>
    <w:numStyleLink w:val="ListTableNumber"/>
  </w:abstractNum>
  <w:abstractNum w:abstractNumId="1" w15:restartNumberingAfterBreak="0">
    <w:nsid w:val="0DD726A9"/>
    <w:multiLevelType w:val="multilevel"/>
    <w:tmpl w:val="0B5C4A88"/>
    <w:styleLink w:val="ListAppendix"/>
    <w:lvl w:ilvl="0">
      <w:start w:val="1"/>
      <w:numFmt w:val="upperLetter"/>
      <w:pStyle w:val="AppendixH1"/>
      <w:lvlText w:val="Appendix %1"/>
      <w:lvlJc w:val="left"/>
      <w:pPr>
        <w:tabs>
          <w:tab w:val="num" w:pos="0"/>
        </w:tabs>
        <w:ind w:left="0" w:firstLine="0"/>
      </w:pPr>
      <w:rPr>
        <w:rFonts w:hint="default"/>
        <w:caps w:val="0"/>
        <w:strike w:val="0"/>
        <w:dstrike w:val="0"/>
        <w:vanish w:val="0"/>
        <w:color w:val="auto"/>
        <w:sz w:val="140"/>
        <w:vertAlign w:val="baseline"/>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7A1E5004"/>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2C82A4D"/>
    <w:multiLevelType w:val="hybridMultilevel"/>
    <w:tmpl w:val="9A8204E8"/>
    <w:lvl w:ilvl="0" w:tplc="FFFFFFFF">
      <w:start w:val="1"/>
      <w:numFmt w:val="decimal"/>
      <w:lvlText w:val="–"/>
      <w:lvlJc w:val="left"/>
      <w:pPr>
        <w:ind w:left="720" w:hanging="360"/>
      </w:pPr>
    </w:lvl>
    <w:lvl w:ilvl="1" w:tplc="0C090019">
      <w:start w:val="1"/>
      <w:numFmt w:val="lowerLetter"/>
      <w:lvlText w:val="%2."/>
      <w:lvlJc w:val="left"/>
      <w:pPr>
        <w:ind w:left="1440" w:hanging="360"/>
      </w:pPr>
    </w:lvl>
    <w:lvl w:ilvl="2" w:tplc="7EC24A22">
      <w:start w:val="1"/>
      <w:numFmt w:val="lowerRoman"/>
      <w:lvlText w:val="%3."/>
      <w:lvlJc w:val="right"/>
      <w:pPr>
        <w:ind w:left="2160" w:hanging="180"/>
      </w:pPr>
      <w:rPr>
        <w:b w:val="0"/>
        <w:bCs w:val="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D70FA1"/>
    <w:multiLevelType w:val="multilevel"/>
    <w:tmpl w:val="0B5C4A88"/>
    <w:numStyleLink w:val="ListAppendix"/>
  </w:abstractNum>
  <w:abstractNum w:abstractNumId="5" w15:restartNumberingAfterBreak="0">
    <w:nsid w:val="1A4E610B"/>
    <w:multiLevelType w:val="multilevel"/>
    <w:tmpl w:val="800CC60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D737170"/>
    <w:multiLevelType w:val="multilevel"/>
    <w:tmpl w:val="5204DF38"/>
    <w:styleLink w:val="ListNbrHeading"/>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FDD1E2C"/>
    <w:multiLevelType w:val="multilevel"/>
    <w:tmpl w:val="A8E260FE"/>
    <w:numStyleLink w:val="ListAttachment"/>
  </w:abstractNum>
  <w:abstractNum w:abstractNumId="8" w15:restartNumberingAfterBreak="0">
    <w:nsid w:val="21904FB4"/>
    <w:multiLevelType w:val="hybridMultilevel"/>
    <w:tmpl w:val="DEC83D2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7B57907"/>
    <w:multiLevelType w:val="multilevel"/>
    <w:tmpl w:val="C3E264BE"/>
    <w:styleLink w:val="ListTableBullet"/>
    <w:lvl w:ilvl="0">
      <w:start w:val="1"/>
      <w:numFmt w:val="bullet"/>
      <w:pStyle w:val="TableBullet"/>
      <w:lvlText w:val="–"/>
      <w:lvlJc w:val="left"/>
      <w:pPr>
        <w:tabs>
          <w:tab w:val="num" w:pos="397"/>
        </w:tabs>
        <w:ind w:left="397" w:hanging="284"/>
      </w:pPr>
      <w:rPr>
        <w:rFonts w:ascii="Arial Rounded MT" w:hAnsi="Arial Rounded MT" w:hint="default"/>
      </w:rPr>
    </w:lvl>
    <w:lvl w:ilvl="1">
      <w:start w:val="1"/>
      <w:numFmt w:val="bullet"/>
      <w:pStyle w:val="TableBullet2"/>
      <w:lvlText w:val=""/>
      <w:lvlJc w:val="left"/>
      <w:pPr>
        <w:tabs>
          <w:tab w:val="num" w:pos="680"/>
        </w:tabs>
        <w:ind w:left="680" w:hanging="283"/>
      </w:pPr>
      <w:rPr>
        <w:rFonts w:ascii="Symbol" w:hAnsi="Symbol"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9973E80"/>
    <w:multiLevelType w:val="multilevel"/>
    <w:tmpl w:val="30023638"/>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E4B1E15"/>
    <w:multiLevelType w:val="multilevel"/>
    <w:tmpl w:val="1F5EC118"/>
    <w:numStyleLink w:val="ListBullet"/>
  </w:abstractNum>
  <w:abstractNum w:abstractNumId="12" w15:restartNumberingAfterBreak="0">
    <w:nsid w:val="2F7E2B1A"/>
    <w:multiLevelType w:val="multilevel"/>
    <w:tmpl w:val="48D6BB34"/>
    <w:styleLink w:val="ListRoman"/>
    <w:lvl w:ilvl="0">
      <w:start w:val="1"/>
      <w:numFmt w:val="lowerRoman"/>
      <w:pStyle w:val="ListRoman0"/>
      <w:lvlText w:val="%1."/>
      <w:lvlJc w:val="left"/>
      <w:pPr>
        <w:tabs>
          <w:tab w:val="num" w:pos="425"/>
        </w:tabs>
        <w:ind w:left="425" w:hanging="425"/>
      </w:pPr>
      <w:rPr>
        <w:rFonts w:hint="default"/>
      </w:rPr>
    </w:lvl>
    <w:lvl w:ilvl="1">
      <w:start w:val="1"/>
      <w:numFmt w:val="upperLetter"/>
      <w:pStyle w:val="ListRoman2"/>
      <w:lvlText w:val="%2."/>
      <w:lvlJc w:val="left"/>
      <w:pPr>
        <w:tabs>
          <w:tab w:val="num" w:pos="850"/>
        </w:tabs>
        <w:ind w:left="850" w:hanging="425"/>
      </w:pPr>
      <w:rPr>
        <w:rFonts w:hint="default"/>
      </w:rPr>
    </w:lvl>
    <w:lvl w:ilvl="2">
      <w:start w:val="1"/>
      <w:numFmt w:val="upperRoman"/>
      <w:pStyle w:val="ListRoman3"/>
      <w:lvlText w:val="%3."/>
      <w:lvlJc w:val="left"/>
      <w:pPr>
        <w:tabs>
          <w:tab w:val="num" w:pos="1275"/>
        </w:tabs>
        <w:ind w:left="1275" w:hanging="425"/>
      </w:pPr>
      <w:rPr>
        <w:rFonts w:hint="default"/>
      </w:rPr>
    </w:lvl>
    <w:lvl w:ilvl="3">
      <w:start w:val="1"/>
      <w:numFmt w:val="decimal"/>
      <w:pStyle w:val="ListRoman4"/>
      <w:lvlText w:val="%4."/>
      <w:lvlJc w:val="left"/>
      <w:pPr>
        <w:tabs>
          <w:tab w:val="num" w:pos="1700"/>
        </w:tabs>
        <w:ind w:left="1700" w:hanging="425"/>
      </w:pPr>
      <w:rPr>
        <w:rFonts w:hint="default"/>
      </w:rPr>
    </w:lvl>
    <w:lvl w:ilvl="4">
      <w:start w:val="1"/>
      <w:numFmt w:val="lowerLetter"/>
      <w:pStyle w:val="ListRoman5"/>
      <w:lvlText w:val="%5."/>
      <w:lvlJc w:val="left"/>
      <w:pPr>
        <w:tabs>
          <w:tab w:val="num" w:pos="2125"/>
        </w:tabs>
        <w:ind w:left="2125" w:hanging="425"/>
      </w:pPr>
      <w:rPr>
        <w:rFonts w:hint="default"/>
      </w:rPr>
    </w:lvl>
    <w:lvl w:ilvl="5">
      <w:start w:val="1"/>
      <w:numFmt w:val="none"/>
      <w:lvlText w:val="%6"/>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3" w15:restartNumberingAfterBreak="0">
    <w:nsid w:val="3A0F046E"/>
    <w:multiLevelType w:val="hybridMultilevel"/>
    <w:tmpl w:val="E758DD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A811E55"/>
    <w:multiLevelType w:val="hybridMultilevel"/>
    <w:tmpl w:val="B11E6A7C"/>
    <w:lvl w:ilvl="0" w:tplc="C9043698">
      <w:start w:val="1"/>
      <w:numFmt w:val="decimal"/>
      <w:lvlText w:val="%1."/>
      <w:lvlJc w:val="left"/>
      <w:pPr>
        <w:ind w:left="473" w:hanging="360"/>
      </w:pPr>
    </w:lvl>
    <w:lvl w:ilvl="1" w:tplc="0C090019">
      <w:start w:val="1"/>
      <w:numFmt w:val="lowerLetter"/>
      <w:lvlText w:val="%2."/>
      <w:lvlJc w:val="left"/>
      <w:pPr>
        <w:ind w:left="1193" w:hanging="360"/>
      </w:pPr>
    </w:lvl>
    <w:lvl w:ilvl="2" w:tplc="0C09001B">
      <w:start w:val="1"/>
      <w:numFmt w:val="lowerRoman"/>
      <w:lvlText w:val="%3."/>
      <w:lvlJc w:val="right"/>
      <w:pPr>
        <w:ind w:left="1913" w:hanging="180"/>
      </w:pPr>
    </w:lvl>
    <w:lvl w:ilvl="3" w:tplc="0C09000F">
      <w:start w:val="1"/>
      <w:numFmt w:val="decimal"/>
      <w:lvlText w:val="%4."/>
      <w:lvlJc w:val="left"/>
      <w:pPr>
        <w:ind w:left="2633" w:hanging="360"/>
      </w:pPr>
    </w:lvl>
    <w:lvl w:ilvl="4" w:tplc="0C090019">
      <w:start w:val="1"/>
      <w:numFmt w:val="lowerLetter"/>
      <w:lvlText w:val="%5."/>
      <w:lvlJc w:val="left"/>
      <w:pPr>
        <w:ind w:left="3353" w:hanging="360"/>
      </w:pPr>
    </w:lvl>
    <w:lvl w:ilvl="5" w:tplc="0C09001B">
      <w:start w:val="1"/>
      <w:numFmt w:val="lowerRoman"/>
      <w:lvlText w:val="%6."/>
      <w:lvlJc w:val="right"/>
      <w:pPr>
        <w:ind w:left="4073" w:hanging="180"/>
      </w:pPr>
    </w:lvl>
    <w:lvl w:ilvl="6" w:tplc="0C09000F">
      <w:start w:val="1"/>
      <w:numFmt w:val="decimal"/>
      <w:lvlText w:val="%7."/>
      <w:lvlJc w:val="left"/>
      <w:pPr>
        <w:ind w:left="4793" w:hanging="360"/>
      </w:pPr>
    </w:lvl>
    <w:lvl w:ilvl="7" w:tplc="0C090019">
      <w:start w:val="1"/>
      <w:numFmt w:val="lowerLetter"/>
      <w:lvlText w:val="%8."/>
      <w:lvlJc w:val="left"/>
      <w:pPr>
        <w:ind w:left="5513" w:hanging="360"/>
      </w:pPr>
    </w:lvl>
    <w:lvl w:ilvl="8" w:tplc="0C09001B">
      <w:start w:val="1"/>
      <w:numFmt w:val="lowerRoman"/>
      <w:lvlText w:val="%9."/>
      <w:lvlJc w:val="right"/>
      <w:pPr>
        <w:ind w:left="6233" w:hanging="180"/>
      </w:pPr>
    </w:lvl>
  </w:abstractNum>
  <w:abstractNum w:abstractNumId="15" w15:restartNumberingAfterBreak="0">
    <w:nsid w:val="3BF26A71"/>
    <w:multiLevelType w:val="multilevel"/>
    <w:tmpl w:val="679A11C6"/>
    <w:styleLink w:val="ListParagraph"/>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E504965"/>
    <w:multiLevelType w:val="hybridMultilevel"/>
    <w:tmpl w:val="29840FE6"/>
    <w:lvl w:ilvl="0" w:tplc="690ED988">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DF1078"/>
    <w:multiLevelType w:val="hybridMultilevel"/>
    <w:tmpl w:val="6FEE727E"/>
    <w:lvl w:ilvl="0" w:tplc="FFFFFFFF">
      <w:start w:val="1"/>
      <w:numFmt w:val="upperRoman"/>
      <w:lvlText w:val="%1."/>
      <w:lvlJc w:val="right"/>
      <w:pPr>
        <w:ind w:left="1854" w:hanging="360"/>
      </w:pPr>
    </w:lvl>
    <w:lvl w:ilvl="1" w:tplc="FFFFFFFF" w:tentative="1">
      <w:start w:val="1"/>
      <w:numFmt w:val="lowerLetter"/>
      <w:lvlText w:val="%2."/>
      <w:lvlJc w:val="left"/>
      <w:pPr>
        <w:ind w:left="2574" w:hanging="360"/>
      </w:pPr>
    </w:lvl>
    <w:lvl w:ilvl="2" w:tplc="14090019">
      <w:start w:val="1"/>
      <w:numFmt w:val="lowerLetter"/>
      <w:lvlText w:val="%3."/>
      <w:lvlJc w:val="left"/>
      <w:pPr>
        <w:ind w:left="3474"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 w15:restartNumberingAfterBreak="0">
    <w:nsid w:val="46173042"/>
    <w:multiLevelType w:val="multilevel"/>
    <w:tmpl w:val="C3E264BE"/>
    <w:numStyleLink w:val="ListTableBullet"/>
  </w:abstractNum>
  <w:abstractNum w:abstractNumId="19" w15:restartNumberingAfterBreak="0">
    <w:nsid w:val="567633B7"/>
    <w:multiLevelType w:val="multilevel"/>
    <w:tmpl w:val="A8E260FE"/>
    <w:styleLink w:val="ListAttachment"/>
    <w:lvl w:ilvl="0">
      <w:start w:val="1"/>
      <w:numFmt w:val="decimal"/>
      <w:pStyle w:val="AttachmentH1"/>
      <w:lvlText w:val="Attachment %1"/>
      <w:lvlJc w:val="left"/>
      <w:pPr>
        <w:tabs>
          <w:tab w:val="num" w:pos="0"/>
        </w:tabs>
        <w:ind w:left="0" w:firstLine="0"/>
      </w:pPr>
      <w:rPr>
        <w:rFonts w:hint="default"/>
        <w:sz w:val="140"/>
      </w:rPr>
    </w:lvl>
    <w:lvl w:ilvl="1">
      <w:start w:val="1"/>
      <w:numFmt w:val="decimal"/>
      <w:pStyle w:val="AttachmentH2"/>
      <w:lvlText w:val="%1-%2"/>
      <w:lvlJc w:val="left"/>
      <w:pPr>
        <w:tabs>
          <w:tab w:val="num" w:pos="1134"/>
        </w:tabs>
        <w:ind w:left="1134" w:hanging="1134"/>
      </w:pPr>
      <w:rPr>
        <w:rFonts w:hint="default"/>
      </w:rPr>
    </w:lvl>
    <w:lvl w:ilvl="2">
      <w:start w:val="1"/>
      <w:numFmt w:val="decimal"/>
      <w:pStyle w:val="AttachmentH3"/>
      <w:lvlText w:val="%1-%2-%3"/>
      <w:lvlJc w:val="left"/>
      <w:pPr>
        <w:tabs>
          <w:tab w:val="num" w:pos="1134"/>
        </w:tabs>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89A5601"/>
    <w:multiLevelType w:val="multilevel"/>
    <w:tmpl w:val="800CC606"/>
    <w:numStyleLink w:val="ListNumber"/>
  </w:abstractNum>
  <w:abstractNum w:abstractNumId="21" w15:restartNumberingAfterBreak="0">
    <w:nsid w:val="6DE94A68"/>
    <w:multiLevelType w:val="hybridMultilevel"/>
    <w:tmpl w:val="733E7FA6"/>
    <w:lvl w:ilvl="0" w:tplc="14090013">
      <w:start w:val="1"/>
      <w:numFmt w:val="upperRoman"/>
      <w:lvlText w:val="%1."/>
      <w:lvlJc w:val="right"/>
      <w:pPr>
        <w:ind w:left="1854" w:hanging="360"/>
      </w:pPr>
    </w:lvl>
    <w:lvl w:ilvl="1" w:tplc="14090019" w:tentative="1">
      <w:start w:val="1"/>
      <w:numFmt w:val="lowerLetter"/>
      <w:lvlText w:val="%2."/>
      <w:lvlJc w:val="left"/>
      <w:pPr>
        <w:ind w:left="2574" w:hanging="360"/>
      </w:pPr>
    </w:lvl>
    <w:lvl w:ilvl="2" w:tplc="1409001B">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22" w15:restartNumberingAfterBreak="0">
    <w:nsid w:val="725B532E"/>
    <w:multiLevelType w:val="multilevel"/>
    <w:tmpl w:val="1F5EC118"/>
    <w:styleLink w:val="ListBullet"/>
    <w:lvl w:ilvl="0">
      <w:start w:val="1"/>
      <w:numFmt w:val="bullet"/>
      <w:pStyle w:val="ListBullet0"/>
      <w:lvlText w:val="–"/>
      <w:lvlJc w:val="left"/>
      <w:pPr>
        <w:tabs>
          <w:tab w:val="num" w:pos="425"/>
        </w:tabs>
        <w:ind w:left="425" w:hanging="425"/>
      </w:pPr>
      <w:rPr>
        <w:rFonts w:ascii="Arial" w:hAnsi="Arial" w:hint="default"/>
      </w:rPr>
    </w:lvl>
    <w:lvl w:ilvl="1">
      <w:start w:val="1"/>
      <w:numFmt w:val="bullet"/>
      <w:pStyle w:val="ListBullet2"/>
      <w:lvlText w:val=""/>
      <w:lvlJc w:val="left"/>
      <w:pPr>
        <w:tabs>
          <w:tab w:val="num" w:pos="850"/>
        </w:tabs>
        <w:ind w:left="850" w:hanging="425"/>
      </w:pPr>
      <w:rPr>
        <w:rFonts w:ascii="Symbol" w:hAnsi="Symbol" w:hint="default"/>
        <w:color w:val="auto"/>
      </w:rPr>
    </w:lvl>
    <w:lvl w:ilvl="2">
      <w:start w:val="1"/>
      <w:numFmt w:val="bullet"/>
      <w:pStyle w:val="ListBullet3"/>
      <w:lvlText w:val="–"/>
      <w:lvlJc w:val="left"/>
      <w:pPr>
        <w:tabs>
          <w:tab w:val="num" w:pos="1275"/>
        </w:tabs>
        <w:ind w:left="1275" w:hanging="425"/>
      </w:pPr>
      <w:rPr>
        <w:rFonts w:ascii="Arial Rounded MT" w:hAnsi="Arial Rounded MT" w:hint="default"/>
        <w:color w:val="auto"/>
      </w:rPr>
    </w:lvl>
    <w:lvl w:ilvl="3">
      <w:start w:val="1"/>
      <w:numFmt w:val="bullet"/>
      <w:pStyle w:val="ListBullet4"/>
      <w:lvlText w:val=""/>
      <w:lvlJc w:val="left"/>
      <w:pPr>
        <w:tabs>
          <w:tab w:val="num" w:pos="1700"/>
        </w:tabs>
        <w:ind w:left="1700" w:hanging="425"/>
      </w:pPr>
      <w:rPr>
        <w:rFonts w:ascii="Symbol" w:hAnsi="Symbol" w:hint="default"/>
      </w:rPr>
    </w:lvl>
    <w:lvl w:ilvl="4">
      <w:start w:val="1"/>
      <w:numFmt w:val="bullet"/>
      <w:pStyle w:val="ListBullet5"/>
      <w:lvlText w:val="–"/>
      <w:lvlJc w:val="left"/>
      <w:pPr>
        <w:tabs>
          <w:tab w:val="num" w:pos="2125"/>
        </w:tabs>
        <w:ind w:left="2125" w:hanging="425"/>
      </w:pPr>
      <w:rPr>
        <w:rFonts w:ascii="Arial Rounded MT" w:hAnsi="Arial Rounded MT" w:hint="default"/>
        <w:color w:val="auto"/>
      </w:rPr>
    </w:lvl>
    <w:lvl w:ilvl="5">
      <w:start w:val="1"/>
      <w:numFmt w:val="bullet"/>
      <w:pStyle w:val="ListBullet6"/>
      <w:lvlText w:val=""/>
      <w:lvlJc w:val="left"/>
      <w:pPr>
        <w:tabs>
          <w:tab w:val="num" w:pos="2550"/>
        </w:tabs>
        <w:ind w:left="2550" w:hanging="425"/>
      </w:pPr>
      <w:rPr>
        <w:rFonts w:ascii="Symbol" w:hAnsi="Symbol"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3" w15:restartNumberingAfterBreak="0">
    <w:nsid w:val="75256FD4"/>
    <w:multiLevelType w:val="hybridMultilevel"/>
    <w:tmpl w:val="9230C37E"/>
    <w:lvl w:ilvl="0" w:tplc="87FA296C">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7D86020"/>
    <w:multiLevelType w:val="multilevel"/>
    <w:tmpl w:val="48D6BB34"/>
    <w:numStyleLink w:val="ListRoman"/>
  </w:abstractNum>
  <w:abstractNum w:abstractNumId="25" w15:restartNumberingAfterBreak="0">
    <w:nsid w:val="79CB2689"/>
    <w:multiLevelType w:val="multilevel"/>
    <w:tmpl w:val="7A1E5004"/>
    <w:numStyleLink w:val="ListAlpha"/>
  </w:abstractNum>
  <w:abstractNum w:abstractNumId="26" w15:restartNumberingAfterBreak="0">
    <w:nsid w:val="7D237E0B"/>
    <w:multiLevelType w:val="multilevel"/>
    <w:tmpl w:val="5204DF38"/>
    <w:numStyleLink w:val="ListNbrHeading"/>
  </w:abstractNum>
  <w:num w:numId="1" w16cid:durableId="1422067197">
    <w:abstractNumId w:val="0"/>
  </w:num>
  <w:num w:numId="2" w16cid:durableId="1733651109">
    <w:abstractNumId w:val="2"/>
  </w:num>
  <w:num w:numId="3" w16cid:durableId="23094134">
    <w:abstractNumId w:val="1"/>
  </w:num>
  <w:num w:numId="4" w16cid:durableId="1873761935">
    <w:abstractNumId w:val="22"/>
  </w:num>
  <w:num w:numId="5" w16cid:durableId="133790575">
    <w:abstractNumId w:val="6"/>
  </w:num>
  <w:num w:numId="6" w16cid:durableId="1518614359">
    <w:abstractNumId w:val="5"/>
  </w:num>
  <w:num w:numId="7" w16cid:durableId="1383947761">
    <w:abstractNumId w:val="15"/>
  </w:num>
  <w:num w:numId="8" w16cid:durableId="1735159677">
    <w:abstractNumId w:val="9"/>
  </w:num>
  <w:num w:numId="9" w16cid:durableId="413010687">
    <w:abstractNumId w:val="10"/>
  </w:num>
  <w:num w:numId="10" w16cid:durableId="92433957">
    <w:abstractNumId w:val="19"/>
  </w:num>
  <w:num w:numId="11" w16cid:durableId="1879078599">
    <w:abstractNumId w:val="12"/>
  </w:num>
  <w:num w:numId="12" w16cid:durableId="2052802133">
    <w:abstractNumId w:val="24"/>
  </w:num>
  <w:num w:numId="13" w16cid:durableId="1188638699">
    <w:abstractNumId w:val="11"/>
  </w:num>
  <w:num w:numId="14" w16cid:durableId="1726369743">
    <w:abstractNumId w:val="25"/>
  </w:num>
  <w:num w:numId="15" w16cid:durableId="14890047">
    <w:abstractNumId w:val="20"/>
  </w:num>
  <w:num w:numId="16" w16cid:durableId="1929078451">
    <w:abstractNumId w:val="7"/>
  </w:num>
  <w:num w:numId="17" w16cid:durableId="1796439912">
    <w:abstractNumId w:val="18"/>
  </w:num>
  <w:num w:numId="18" w16cid:durableId="1697581736">
    <w:abstractNumId w:val="4"/>
  </w:num>
  <w:num w:numId="19" w16cid:durableId="323977018">
    <w:abstractNumId w:val="26"/>
  </w:num>
  <w:num w:numId="20" w16cid:durableId="180290450">
    <w:abstractNumId w:val="3"/>
  </w:num>
  <w:num w:numId="21" w16cid:durableId="578057618">
    <w:abstractNumId w:val="13"/>
  </w:num>
  <w:num w:numId="22" w16cid:durableId="1132938191">
    <w:abstractNumId w:val="8"/>
  </w:num>
  <w:num w:numId="23" w16cid:durableId="1569419509">
    <w:abstractNumId w:val="23"/>
  </w:num>
  <w:num w:numId="24" w16cid:durableId="2019572479">
    <w:abstractNumId w:val="16"/>
  </w:num>
  <w:num w:numId="25" w16cid:durableId="769929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0530537">
    <w:abstractNumId w:val="21"/>
  </w:num>
  <w:num w:numId="27" w16cid:durableId="14767253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1A"/>
    <w:rsid w:val="00001D76"/>
    <w:rsid w:val="000041FF"/>
    <w:rsid w:val="000129BA"/>
    <w:rsid w:val="00017D71"/>
    <w:rsid w:val="000204EE"/>
    <w:rsid w:val="00020513"/>
    <w:rsid w:val="00021DA8"/>
    <w:rsid w:val="0002295C"/>
    <w:rsid w:val="0002350E"/>
    <w:rsid w:val="0002454B"/>
    <w:rsid w:val="00024A51"/>
    <w:rsid w:val="00025156"/>
    <w:rsid w:val="0003600F"/>
    <w:rsid w:val="00042A08"/>
    <w:rsid w:val="00047C9A"/>
    <w:rsid w:val="000542C6"/>
    <w:rsid w:val="000562F0"/>
    <w:rsid w:val="00060A80"/>
    <w:rsid w:val="000613DD"/>
    <w:rsid w:val="0006186A"/>
    <w:rsid w:val="00066E36"/>
    <w:rsid w:val="00070D4E"/>
    <w:rsid w:val="000725B1"/>
    <w:rsid w:val="00072A93"/>
    <w:rsid w:val="00076DA0"/>
    <w:rsid w:val="0008005E"/>
    <w:rsid w:val="00080D95"/>
    <w:rsid w:val="00081613"/>
    <w:rsid w:val="00092514"/>
    <w:rsid w:val="00094497"/>
    <w:rsid w:val="0009606F"/>
    <w:rsid w:val="00097904"/>
    <w:rsid w:val="000A076E"/>
    <w:rsid w:val="000A41EB"/>
    <w:rsid w:val="000A5875"/>
    <w:rsid w:val="000A72F0"/>
    <w:rsid w:val="000B58B8"/>
    <w:rsid w:val="000B7887"/>
    <w:rsid w:val="000C1907"/>
    <w:rsid w:val="000C20E7"/>
    <w:rsid w:val="000C627E"/>
    <w:rsid w:val="000D1F80"/>
    <w:rsid w:val="000D4744"/>
    <w:rsid w:val="000D6FF5"/>
    <w:rsid w:val="000E3EA7"/>
    <w:rsid w:val="000E71DB"/>
    <w:rsid w:val="000F0BBE"/>
    <w:rsid w:val="000F10DF"/>
    <w:rsid w:val="000F1164"/>
    <w:rsid w:val="000F1D83"/>
    <w:rsid w:val="000F2A71"/>
    <w:rsid w:val="000F3129"/>
    <w:rsid w:val="00100EFE"/>
    <w:rsid w:val="00101749"/>
    <w:rsid w:val="001046B9"/>
    <w:rsid w:val="001050AF"/>
    <w:rsid w:val="00106464"/>
    <w:rsid w:val="00111681"/>
    <w:rsid w:val="00111E14"/>
    <w:rsid w:val="001127E5"/>
    <w:rsid w:val="00115DE8"/>
    <w:rsid w:val="00124ACA"/>
    <w:rsid w:val="001250F2"/>
    <w:rsid w:val="001250FB"/>
    <w:rsid w:val="00125BF4"/>
    <w:rsid w:val="00125DA4"/>
    <w:rsid w:val="00126164"/>
    <w:rsid w:val="001271BB"/>
    <w:rsid w:val="001273E5"/>
    <w:rsid w:val="0012742B"/>
    <w:rsid w:val="001309C6"/>
    <w:rsid w:val="00130F2E"/>
    <w:rsid w:val="0013669D"/>
    <w:rsid w:val="00144A01"/>
    <w:rsid w:val="00145154"/>
    <w:rsid w:val="00146231"/>
    <w:rsid w:val="0015118D"/>
    <w:rsid w:val="001520BC"/>
    <w:rsid w:val="001624E8"/>
    <w:rsid w:val="001624F8"/>
    <w:rsid w:val="00164863"/>
    <w:rsid w:val="00165991"/>
    <w:rsid w:val="00166706"/>
    <w:rsid w:val="00166F44"/>
    <w:rsid w:val="00170C1E"/>
    <w:rsid w:val="00170E6B"/>
    <w:rsid w:val="00171BB2"/>
    <w:rsid w:val="001723B9"/>
    <w:rsid w:val="00172841"/>
    <w:rsid w:val="00173A15"/>
    <w:rsid w:val="00175E34"/>
    <w:rsid w:val="00181AA5"/>
    <w:rsid w:val="00182183"/>
    <w:rsid w:val="001823A4"/>
    <w:rsid w:val="001832DB"/>
    <w:rsid w:val="0018345E"/>
    <w:rsid w:val="0018374B"/>
    <w:rsid w:val="0018562E"/>
    <w:rsid w:val="00185668"/>
    <w:rsid w:val="001856DA"/>
    <w:rsid w:val="00185732"/>
    <w:rsid w:val="00186C96"/>
    <w:rsid w:val="0018793E"/>
    <w:rsid w:val="001924ED"/>
    <w:rsid w:val="00194346"/>
    <w:rsid w:val="0019480A"/>
    <w:rsid w:val="00195DD3"/>
    <w:rsid w:val="00196C64"/>
    <w:rsid w:val="001972C6"/>
    <w:rsid w:val="001A4114"/>
    <w:rsid w:val="001A6915"/>
    <w:rsid w:val="001A784C"/>
    <w:rsid w:val="001B6741"/>
    <w:rsid w:val="001B6B06"/>
    <w:rsid w:val="001C0628"/>
    <w:rsid w:val="001C11CC"/>
    <w:rsid w:val="001C1EC1"/>
    <w:rsid w:val="001C3FA9"/>
    <w:rsid w:val="001C4C47"/>
    <w:rsid w:val="001C4D0C"/>
    <w:rsid w:val="001C527A"/>
    <w:rsid w:val="001D0ED0"/>
    <w:rsid w:val="001D38F5"/>
    <w:rsid w:val="001D4382"/>
    <w:rsid w:val="001E0899"/>
    <w:rsid w:val="001E3B79"/>
    <w:rsid w:val="001E3E8C"/>
    <w:rsid w:val="001E40CE"/>
    <w:rsid w:val="001E4FD5"/>
    <w:rsid w:val="001E544B"/>
    <w:rsid w:val="001E62CB"/>
    <w:rsid w:val="001F08C0"/>
    <w:rsid w:val="001F1B59"/>
    <w:rsid w:val="001F32F0"/>
    <w:rsid w:val="001F5051"/>
    <w:rsid w:val="00200B8F"/>
    <w:rsid w:val="00202394"/>
    <w:rsid w:val="002068D3"/>
    <w:rsid w:val="00207A05"/>
    <w:rsid w:val="00212BDE"/>
    <w:rsid w:val="0021388D"/>
    <w:rsid w:val="0021797F"/>
    <w:rsid w:val="002321BB"/>
    <w:rsid w:val="002344CF"/>
    <w:rsid w:val="002376A5"/>
    <w:rsid w:val="00237C32"/>
    <w:rsid w:val="00240317"/>
    <w:rsid w:val="00240B19"/>
    <w:rsid w:val="00242901"/>
    <w:rsid w:val="00243EBA"/>
    <w:rsid w:val="00246E2A"/>
    <w:rsid w:val="00250457"/>
    <w:rsid w:val="00250848"/>
    <w:rsid w:val="002549D2"/>
    <w:rsid w:val="00255954"/>
    <w:rsid w:val="002560B2"/>
    <w:rsid w:val="002574D6"/>
    <w:rsid w:val="00257F27"/>
    <w:rsid w:val="00260579"/>
    <w:rsid w:val="002629A4"/>
    <w:rsid w:val="0026695C"/>
    <w:rsid w:val="00267069"/>
    <w:rsid w:val="0026771A"/>
    <w:rsid w:val="00267DFD"/>
    <w:rsid w:val="00272FD0"/>
    <w:rsid w:val="00274ACB"/>
    <w:rsid w:val="00275999"/>
    <w:rsid w:val="00275F48"/>
    <w:rsid w:val="00280550"/>
    <w:rsid w:val="0028070D"/>
    <w:rsid w:val="00283442"/>
    <w:rsid w:val="00285F9D"/>
    <w:rsid w:val="00286A8D"/>
    <w:rsid w:val="00286E44"/>
    <w:rsid w:val="00286F79"/>
    <w:rsid w:val="00287A8E"/>
    <w:rsid w:val="002905B3"/>
    <w:rsid w:val="00292B9E"/>
    <w:rsid w:val="00292BE4"/>
    <w:rsid w:val="00295BA8"/>
    <w:rsid w:val="002973F9"/>
    <w:rsid w:val="002A0C42"/>
    <w:rsid w:val="002A30A3"/>
    <w:rsid w:val="002A41FC"/>
    <w:rsid w:val="002A49C9"/>
    <w:rsid w:val="002A51A0"/>
    <w:rsid w:val="002B09C2"/>
    <w:rsid w:val="002B133B"/>
    <w:rsid w:val="002B35FA"/>
    <w:rsid w:val="002B4005"/>
    <w:rsid w:val="002B402E"/>
    <w:rsid w:val="002B4422"/>
    <w:rsid w:val="002C3306"/>
    <w:rsid w:val="002C3BF1"/>
    <w:rsid w:val="002C42FF"/>
    <w:rsid w:val="002C7AEC"/>
    <w:rsid w:val="002D6DFA"/>
    <w:rsid w:val="002E496D"/>
    <w:rsid w:val="002F0D90"/>
    <w:rsid w:val="002F16AF"/>
    <w:rsid w:val="002F32B0"/>
    <w:rsid w:val="002F33A2"/>
    <w:rsid w:val="002F54BC"/>
    <w:rsid w:val="002F56A1"/>
    <w:rsid w:val="002F57F0"/>
    <w:rsid w:val="002F5869"/>
    <w:rsid w:val="002F612F"/>
    <w:rsid w:val="00301868"/>
    <w:rsid w:val="00301E18"/>
    <w:rsid w:val="00302032"/>
    <w:rsid w:val="003026C6"/>
    <w:rsid w:val="003028A2"/>
    <w:rsid w:val="00303898"/>
    <w:rsid w:val="003064B3"/>
    <w:rsid w:val="00310177"/>
    <w:rsid w:val="0031031B"/>
    <w:rsid w:val="00311502"/>
    <w:rsid w:val="00314147"/>
    <w:rsid w:val="003158A6"/>
    <w:rsid w:val="00316385"/>
    <w:rsid w:val="00317A40"/>
    <w:rsid w:val="00320F3F"/>
    <w:rsid w:val="00321D9A"/>
    <w:rsid w:val="00322145"/>
    <w:rsid w:val="00326913"/>
    <w:rsid w:val="00327BD8"/>
    <w:rsid w:val="003315CB"/>
    <w:rsid w:val="00332D90"/>
    <w:rsid w:val="003343CA"/>
    <w:rsid w:val="0033459A"/>
    <w:rsid w:val="0033579E"/>
    <w:rsid w:val="00335BD7"/>
    <w:rsid w:val="00336F71"/>
    <w:rsid w:val="00337FA7"/>
    <w:rsid w:val="003413D7"/>
    <w:rsid w:val="0034352B"/>
    <w:rsid w:val="003438A8"/>
    <w:rsid w:val="003530AD"/>
    <w:rsid w:val="00353FB1"/>
    <w:rsid w:val="0035730D"/>
    <w:rsid w:val="00361F94"/>
    <w:rsid w:val="0036476A"/>
    <w:rsid w:val="0036724E"/>
    <w:rsid w:val="0036743F"/>
    <w:rsid w:val="00367AB9"/>
    <w:rsid w:val="003712EA"/>
    <w:rsid w:val="00372609"/>
    <w:rsid w:val="00373E3C"/>
    <w:rsid w:val="003759CE"/>
    <w:rsid w:val="00380D94"/>
    <w:rsid w:val="003867D5"/>
    <w:rsid w:val="00391A47"/>
    <w:rsid w:val="00392E6D"/>
    <w:rsid w:val="00394346"/>
    <w:rsid w:val="0039582F"/>
    <w:rsid w:val="00395C7B"/>
    <w:rsid w:val="00395CC2"/>
    <w:rsid w:val="00396F20"/>
    <w:rsid w:val="003A0096"/>
    <w:rsid w:val="003A78D8"/>
    <w:rsid w:val="003B148A"/>
    <w:rsid w:val="003B34EC"/>
    <w:rsid w:val="003B6D5C"/>
    <w:rsid w:val="003C03C4"/>
    <w:rsid w:val="003C0DFB"/>
    <w:rsid w:val="003C55FC"/>
    <w:rsid w:val="003D0E3E"/>
    <w:rsid w:val="003D0EDA"/>
    <w:rsid w:val="003D310D"/>
    <w:rsid w:val="003D3410"/>
    <w:rsid w:val="003D581E"/>
    <w:rsid w:val="003D7894"/>
    <w:rsid w:val="003E0ADD"/>
    <w:rsid w:val="003E23B0"/>
    <w:rsid w:val="003E7519"/>
    <w:rsid w:val="003F71B3"/>
    <w:rsid w:val="004016DD"/>
    <w:rsid w:val="00404C67"/>
    <w:rsid w:val="004058EC"/>
    <w:rsid w:val="00407AC3"/>
    <w:rsid w:val="00407DD9"/>
    <w:rsid w:val="00407F87"/>
    <w:rsid w:val="00411753"/>
    <w:rsid w:val="00411E70"/>
    <w:rsid w:val="00412D47"/>
    <w:rsid w:val="00413309"/>
    <w:rsid w:val="00415356"/>
    <w:rsid w:val="0041697C"/>
    <w:rsid w:val="00420398"/>
    <w:rsid w:val="004209D4"/>
    <w:rsid w:val="00421022"/>
    <w:rsid w:val="004256AC"/>
    <w:rsid w:val="004257D3"/>
    <w:rsid w:val="00427CB6"/>
    <w:rsid w:val="0043172C"/>
    <w:rsid w:val="00431BD0"/>
    <w:rsid w:val="004325AD"/>
    <w:rsid w:val="00433432"/>
    <w:rsid w:val="00434A04"/>
    <w:rsid w:val="0043588E"/>
    <w:rsid w:val="004405F2"/>
    <w:rsid w:val="00442E30"/>
    <w:rsid w:val="00444015"/>
    <w:rsid w:val="00444601"/>
    <w:rsid w:val="00444636"/>
    <w:rsid w:val="00444B39"/>
    <w:rsid w:val="00445521"/>
    <w:rsid w:val="00451594"/>
    <w:rsid w:val="00451634"/>
    <w:rsid w:val="00461006"/>
    <w:rsid w:val="004639F9"/>
    <w:rsid w:val="00463F54"/>
    <w:rsid w:val="00464F1A"/>
    <w:rsid w:val="00465DE9"/>
    <w:rsid w:val="00472FC9"/>
    <w:rsid w:val="0047326E"/>
    <w:rsid w:val="004734E8"/>
    <w:rsid w:val="004746CF"/>
    <w:rsid w:val="00481CC0"/>
    <w:rsid w:val="00483337"/>
    <w:rsid w:val="00486EE3"/>
    <w:rsid w:val="004926B9"/>
    <w:rsid w:val="00493AA2"/>
    <w:rsid w:val="00493BE8"/>
    <w:rsid w:val="00494CD4"/>
    <w:rsid w:val="00495772"/>
    <w:rsid w:val="00496287"/>
    <w:rsid w:val="0049689F"/>
    <w:rsid w:val="004A167A"/>
    <w:rsid w:val="004A1A18"/>
    <w:rsid w:val="004A4A65"/>
    <w:rsid w:val="004A5F2D"/>
    <w:rsid w:val="004B04F5"/>
    <w:rsid w:val="004B3605"/>
    <w:rsid w:val="004B4203"/>
    <w:rsid w:val="004B59DC"/>
    <w:rsid w:val="004B5A30"/>
    <w:rsid w:val="004C098F"/>
    <w:rsid w:val="004C183D"/>
    <w:rsid w:val="004C2544"/>
    <w:rsid w:val="004C28A8"/>
    <w:rsid w:val="004C2FAA"/>
    <w:rsid w:val="004C5302"/>
    <w:rsid w:val="004C7F3F"/>
    <w:rsid w:val="004D13B3"/>
    <w:rsid w:val="004D2A19"/>
    <w:rsid w:val="004D31D1"/>
    <w:rsid w:val="004D5C01"/>
    <w:rsid w:val="004D664E"/>
    <w:rsid w:val="004D72FB"/>
    <w:rsid w:val="004E21FD"/>
    <w:rsid w:val="004E48AB"/>
    <w:rsid w:val="004E4D9C"/>
    <w:rsid w:val="004E6B10"/>
    <w:rsid w:val="004E6D8C"/>
    <w:rsid w:val="004F0301"/>
    <w:rsid w:val="004F0779"/>
    <w:rsid w:val="004F2782"/>
    <w:rsid w:val="004F6ABB"/>
    <w:rsid w:val="004F6DD2"/>
    <w:rsid w:val="004F71C0"/>
    <w:rsid w:val="004F786B"/>
    <w:rsid w:val="0050233F"/>
    <w:rsid w:val="0050489C"/>
    <w:rsid w:val="00506D0C"/>
    <w:rsid w:val="005134D8"/>
    <w:rsid w:val="00513C85"/>
    <w:rsid w:val="00515A61"/>
    <w:rsid w:val="005200B9"/>
    <w:rsid w:val="00521014"/>
    <w:rsid w:val="00521DBB"/>
    <w:rsid w:val="00526315"/>
    <w:rsid w:val="0053179E"/>
    <w:rsid w:val="005349DA"/>
    <w:rsid w:val="005351AF"/>
    <w:rsid w:val="00537CB8"/>
    <w:rsid w:val="005405E5"/>
    <w:rsid w:val="0054074C"/>
    <w:rsid w:val="00540A23"/>
    <w:rsid w:val="005439D7"/>
    <w:rsid w:val="005452EE"/>
    <w:rsid w:val="00545B3A"/>
    <w:rsid w:val="005477CF"/>
    <w:rsid w:val="005613D0"/>
    <w:rsid w:val="00562F88"/>
    <w:rsid w:val="00563FF5"/>
    <w:rsid w:val="0056475B"/>
    <w:rsid w:val="005661DD"/>
    <w:rsid w:val="00566DD4"/>
    <w:rsid w:val="00567305"/>
    <w:rsid w:val="005713D1"/>
    <w:rsid w:val="00571E97"/>
    <w:rsid w:val="00571FE7"/>
    <w:rsid w:val="00573E05"/>
    <w:rsid w:val="00576976"/>
    <w:rsid w:val="00577F28"/>
    <w:rsid w:val="00583A67"/>
    <w:rsid w:val="00584F3E"/>
    <w:rsid w:val="00586EE8"/>
    <w:rsid w:val="00594229"/>
    <w:rsid w:val="00594BBE"/>
    <w:rsid w:val="00594FE1"/>
    <w:rsid w:val="00596822"/>
    <w:rsid w:val="005A0531"/>
    <w:rsid w:val="005A25BA"/>
    <w:rsid w:val="005A2756"/>
    <w:rsid w:val="005A28EF"/>
    <w:rsid w:val="005A3392"/>
    <w:rsid w:val="005A354C"/>
    <w:rsid w:val="005A5814"/>
    <w:rsid w:val="005B2050"/>
    <w:rsid w:val="005B54F0"/>
    <w:rsid w:val="005C1B56"/>
    <w:rsid w:val="005C27A4"/>
    <w:rsid w:val="005C2D70"/>
    <w:rsid w:val="005C4A2A"/>
    <w:rsid w:val="005C7D89"/>
    <w:rsid w:val="005D0167"/>
    <w:rsid w:val="005D14E6"/>
    <w:rsid w:val="005D18BA"/>
    <w:rsid w:val="005D7548"/>
    <w:rsid w:val="005D7B61"/>
    <w:rsid w:val="005E3F08"/>
    <w:rsid w:val="005E7363"/>
    <w:rsid w:val="005E7E6C"/>
    <w:rsid w:val="005F0FED"/>
    <w:rsid w:val="005F2A60"/>
    <w:rsid w:val="005F2E6A"/>
    <w:rsid w:val="005F3CB8"/>
    <w:rsid w:val="005F4D00"/>
    <w:rsid w:val="005F54D4"/>
    <w:rsid w:val="006003D9"/>
    <w:rsid w:val="00601024"/>
    <w:rsid w:val="006042E5"/>
    <w:rsid w:val="00605ADE"/>
    <w:rsid w:val="006066EF"/>
    <w:rsid w:val="00606788"/>
    <w:rsid w:val="00613E39"/>
    <w:rsid w:val="00614662"/>
    <w:rsid w:val="00615DAE"/>
    <w:rsid w:val="00635418"/>
    <w:rsid w:val="00644114"/>
    <w:rsid w:val="00644AFA"/>
    <w:rsid w:val="00647BDB"/>
    <w:rsid w:val="00650B99"/>
    <w:rsid w:val="00651BF3"/>
    <w:rsid w:val="00652557"/>
    <w:rsid w:val="006529DF"/>
    <w:rsid w:val="0065539E"/>
    <w:rsid w:val="00655598"/>
    <w:rsid w:val="00655EC4"/>
    <w:rsid w:val="00657F5B"/>
    <w:rsid w:val="00661E91"/>
    <w:rsid w:val="00662F4D"/>
    <w:rsid w:val="00663736"/>
    <w:rsid w:val="00664CBC"/>
    <w:rsid w:val="00670B05"/>
    <w:rsid w:val="00675839"/>
    <w:rsid w:val="006776F5"/>
    <w:rsid w:val="006778AD"/>
    <w:rsid w:val="006820D3"/>
    <w:rsid w:val="006838C4"/>
    <w:rsid w:val="00684D3B"/>
    <w:rsid w:val="00687CE0"/>
    <w:rsid w:val="00692421"/>
    <w:rsid w:val="00694B79"/>
    <w:rsid w:val="006A07BA"/>
    <w:rsid w:val="006A0ECE"/>
    <w:rsid w:val="006A39B9"/>
    <w:rsid w:val="006A3C78"/>
    <w:rsid w:val="006B0182"/>
    <w:rsid w:val="006B1D20"/>
    <w:rsid w:val="006B42F1"/>
    <w:rsid w:val="006B690F"/>
    <w:rsid w:val="006B78C9"/>
    <w:rsid w:val="006C0E44"/>
    <w:rsid w:val="006C2320"/>
    <w:rsid w:val="006C38DB"/>
    <w:rsid w:val="006C533D"/>
    <w:rsid w:val="006D0EB9"/>
    <w:rsid w:val="006D32F4"/>
    <w:rsid w:val="006D3885"/>
    <w:rsid w:val="006D67E9"/>
    <w:rsid w:val="006E3B19"/>
    <w:rsid w:val="006E6851"/>
    <w:rsid w:val="006E6AED"/>
    <w:rsid w:val="006E7816"/>
    <w:rsid w:val="006F0FD8"/>
    <w:rsid w:val="006F12B5"/>
    <w:rsid w:val="006F27E0"/>
    <w:rsid w:val="006F65F6"/>
    <w:rsid w:val="007017FD"/>
    <w:rsid w:val="00704719"/>
    <w:rsid w:val="00705EDC"/>
    <w:rsid w:val="0070653E"/>
    <w:rsid w:val="00712D24"/>
    <w:rsid w:val="00713849"/>
    <w:rsid w:val="00714B7B"/>
    <w:rsid w:val="00715788"/>
    <w:rsid w:val="007161F0"/>
    <w:rsid w:val="00717EA7"/>
    <w:rsid w:val="00722DC4"/>
    <w:rsid w:val="0072434D"/>
    <w:rsid w:val="00725A60"/>
    <w:rsid w:val="007343AF"/>
    <w:rsid w:val="00736FC8"/>
    <w:rsid w:val="00737FC9"/>
    <w:rsid w:val="0074034B"/>
    <w:rsid w:val="00741124"/>
    <w:rsid w:val="007417B4"/>
    <w:rsid w:val="00743815"/>
    <w:rsid w:val="007444FE"/>
    <w:rsid w:val="00746204"/>
    <w:rsid w:val="007466D6"/>
    <w:rsid w:val="00750D10"/>
    <w:rsid w:val="00751FFA"/>
    <w:rsid w:val="00753971"/>
    <w:rsid w:val="00754A3C"/>
    <w:rsid w:val="00754CCB"/>
    <w:rsid w:val="00757A53"/>
    <w:rsid w:val="00763083"/>
    <w:rsid w:val="0076367C"/>
    <w:rsid w:val="00766449"/>
    <w:rsid w:val="0076697A"/>
    <w:rsid w:val="0077147C"/>
    <w:rsid w:val="00771CC5"/>
    <w:rsid w:val="007735FA"/>
    <w:rsid w:val="00775571"/>
    <w:rsid w:val="007826DA"/>
    <w:rsid w:val="00785F38"/>
    <w:rsid w:val="0079731D"/>
    <w:rsid w:val="0079787A"/>
    <w:rsid w:val="007A204F"/>
    <w:rsid w:val="007A2A99"/>
    <w:rsid w:val="007A7722"/>
    <w:rsid w:val="007B15B5"/>
    <w:rsid w:val="007B1EEE"/>
    <w:rsid w:val="007B215D"/>
    <w:rsid w:val="007B2B71"/>
    <w:rsid w:val="007B45CA"/>
    <w:rsid w:val="007B5592"/>
    <w:rsid w:val="007B64D4"/>
    <w:rsid w:val="007C0328"/>
    <w:rsid w:val="007C201A"/>
    <w:rsid w:val="007C38B8"/>
    <w:rsid w:val="007C75B4"/>
    <w:rsid w:val="007D1FAC"/>
    <w:rsid w:val="007D476B"/>
    <w:rsid w:val="007E1659"/>
    <w:rsid w:val="007E63CB"/>
    <w:rsid w:val="007E77FF"/>
    <w:rsid w:val="007E7998"/>
    <w:rsid w:val="007F1DCB"/>
    <w:rsid w:val="007F3C9F"/>
    <w:rsid w:val="007F5557"/>
    <w:rsid w:val="00813788"/>
    <w:rsid w:val="00814151"/>
    <w:rsid w:val="00815727"/>
    <w:rsid w:val="0081627C"/>
    <w:rsid w:val="00816344"/>
    <w:rsid w:val="0082420E"/>
    <w:rsid w:val="00834296"/>
    <w:rsid w:val="00834F2D"/>
    <w:rsid w:val="00835197"/>
    <w:rsid w:val="00835A4D"/>
    <w:rsid w:val="00837568"/>
    <w:rsid w:val="00840D82"/>
    <w:rsid w:val="00845B0B"/>
    <w:rsid w:val="00846192"/>
    <w:rsid w:val="0085212E"/>
    <w:rsid w:val="008533A5"/>
    <w:rsid w:val="00856CE3"/>
    <w:rsid w:val="00857B78"/>
    <w:rsid w:val="00860000"/>
    <w:rsid w:val="0086012B"/>
    <w:rsid w:val="008601C0"/>
    <w:rsid w:val="00861483"/>
    <w:rsid w:val="00862690"/>
    <w:rsid w:val="008661E1"/>
    <w:rsid w:val="00866346"/>
    <w:rsid w:val="00866906"/>
    <w:rsid w:val="0086729A"/>
    <w:rsid w:val="00867640"/>
    <w:rsid w:val="0086765C"/>
    <w:rsid w:val="00867688"/>
    <w:rsid w:val="0087282A"/>
    <w:rsid w:val="0087385C"/>
    <w:rsid w:val="00874557"/>
    <w:rsid w:val="008745AE"/>
    <w:rsid w:val="00874B3F"/>
    <w:rsid w:val="00877517"/>
    <w:rsid w:val="0088369C"/>
    <w:rsid w:val="00883C07"/>
    <w:rsid w:val="00883D04"/>
    <w:rsid w:val="00886092"/>
    <w:rsid w:val="00887037"/>
    <w:rsid w:val="00892414"/>
    <w:rsid w:val="008930B8"/>
    <w:rsid w:val="00894D1B"/>
    <w:rsid w:val="00897E43"/>
    <w:rsid w:val="008A2FA1"/>
    <w:rsid w:val="008A4A54"/>
    <w:rsid w:val="008A4D2C"/>
    <w:rsid w:val="008A5A63"/>
    <w:rsid w:val="008A5BCF"/>
    <w:rsid w:val="008A66EC"/>
    <w:rsid w:val="008A7712"/>
    <w:rsid w:val="008B3F19"/>
    <w:rsid w:val="008B4C47"/>
    <w:rsid w:val="008B6A50"/>
    <w:rsid w:val="008B700B"/>
    <w:rsid w:val="008C2D5E"/>
    <w:rsid w:val="008C65F0"/>
    <w:rsid w:val="008C70D6"/>
    <w:rsid w:val="008D0C2C"/>
    <w:rsid w:val="008D0E0C"/>
    <w:rsid w:val="008D11F1"/>
    <w:rsid w:val="008D2998"/>
    <w:rsid w:val="008D52C7"/>
    <w:rsid w:val="008D53AF"/>
    <w:rsid w:val="008D5A5D"/>
    <w:rsid w:val="008E116A"/>
    <w:rsid w:val="008E5CD9"/>
    <w:rsid w:val="008F2CE5"/>
    <w:rsid w:val="008F4CB3"/>
    <w:rsid w:val="008F5406"/>
    <w:rsid w:val="008F661E"/>
    <w:rsid w:val="008F6736"/>
    <w:rsid w:val="00903ED1"/>
    <w:rsid w:val="009071FF"/>
    <w:rsid w:val="009143EE"/>
    <w:rsid w:val="009149A9"/>
    <w:rsid w:val="0092780A"/>
    <w:rsid w:val="00932128"/>
    <w:rsid w:val="00936B63"/>
    <w:rsid w:val="0094478C"/>
    <w:rsid w:val="00946CB2"/>
    <w:rsid w:val="0095015B"/>
    <w:rsid w:val="0095135A"/>
    <w:rsid w:val="00954283"/>
    <w:rsid w:val="0095598B"/>
    <w:rsid w:val="0095600E"/>
    <w:rsid w:val="00956889"/>
    <w:rsid w:val="00961E4C"/>
    <w:rsid w:val="0096217F"/>
    <w:rsid w:val="00963072"/>
    <w:rsid w:val="00972961"/>
    <w:rsid w:val="00981235"/>
    <w:rsid w:val="00992694"/>
    <w:rsid w:val="00992D8D"/>
    <w:rsid w:val="009949A7"/>
    <w:rsid w:val="00995BAA"/>
    <w:rsid w:val="009960E9"/>
    <w:rsid w:val="009A0B78"/>
    <w:rsid w:val="009A14A8"/>
    <w:rsid w:val="009A30CC"/>
    <w:rsid w:val="009A451C"/>
    <w:rsid w:val="009A5805"/>
    <w:rsid w:val="009A5C54"/>
    <w:rsid w:val="009A660E"/>
    <w:rsid w:val="009B5803"/>
    <w:rsid w:val="009B583A"/>
    <w:rsid w:val="009B6533"/>
    <w:rsid w:val="009B77E1"/>
    <w:rsid w:val="009B790A"/>
    <w:rsid w:val="009C18F8"/>
    <w:rsid w:val="009C365C"/>
    <w:rsid w:val="009C3DF2"/>
    <w:rsid w:val="009C55D6"/>
    <w:rsid w:val="009C7F09"/>
    <w:rsid w:val="009D6143"/>
    <w:rsid w:val="009D656A"/>
    <w:rsid w:val="009D66DA"/>
    <w:rsid w:val="009E2AF5"/>
    <w:rsid w:val="009E56E4"/>
    <w:rsid w:val="009E6379"/>
    <w:rsid w:val="009F0BC1"/>
    <w:rsid w:val="009F3881"/>
    <w:rsid w:val="009F7439"/>
    <w:rsid w:val="00A00464"/>
    <w:rsid w:val="00A00AF5"/>
    <w:rsid w:val="00A03539"/>
    <w:rsid w:val="00A075C8"/>
    <w:rsid w:val="00A1038B"/>
    <w:rsid w:val="00A114EA"/>
    <w:rsid w:val="00A1310C"/>
    <w:rsid w:val="00A14AFE"/>
    <w:rsid w:val="00A20F1D"/>
    <w:rsid w:val="00A2342F"/>
    <w:rsid w:val="00A255C0"/>
    <w:rsid w:val="00A255EE"/>
    <w:rsid w:val="00A26642"/>
    <w:rsid w:val="00A313F5"/>
    <w:rsid w:val="00A34437"/>
    <w:rsid w:val="00A34512"/>
    <w:rsid w:val="00A359B2"/>
    <w:rsid w:val="00A3678F"/>
    <w:rsid w:val="00A36950"/>
    <w:rsid w:val="00A37B09"/>
    <w:rsid w:val="00A40DFA"/>
    <w:rsid w:val="00A41276"/>
    <w:rsid w:val="00A4304E"/>
    <w:rsid w:val="00A46728"/>
    <w:rsid w:val="00A47D02"/>
    <w:rsid w:val="00A50974"/>
    <w:rsid w:val="00A5106C"/>
    <w:rsid w:val="00A5175C"/>
    <w:rsid w:val="00A535CD"/>
    <w:rsid w:val="00A55B40"/>
    <w:rsid w:val="00A55BFD"/>
    <w:rsid w:val="00A563FF"/>
    <w:rsid w:val="00A616D2"/>
    <w:rsid w:val="00A63BC8"/>
    <w:rsid w:val="00A63CCB"/>
    <w:rsid w:val="00A740B5"/>
    <w:rsid w:val="00A7453F"/>
    <w:rsid w:val="00A75101"/>
    <w:rsid w:val="00A76409"/>
    <w:rsid w:val="00A778F8"/>
    <w:rsid w:val="00A83930"/>
    <w:rsid w:val="00A852A2"/>
    <w:rsid w:val="00A87081"/>
    <w:rsid w:val="00A92152"/>
    <w:rsid w:val="00A9552C"/>
    <w:rsid w:val="00A9586A"/>
    <w:rsid w:val="00A977C4"/>
    <w:rsid w:val="00A97FB9"/>
    <w:rsid w:val="00AA27EF"/>
    <w:rsid w:val="00AA3E18"/>
    <w:rsid w:val="00AA6359"/>
    <w:rsid w:val="00AB28CA"/>
    <w:rsid w:val="00AB568E"/>
    <w:rsid w:val="00AB5F90"/>
    <w:rsid w:val="00AB73A1"/>
    <w:rsid w:val="00AC1B28"/>
    <w:rsid w:val="00AC24C8"/>
    <w:rsid w:val="00AC261B"/>
    <w:rsid w:val="00AC4444"/>
    <w:rsid w:val="00AC6570"/>
    <w:rsid w:val="00AC6C2E"/>
    <w:rsid w:val="00AC78E3"/>
    <w:rsid w:val="00AD02DC"/>
    <w:rsid w:val="00AD04E6"/>
    <w:rsid w:val="00AD16A7"/>
    <w:rsid w:val="00AD4B30"/>
    <w:rsid w:val="00AD57F5"/>
    <w:rsid w:val="00AD734A"/>
    <w:rsid w:val="00AD74F1"/>
    <w:rsid w:val="00AE4B42"/>
    <w:rsid w:val="00AE6865"/>
    <w:rsid w:val="00AE7E9C"/>
    <w:rsid w:val="00AF4EB1"/>
    <w:rsid w:val="00AF6CB2"/>
    <w:rsid w:val="00B025B0"/>
    <w:rsid w:val="00B03D47"/>
    <w:rsid w:val="00B04E35"/>
    <w:rsid w:val="00B04E3A"/>
    <w:rsid w:val="00B068D1"/>
    <w:rsid w:val="00B07548"/>
    <w:rsid w:val="00B128DE"/>
    <w:rsid w:val="00B13B18"/>
    <w:rsid w:val="00B14A7A"/>
    <w:rsid w:val="00B14CB2"/>
    <w:rsid w:val="00B17292"/>
    <w:rsid w:val="00B17FA4"/>
    <w:rsid w:val="00B27B95"/>
    <w:rsid w:val="00B27CD8"/>
    <w:rsid w:val="00B27F2A"/>
    <w:rsid w:val="00B33600"/>
    <w:rsid w:val="00B34C9D"/>
    <w:rsid w:val="00B36A6A"/>
    <w:rsid w:val="00B43DAB"/>
    <w:rsid w:val="00B468FC"/>
    <w:rsid w:val="00B54487"/>
    <w:rsid w:val="00B54989"/>
    <w:rsid w:val="00B54F7E"/>
    <w:rsid w:val="00B55E0F"/>
    <w:rsid w:val="00B63BD4"/>
    <w:rsid w:val="00B65361"/>
    <w:rsid w:val="00B660E8"/>
    <w:rsid w:val="00B665A2"/>
    <w:rsid w:val="00B67886"/>
    <w:rsid w:val="00B742E4"/>
    <w:rsid w:val="00B747CD"/>
    <w:rsid w:val="00B76CD6"/>
    <w:rsid w:val="00B77CE0"/>
    <w:rsid w:val="00B80C04"/>
    <w:rsid w:val="00B828D3"/>
    <w:rsid w:val="00B849D2"/>
    <w:rsid w:val="00B86D5B"/>
    <w:rsid w:val="00B915C6"/>
    <w:rsid w:val="00B94F47"/>
    <w:rsid w:val="00BA2C85"/>
    <w:rsid w:val="00BA60D0"/>
    <w:rsid w:val="00BA7850"/>
    <w:rsid w:val="00BB0E9A"/>
    <w:rsid w:val="00BB1184"/>
    <w:rsid w:val="00BB1EDA"/>
    <w:rsid w:val="00BB2711"/>
    <w:rsid w:val="00BB5466"/>
    <w:rsid w:val="00BB5ED8"/>
    <w:rsid w:val="00BB6E67"/>
    <w:rsid w:val="00BC0E71"/>
    <w:rsid w:val="00BD3D6A"/>
    <w:rsid w:val="00BE0941"/>
    <w:rsid w:val="00BE09FF"/>
    <w:rsid w:val="00BE271D"/>
    <w:rsid w:val="00BE449B"/>
    <w:rsid w:val="00BE677D"/>
    <w:rsid w:val="00C001CD"/>
    <w:rsid w:val="00C001E3"/>
    <w:rsid w:val="00C0316A"/>
    <w:rsid w:val="00C1296F"/>
    <w:rsid w:val="00C12E9C"/>
    <w:rsid w:val="00C1480D"/>
    <w:rsid w:val="00C20C17"/>
    <w:rsid w:val="00C230E5"/>
    <w:rsid w:val="00C2553D"/>
    <w:rsid w:val="00C276E0"/>
    <w:rsid w:val="00C31762"/>
    <w:rsid w:val="00C33B32"/>
    <w:rsid w:val="00C348DB"/>
    <w:rsid w:val="00C363ED"/>
    <w:rsid w:val="00C42B5A"/>
    <w:rsid w:val="00C42F60"/>
    <w:rsid w:val="00C506C2"/>
    <w:rsid w:val="00C5321A"/>
    <w:rsid w:val="00C533CA"/>
    <w:rsid w:val="00C53776"/>
    <w:rsid w:val="00C543F7"/>
    <w:rsid w:val="00C54889"/>
    <w:rsid w:val="00C549FA"/>
    <w:rsid w:val="00C61132"/>
    <w:rsid w:val="00C65824"/>
    <w:rsid w:val="00C6712D"/>
    <w:rsid w:val="00C76C26"/>
    <w:rsid w:val="00C873BF"/>
    <w:rsid w:val="00C87407"/>
    <w:rsid w:val="00C9244C"/>
    <w:rsid w:val="00C951EC"/>
    <w:rsid w:val="00C968FF"/>
    <w:rsid w:val="00C96A01"/>
    <w:rsid w:val="00CA0993"/>
    <w:rsid w:val="00CA0AF6"/>
    <w:rsid w:val="00CA13EF"/>
    <w:rsid w:val="00CA162C"/>
    <w:rsid w:val="00CA3D26"/>
    <w:rsid w:val="00CA3E91"/>
    <w:rsid w:val="00CB01D4"/>
    <w:rsid w:val="00CB46ED"/>
    <w:rsid w:val="00CB5354"/>
    <w:rsid w:val="00CB56B9"/>
    <w:rsid w:val="00CC5C67"/>
    <w:rsid w:val="00CC7CD0"/>
    <w:rsid w:val="00CD0187"/>
    <w:rsid w:val="00CD641E"/>
    <w:rsid w:val="00CD6F73"/>
    <w:rsid w:val="00CD7DC3"/>
    <w:rsid w:val="00CE0615"/>
    <w:rsid w:val="00CE1403"/>
    <w:rsid w:val="00CE218A"/>
    <w:rsid w:val="00CE27E4"/>
    <w:rsid w:val="00CE6B31"/>
    <w:rsid w:val="00CF1CCD"/>
    <w:rsid w:val="00CF1F84"/>
    <w:rsid w:val="00CF7D19"/>
    <w:rsid w:val="00D058D6"/>
    <w:rsid w:val="00D068F1"/>
    <w:rsid w:val="00D0715A"/>
    <w:rsid w:val="00D071B2"/>
    <w:rsid w:val="00D20B34"/>
    <w:rsid w:val="00D2195B"/>
    <w:rsid w:val="00D228D6"/>
    <w:rsid w:val="00D25C07"/>
    <w:rsid w:val="00D2627F"/>
    <w:rsid w:val="00D26421"/>
    <w:rsid w:val="00D26C6A"/>
    <w:rsid w:val="00D27164"/>
    <w:rsid w:val="00D27CC8"/>
    <w:rsid w:val="00D30D10"/>
    <w:rsid w:val="00D31D61"/>
    <w:rsid w:val="00D32224"/>
    <w:rsid w:val="00D340C5"/>
    <w:rsid w:val="00D42A90"/>
    <w:rsid w:val="00D43DF0"/>
    <w:rsid w:val="00D460ED"/>
    <w:rsid w:val="00D46441"/>
    <w:rsid w:val="00D50B7E"/>
    <w:rsid w:val="00D51D16"/>
    <w:rsid w:val="00D5256B"/>
    <w:rsid w:val="00D552F8"/>
    <w:rsid w:val="00D5668F"/>
    <w:rsid w:val="00D60DA8"/>
    <w:rsid w:val="00D61606"/>
    <w:rsid w:val="00D652B0"/>
    <w:rsid w:val="00D65B46"/>
    <w:rsid w:val="00D669F4"/>
    <w:rsid w:val="00D67D53"/>
    <w:rsid w:val="00D700D5"/>
    <w:rsid w:val="00D71CD7"/>
    <w:rsid w:val="00D77058"/>
    <w:rsid w:val="00D77403"/>
    <w:rsid w:val="00D84FCF"/>
    <w:rsid w:val="00D8531F"/>
    <w:rsid w:val="00D85FA6"/>
    <w:rsid w:val="00D87017"/>
    <w:rsid w:val="00D93867"/>
    <w:rsid w:val="00D94653"/>
    <w:rsid w:val="00D96E33"/>
    <w:rsid w:val="00D9745B"/>
    <w:rsid w:val="00D97989"/>
    <w:rsid w:val="00DA02C8"/>
    <w:rsid w:val="00DB14A6"/>
    <w:rsid w:val="00DB3069"/>
    <w:rsid w:val="00DB513C"/>
    <w:rsid w:val="00DB53AA"/>
    <w:rsid w:val="00DB5A19"/>
    <w:rsid w:val="00DC0276"/>
    <w:rsid w:val="00DC2D8B"/>
    <w:rsid w:val="00DC3AA4"/>
    <w:rsid w:val="00DC7986"/>
    <w:rsid w:val="00DD0996"/>
    <w:rsid w:val="00DD0AFE"/>
    <w:rsid w:val="00DD0D1A"/>
    <w:rsid w:val="00DD14C2"/>
    <w:rsid w:val="00DD6018"/>
    <w:rsid w:val="00DD6CF3"/>
    <w:rsid w:val="00DE1642"/>
    <w:rsid w:val="00DE2E90"/>
    <w:rsid w:val="00DE4897"/>
    <w:rsid w:val="00DE4D6E"/>
    <w:rsid w:val="00DE4FF7"/>
    <w:rsid w:val="00DE7508"/>
    <w:rsid w:val="00DF23A0"/>
    <w:rsid w:val="00DF441C"/>
    <w:rsid w:val="00E012B6"/>
    <w:rsid w:val="00E0512F"/>
    <w:rsid w:val="00E14E3F"/>
    <w:rsid w:val="00E15E03"/>
    <w:rsid w:val="00E16053"/>
    <w:rsid w:val="00E23079"/>
    <w:rsid w:val="00E26F06"/>
    <w:rsid w:val="00E322C1"/>
    <w:rsid w:val="00E36F8E"/>
    <w:rsid w:val="00E42DB6"/>
    <w:rsid w:val="00E43EA8"/>
    <w:rsid w:val="00E44273"/>
    <w:rsid w:val="00E56893"/>
    <w:rsid w:val="00E57079"/>
    <w:rsid w:val="00E5767E"/>
    <w:rsid w:val="00E57C0E"/>
    <w:rsid w:val="00E65733"/>
    <w:rsid w:val="00E67504"/>
    <w:rsid w:val="00E67F75"/>
    <w:rsid w:val="00E71732"/>
    <w:rsid w:val="00E723C2"/>
    <w:rsid w:val="00E760E2"/>
    <w:rsid w:val="00E84963"/>
    <w:rsid w:val="00E87A8D"/>
    <w:rsid w:val="00E9294F"/>
    <w:rsid w:val="00E9431F"/>
    <w:rsid w:val="00E9476F"/>
    <w:rsid w:val="00E97B3C"/>
    <w:rsid w:val="00EA0CC4"/>
    <w:rsid w:val="00EA6219"/>
    <w:rsid w:val="00EB052B"/>
    <w:rsid w:val="00EB59C8"/>
    <w:rsid w:val="00EB6385"/>
    <w:rsid w:val="00EB693D"/>
    <w:rsid w:val="00EB6FBC"/>
    <w:rsid w:val="00EC58D1"/>
    <w:rsid w:val="00EC5AF0"/>
    <w:rsid w:val="00EC6C82"/>
    <w:rsid w:val="00EC7BB0"/>
    <w:rsid w:val="00ED3878"/>
    <w:rsid w:val="00ED60EE"/>
    <w:rsid w:val="00ED6C5E"/>
    <w:rsid w:val="00EE05B9"/>
    <w:rsid w:val="00EE118C"/>
    <w:rsid w:val="00EE3709"/>
    <w:rsid w:val="00EE3E8A"/>
    <w:rsid w:val="00EE51B8"/>
    <w:rsid w:val="00EE7674"/>
    <w:rsid w:val="00EF35A0"/>
    <w:rsid w:val="00EF5367"/>
    <w:rsid w:val="00F031CA"/>
    <w:rsid w:val="00F03B4A"/>
    <w:rsid w:val="00F03C7E"/>
    <w:rsid w:val="00F101BB"/>
    <w:rsid w:val="00F130B8"/>
    <w:rsid w:val="00F16DB7"/>
    <w:rsid w:val="00F170D4"/>
    <w:rsid w:val="00F20120"/>
    <w:rsid w:val="00F202BA"/>
    <w:rsid w:val="00F24A5A"/>
    <w:rsid w:val="00F2581F"/>
    <w:rsid w:val="00F3125A"/>
    <w:rsid w:val="00F34109"/>
    <w:rsid w:val="00F3541B"/>
    <w:rsid w:val="00F35492"/>
    <w:rsid w:val="00F41105"/>
    <w:rsid w:val="00F44F12"/>
    <w:rsid w:val="00F47EA1"/>
    <w:rsid w:val="00F619C5"/>
    <w:rsid w:val="00F63CF4"/>
    <w:rsid w:val="00F63F3F"/>
    <w:rsid w:val="00F659B2"/>
    <w:rsid w:val="00F70B3F"/>
    <w:rsid w:val="00F719DC"/>
    <w:rsid w:val="00F72FEB"/>
    <w:rsid w:val="00F748F5"/>
    <w:rsid w:val="00F80CF5"/>
    <w:rsid w:val="00F80EA0"/>
    <w:rsid w:val="00F81939"/>
    <w:rsid w:val="00F8479D"/>
    <w:rsid w:val="00F8544C"/>
    <w:rsid w:val="00F9070E"/>
    <w:rsid w:val="00F91302"/>
    <w:rsid w:val="00F9192E"/>
    <w:rsid w:val="00F924A0"/>
    <w:rsid w:val="00F969E8"/>
    <w:rsid w:val="00F97558"/>
    <w:rsid w:val="00FA053D"/>
    <w:rsid w:val="00FA16AC"/>
    <w:rsid w:val="00FA4B26"/>
    <w:rsid w:val="00FA5346"/>
    <w:rsid w:val="00FB1355"/>
    <w:rsid w:val="00FB2D4B"/>
    <w:rsid w:val="00FB4027"/>
    <w:rsid w:val="00FB4F9E"/>
    <w:rsid w:val="00FB593A"/>
    <w:rsid w:val="00FC0BC3"/>
    <w:rsid w:val="00FC2808"/>
    <w:rsid w:val="00FC32D0"/>
    <w:rsid w:val="00FC3A15"/>
    <w:rsid w:val="00FC41BB"/>
    <w:rsid w:val="00FC4A68"/>
    <w:rsid w:val="00FC6954"/>
    <w:rsid w:val="00FD0A47"/>
    <w:rsid w:val="00FD1621"/>
    <w:rsid w:val="00FD48D1"/>
    <w:rsid w:val="00FD4993"/>
    <w:rsid w:val="00FD4D9C"/>
    <w:rsid w:val="00FD645A"/>
    <w:rsid w:val="00FE3088"/>
    <w:rsid w:val="00FE3867"/>
    <w:rsid w:val="00FE4B03"/>
    <w:rsid w:val="00FF0956"/>
    <w:rsid w:val="00FF2573"/>
    <w:rsid w:val="00FF304E"/>
    <w:rsid w:val="00FF5923"/>
    <w:rsid w:val="0175F237"/>
    <w:rsid w:val="026BC61C"/>
    <w:rsid w:val="02E1B2B4"/>
    <w:rsid w:val="02F7229A"/>
    <w:rsid w:val="04E9F805"/>
    <w:rsid w:val="0501AA26"/>
    <w:rsid w:val="05635BEE"/>
    <w:rsid w:val="066CFCBB"/>
    <w:rsid w:val="07DC7893"/>
    <w:rsid w:val="080B435E"/>
    <w:rsid w:val="097FC82D"/>
    <w:rsid w:val="0A496623"/>
    <w:rsid w:val="0B4B0DE7"/>
    <w:rsid w:val="0B4F14F9"/>
    <w:rsid w:val="0C4B6A7A"/>
    <w:rsid w:val="0EB0234B"/>
    <w:rsid w:val="0F664AEE"/>
    <w:rsid w:val="0F992077"/>
    <w:rsid w:val="0FCBF143"/>
    <w:rsid w:val="0FE65330"/>
    <w:rsid w:val="12AC14C6"/>
    <w:rsid w:val="12C1EB50"/>
    <w:rsid w:val="12EA4413"/>
    <w:rsid w:val="13B28C88"/>
    <w:rsid w:val="13E172C0"/>
    <w:rsid w:val="1439F6FE"/>
    <w:rsid w:val="14931E23"/>
    <w:rsid w:val="15478B76"/>
    <w:rsid w:val="154D4DBA"/>
    <w:rsid w:val="162C381A"/>
    <w:rsid w:val="1655E596"/>
    <w:rsid w:val="182BA777"/>
    <w:rsid w:val="1888EE2E"/>
    <w:rsid w:val="18FCAC83"/>
    <w:rsid w:val="1A30499A"/>
    <w:rsid w:val="1B03A7FA"/>
    <w:rsid w:val="1B1E43D9"/>
    <w:rsid w:val="1BBABEB7"/>
    <w:rsid w:val="1C09C84E"/>
    <w:rsid w:val="1C372EFF"/>
    <w:rsid w:val="1C96D3E1"/>
    <w:rsid w:val="1CF7C449"/>
    <w:rsid w:val="1D093F4D"/>
    <w:rsid w:val="1ECA9BC3"/>
    <w:rsid w:val="20F08ED3"/>
    <w:rsid w:val="21D338D0"/>
    <w:rsid w:val="220C9DAE"/>
    <w:rsid w:val="22C1EDF2"/>
    <w:rsid w:val="22D8F3B8"/>
    <w:rsid w:val="23E1D43C"/>
    <w:rsid w:val="24BC4D6F"/>
    <w:rsid w:val="252DD7A4"/>
    <w:rsid w:val="254A906C"/>
    <w:rsid w:val="285CA8AD"/>
    <w:rsid w:val="287288C4"/>
    <w:rsid w:val="28D12DFB"/>
    <w:rsid w:val="299B0A0D"/>
    <w:rsid w:val="299DD0FD"/>
    <w:rsid w:val="29A39CFC"/>
    <w:rsid w:val="2A027F25"/>
    <w:rsid w:val="2B36C59A"/>
    <w:rsid w:val="2B375994"/>
    <w:rsid w:val="2C286F6C"/>
    <w:rsid w:val="2D120DA7"/>
    <w:rsid w:val="2D46A167"/>
    <w:rsid w:val="2EADCE2F"/>
    <w:rsid w:val="2EE5C843"/>
    <w:rsid w:val="2FAD6F44"/>
    <w:rsid w:val="2FF08C56"/>
    <w:rsid w:val="30B10092"/>
    <w:rsid w:val="30F1C410"/>
    <w:rsid w:val="31B04CD1"/>
    <w:rsid w:val="321C72D7"/>
    <w:rsid w:val="32370A7D"/>
    <w:rsid w:val="33A07573"/>
    <w:rsid w:val="33EB6B67"/>
    <w:rsid w:val="3441F937"/>
    <w:rsid w:val="3550E888"/>
    <w:rsid w:val="3552B74A"/>
    <w:rsid w:val="356217A3"/>
    <w:rsid w:val="35C8D00D"/>
    <w:rsid w:val="35FFBD36"/>
    <w:rsid w:val="3619472B"/>
    <w:rsid w:val="37C81A1A"/>
    <w:rsid w:val="37EF9F01"/>
    <w:rsid w:val="385C00FA"/>
    <w:rsid w:val="388E3670"/>
    <w:rsid w:val="3A4274AE"/>
    <w:rsid w:val="3C2A7AE4"/>
    <w:rsid w:val="3C3603B2"/>
    <w:rsid w:val="3C5CEAA6"/>
    <w:rsid w:val="3C76B3C0"/>
    <w:rsid w:val="3CEEDC35"/>
    <w:rsid w:val="3E355DB9"/>
    <w:rsid w:val="3E5C5910"/>
    <w:rsid w:val="401EE392"/>
    <w:rsid w:val="403FCFBC"/>
    <w:rsid w:val="4106D709"/>
    <w:rsid w:val="41A95ACA"/>
    <w:rsid w:val="43185F50"/>
    <w:rsid w:val="4580AB11"/>
    <w:rsid w:val="464EDAF3"/>
    <w:rsid w:val="4711F3DF"/>
    <w:rsid w:val="48AC531C"/>
    <w:rsid w:val="4A7B4924"/>
    <w:rsid w:val="4D245D2C"/>
    <w:rsid w:val="4DB33BF7"/>
    <w:rsid w:val="4E55AF7A"/>
    <w:rsid w:val="4E9D1FFB"/>
    <w:rsid w:val="4EC5FAF7"/>
    <w:rsid w:val="4EF5EA2F"/>
    <w:rsid w:val="4F2B0E91"/>
    <w:rsid w:val="4F99338A"/>
    <w:rsid w:val="52AAB605"/>
    <w:rsid w:val="53515679"/>
    <w:rsid w:val="540B0DEC"/>
    <w:rsid w:val="5489A298"/>
    <w:rsid w:val="5648C06C"/>
    <w:rsid w:val="56AE4BB6"/>
    <w:rsid w:val="56E35F63"/>
    <w:rsid w:val="5775F88C"/>
    <w:rsid w:val="5832DB55"/>
    <w:rsid w:val="594FA326"/>
    <w:rsid w:val="59CE7EF7"/>
    <w:rsid w:val="5A87066C"/>
    <w:rsid w:val="5CADF0AE"/>
    <w:rsid w:val="5D43B2F9"/>
    <w:rsid w:val="5F188F2E"/>
    <w:rsid w:val="5F3E27B3"/>
    <w:rsid w:val="5F41CF2C"/>
    <w:rsid w:val="60257B5E"/>
    <w:rsid w:val="606FA131"/>
    <w:rsid w:val="619C1813"/>
    <w:rsid w:val="61FD4A2C"/>
    <w:rsid w:val="6431BFB4"/>
    <w:rsid w:val="6596B287"/>
    <w:rsid w:val="662B2F39"/>
    <w:rsid w:val="66D64026"/>
    <w:rsid w:val="676100D5"/>
    <w:rsid w:val="68119917"/>
    <w:rsid w:val="6968F6EC"/>
    <w:rsid w:val="6B51FB35"/>
    <w:rsid w:val="6D7E341E"/>
    <w:rsid w:val="6DA8D3C0"/>
    <w:rsid w:val="6DEB8C4D"/>
    <w:rsid w:val="6EC07C09"/>
    <w:rsid w:val="6EF8A867"/>
    <w:rsid w:val="6F351391"/>
    <w:rsid w:val="706C9811"/>
    <w:rsid w:val="72C97033"/>
    <w:rsid w:val="7448AFD0"/>
    <w:rsid w:val="7452FD62"/>
    <w:rsid w:val="74F789E4"/>
    <w:rsid w:val="7530ED50"/>
    <w:rsid w:val="75722838"/>
    <w:rsid w:val="7A661404"/>
    <w:rsid w:val="7AAE88D1"/>
    <w:rsid w:val="7B6E5FD3"/>
    <w:rsid w:val="7B7FB707"/>
    <w:rsid w:val="7D14FE51"/>
    <w:rsid w:val="7ECA085C"/>
    <w:rsid w:val="7F14D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7825B"/>
  <w14:defaultImageDpi w14:val="32767"/>
  <w15:chartTrackingRefBased/>
  <w15:docId w15:val="{6327A716-FF78-478C-BB66-59D709E9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qFormat="1"/>
    <w:lsdException w:name="heading 7" w:semiHidden="1" w:uiPriority="1" w:qFormat="1"/>
    <w:lsdException w:name="heading 9" w:uiPriority="1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1A"/>
    <w:pPr>
      <w:spacing w:after="0" w:line="240" w:lineRule="auto"/>
    </w:pPr>
    <w:rPr>
      <w:sz w:val="20"/>
    </w:rPr>
  </w:style>
  <w:style w:type="paragraph" w:styleId="Heading1">
    <w:name w:val="heading 1"/>
    <w:basedOn w:val="Normal"/>
    <w:next w:val="BodyText"/>
    <w:link w:val="Heading1Char"/>
    <w:uiPriority w:val="1"/>
    <w:qFormat/>
    <w:rsid w:val="00A26642"/>
    <w:pPr>
      <w:keepNext/>
      <w:keepLines/>
      <w:numPr>
        <w:numId w:val="19"/>
      </w:numPr>
      <w:spacing w:before="480" w:after="360"/>
      <w:outlineLvl w:val="0"/>
    </w:pPr>
    <w:rPr>
      <w:rFonts w:asciiTheme="majorHAnsi" w:eastAsiaTheme="majorEastAsia" w:hAnsiTheme="majorHAnsi" w:cstheme="majorBidi"/>
      <w:b/>
      <w:sz w:val="32"/>
      <w:szCs w:val="32"/>
    </w:rPr>
  </w:style>
  <w:style w:type="paragraph" w:styleId="Heading2">
    <w:name w:val="heading 2"/>
    <w:basedOn w:val="Normal"/>
    <w:next w:val="BodyText"/>
    <w:link w:val="Heading2Char"/>
    <w:uiPriority w:val="1"/>
    <w:qFormat/>
    <w:rsid w:val="00A26642"/>
    <w:pPr>
      <w:keepNext/>
      <w:keepLines/>
      <w:numPr>
        <w:ilvl w:val="1"/>
        <w:numId w:val="19"/>
      </w:numPr>
      <w:spacing w:before="240" w:after="120"/>
      <w:outlineLvl w:val="1"/>
    </w:pPr>
    <w:rPr>
      <w:rFonts w:asciiTheme="majorHAnsi" w:eastAsiaTheme="majorEastAsia" w:hAnsiTheme="majorHAnsi" w:cstheme="majorBidi"/>
      <w:b/>
      <w:sz w:val="28"/>
      <w:szCs w:val="26"/>
    </w:rPr>
  </w:style>
  <w:style w:type="paragraph" w:styleId="Heading3">
    <w:name w:val="heading 3"/>
    <w:basedOn w:val="Normal"/>
    <w:next w:val="BodyText"/>
    <w:link w:val="Heading3Char"/>
    <w:uiPriority w:val="1"/>
    <w:qFormat/>
    <w:rsid w:val="00A26642"/>
    <w:pPr>
      <w:keepNext/>
      <w:keepLines/>
      <w:numPr>
        <w:ilvl w:val="2"/>
        <w:numId w:val="19"/>
      </w:numPr>
      <w:spacing w:before="240" w:after="120"/>
      <w:outlineLvl w:val="2"/>
    </w:pPr>
    <w:rPr>
      <w:rFonts w:asciiTheme="majorHAnsi" w:eastAsiaTheme="majorEastAsia" w:hAnsiTheme="majorHAnsi" w:cstheme="majorBidi"/>
      <w:sz w:val="28"/>
      <w:szCs w:val="24"/>
    </w:rPr>
  </w:style>
  <w:style w:type="paragraph" w:styleId="Heading4">
    <w:name w:val="heading 4"/>
    <w:basedOn w:val="Normal"/>
    <w:next w:val="BodyText"/>
    <w:link w:val="Heading4Char"/>
    <w:uiPriority w:val="1"/>
    <w:qFormat/>
    <w:rsid w:val="00A26642"/>
    <w:pPr>
      <w:keepNext/>
      <w:keepLines/>
      <w:numPr>
        <w:ilvl w:val="3"/>
        <w:numId w:val="19"/>
      </w:numPr>
      <w:spacing w:before="240" w:after="120"/>
      <w:outlineLvl w:val="3"/>
    </w:pPr>
    <w:rPr>
      <w:rFonts w:asciiTheme="majorHAnsi" w:eastAsiaTheme="majorEastAsia" w:hAnsiTheme="majorHAnsi" w:cstheme="majorBidi"/>
      <w:b/>
      <w:iCs/>
      <w:sz w:val="24"/>
    </w:rPr>
  </w:style>
  <w:style w:type="paragraph" w:styleId="Heading5">
    <w:name w:val="heading 5"/>
    <w:basedOn w:val="Normal"/>
    <w:next w:val="BodyText"/>
    <w:link w:val="Heading5Char"/>
    <w:uiPriority w:val="1"/>
    <w:qFormat/>
    <w:rsid w:val="00A26642"/>
    <w:pPr>
      <w:keepNext/>
      <w:keepLines/>
      <w:numPr>
        <w:ilvl w:val="4"/>
        <w:numId w:val="19"/>
      </w:numPr>
      <w:spacing w:before="240" w:after="120"/>
      <w:outlineLvl w:val="4"/>
    </w:pPr>
    <w:rPr>
      <w:rFonts w:asciiTheme="majorHAnsi" w:eastAsiaTheme="majorEastAsia" w:hAnsiTheme="majorHAnsi" w:cstheme="majorBidi"/>
      <w:b/>
    </w:rPr>
  </w:style>
  <w:style w:type="paragraph" w:styleId="Heading6">
    <w:name w:val="heading 6"/>
    <w:basedOn w:val="Normal"/>
    <w:next w:val="Normal"/>
    <w:link w:val="Heading6Char"/>
    <w:uiPriority w:val="1"/>
    <w:qFormat/>
    <w:rsid w:val="00A26642"/>
    <w:pPr>
      <w:keepNext/>
      <w:keepLines/>
      <w:numPr>
        <w:ilvl w:val="5"/>
        <w:numId w:val="19"/>
      </w:numPr>
      <w:spacing w:before="240" w:after="120"/>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1"/>
    <w:qFormat/>
    <w:rsid w:val="00A26642"/>
    <w:pPr>
      <w:keepNext/>
      <w:keepLines/>
      <w:numPr>
        <w:ilvl w:val="6"/>
        <w:numId w:val="19"/>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rsid w:val="00A5106C"/>
    <w:pPr>
      <w:keepNext/>
      <w:keepLines/>
      <w:outlineLvl w:val="7"/>
    </w:pPr>
    <w:rPr>
      <w:rFonts w:eastAsiaTheme="majorEastAsia" w:cstheme="majorBidi"/>
      <w:color w:val="272727" w:themeColor="text1" w:themeTint="D8"/>
      <w:szCs w:val="21"/>
    </w:rPr>
  </w:style>
  <w:style w:type="paragraph" w:styleId="Heading9">
    <w:name w:val="heading 9"/>
    <w:basedOn w:val="Normal"/>
    <w:next w:val="BodyText"/>
    <w:link w:val="Heading9Char"/>
    <w:uiPriority w:val="99"/>
    <w:semiHidden/>
    <w:rsid w:val="00E67504"/>
    <w:pPr>
      <w:keepNext/>
      <w:tabs>
        <w:tab w:val="left" w:pos="1701"/>
      </w:tabs>
      <w:ind w:left="1701" w:hanging="1701"/>
      <w:outlineLvl w:val="8"/>
    </w:pPr>
    <w:rPr>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391A47"/>
    <w:pPr>
      <w:spacing w:before="60" w:after="60"/>
      <w:ind w:left="425"/>
    </w:pPr>
  </w:style>
  <w:style w:type="paragraph" w:customStyle="1" w:styleId="ListParagraph2">
    <w:name w:val="List Paragraph 2"/>
    <w:basedOn w:val="ListParagraph0"/>
    <w:uiPriority w:val="19"/>
    <w:rsid w:val="00017D71"/>
    <w:pPr>
      <w:numPr>
        <w:ilvl w:val="1"/>
      </w:numPr>
      <w:ind w:left="425"/>
    </w:pPr>
  </w:style>
  <w:style w:type="paragraph" w:customStyle="1" w:styleId="ListParagraph3">
    <w:name w:val="List Paragraph 3"/>
    <w:basedOn w:val="ListParagraph0"/>
    <w:uiPriority w:val="19"/>
    <w:rsid w:val="00017D71"/>
    <w:pPr>
      <w:numPr>
        <w:ilvl w:val="2"/>
      </w:numPr>
      <w:ind w:left="425"/>
    </w:pPr>
  </w:style>
  <w:style w:type="paragraph" w:customStyle="1" w:styleId="ListParagraph4">
    <w:name w:val="List Paragraph 4"/>
    <w:basedOn w:val="ListParagraph0"/>
    <w:uiPriority w:val="19"/>
    <w:rsid w:val="00017D71"/>
    <w:pPr>
      <w:numPr>
        <w:ilvl w:val="3"/>
      </w:numPr>
      <w:ind w:left="425"/>
    </w:pPr>
  </w:style>
  <w:style w:type="paragraph" w:customStyle="1" w:styleId="ListParagraph5">
    <w:name w:val="List Paragraph 5"/>
    <w:basedOn w:val="ListParagraph0"/>
    <w:uiPriority w:val="19"/>
    <w:rsid w:val="00017D71"/>
    <w:pPr>
      <w:numPr>
        <w:ilvl w:val="4"/>
      </w:numPr>
      <w:ind w:left="425"/>
    </w:pPr>
  </w:style>
  <w:style w:type="character" w:customStyle="1" w:styleId="Heading1Char">
    <w:name w:val="Heading 1 Char"/>
    <w:basedOn w:val="DefaultParagraphFont"/>
    <w:link w:val="Heading1"/>
    <w:uiPriority w:val="1"/>
    <w:rsid w:val="005A5814"/>
    <w:rPr>
      <w:rFonts w:asciiTheme="majorHAnsi" w:eastAsiaTheme="majorEastAsia" w:hAnsiTheme="majorHAnsi" w:cstheme="majorBidi"/>
      <w:b/>
      <w:sz w:val="32"/>
      <w:szCs w:val="32"/>
    </w:rPr>
  </w:style>
  <w:style w:type="paragraph" w:customStyle="1" w:styleId="AltHeading1">
    <w:name w:val="Alt Heading 1"/>
    <w:basedOn w:val="Heading1"/>
    <w:next w:val="BodyText"/>
    <w:uiPriority w:val="2"/>
    <w:qFormat/>
    <w:rsid w:val="005A5814"/>
    <w:pPr>
      <w:numPr>
        <w:numId w:val="0"/>
      </w:numPr>
    </w:pPr>
  </w:style>
  <w:style w:type="character" w:customStyle="1" w:styleId="Heading2Char">
    <w:name w:val="Heading 2 Char"/>
    <w:basedOn w:val="DefaultParagraphFont"/>
    <w:link w:val="Heading2"/>
    <w:uiPriority w:val="1"/>
    <w:rsid w:val="005A5814"/>
    <w:rPr>
      <w:rFonts w:asciiTheme="majorHAnsi" w:eastAsiaTheme="majorEastAsia" w:hAnsiTheme="majorHAnsi" w:cstheme="majorBidi"/>
      <w:b/>
      <w:sz w:val="28"/>
      <w:szCs w:val="26"/>
    </w:rPr>
  </w:style>
  <w:style w:type="paragraph" w:customStyle="1" w:styleId="AltHeading2">
    <w:name w:val="Alt Heading 2"/>
    <w:basedOn w:val="Heading2"/>
    <w:next w:val="BodyText"/>
    <w:uiPriority w:val="2"/>
    <w:qFormat/>
    <w:rsid w:val="005A5814"/>
    <w:pPr>
      <w:numPr>
        <w:ilvl w:val="0"/>
        <w:numId w:val="0"/>
      </w:numPr>
    </w:pPr>
  </w:style>
  <w:style w:type="character" w:customStyle="1" w:styleId="Heading3Char">
    <w:name w:val="Heading 3 Char"/>
    <w:basedOn w:val="DefaultParagraphFont"/>
    <w:link w:val="Heading3"/>
    <w:uiPriority w:val="1"/>
    <w:rsid w:val="005A5814"/>
    <w:rPr>
      <w:rFonts w:asciiTheme="majorHAnsi" w:eastAsiaTheme="majorEastAsia" w:hAnsiTheme="majorHAnsi" w:cstheme="majorBidi"/>
      <w:sz w:val="28"/>
      <w:szCs w:val="24"/>
    </w:rPr>
  </w:style>
  <w:style w:type="paragraph" w:customStyle="1" w:styleId="AltHeading3">
    <w:name w:val="Alt Heading 3"/>
    <w:basedOn w:val="Heading3"/>
    <w:next w:val="BodyText"/>
    <w:uiPriority w:val="2"/>
    <w:qFormat/>
    <w:rsid w:val="005A5814"/>
    <w:pPr>
      <w:numPr>
        <w:ilvl w:val="0"/>
        <w:numId w:val="0"/>
      </w:numPr>
    </w:pPr>
  </w:style>
  <w:style w:type="character" w:customStyle="1" w:styleId="Heading4Char">
    <w:name w:val="Heading 4 Char"/>
    <w:basedOn w:val="DefaultParagraphFont"/>
    <w:link w:val="Heading4"/>
    <w:uiPriority w:val="1"/>
    <w:rsid w:val="005A5814"/>
    <w:rPr>
      <w:rFonts w:asciiTheme="majorHAnsi" w:eastAsiaTheme="majorEastAsia" w:hAnsiTheme="majorHAnsi" w:cstheme="majorBidi"/>
      <w:b/>
      <w:iCs/>
      <w:sz w:val="24"/>
    </w:rPr>
  </w:style>
  <w:style w:type="paragraph" w:customStyle="1" w:styleId="AltHeading4">
    <w:name w:val="Alt Heading 4"/>
    <w:basedOn w:val="Heading4"/>
    <w:next w:val="BodyText"/>
    <w:uiPriority w:val="2"/>
    <w:qFormat/>
    <w:rsid w:val="005A5814"/>
    <w:pPr>
      <w:numPr>
        <w:ilvl w:val="0"/>
        <w:numId w:val="0"/>
      </w:numPr>
    </w:pPr>
  </w:style>
  <w:style w:type="character" w:customStyle="1" w:styleId="Heading5Char">
    <w:name w:val="Heading 5 Char"/>
    <w:basedOn w:val="DefaultParagraphFont"/>
    <w:link w:val="Heading5"/>
    <w:uiPriority w:val="1"/>
    <w:rsid w:val="005A5814"/>
    <w:rPr>
      <w:rFonts w:asciiTheme="majorHAnsi" w:eastAsiaTheme="majorEastAsia" w:hAnsiTheme="majorHAnsi" w:cstheme="majorBidi"/>
      <w:b/>
      <w:sz w:val="20"/>
    </w:rPr>
  </w:style>
  <w:style w:type="paragraph" w:customStyle="1" w:styleId="AltHeading5">
    <w:name w:val="Alt Heading 5"/>
    <w:basedOn w:val="Heading5"/>
    <w:next w:val="BodyText"/>
    <w:uiPriority w:val="2"/>
    <w:qFormat/>
    <w:rsid w:val="005A5814"/>
    <w:pPr>
      <w:numPr>
        <w:ilvl w:val="0"/>
        <w:numId w:val="0"/>
      </w:numPr>
    </w:pPr>
  </w:style>
  <w:style w:type="paragraph" w:styleId="Caption">
    <w:name w:val="caption"/>
    <w:aliases w:val="Figure Caption"/>
    <w:basedOn w:val="Normal"/>
    <w:next w:val="FigureStyle"/>
    <w:uiPriority w:val="6"/>
    <w:semiHidden/>
    <w:qFormat/>
    <w:rsid w:val="00391A47"/>
    <w:pPr>
      <w:tabs>
        <w:tab w:val="left" w:pos="1276"/>
      </w:tabs>
      <w:spacing w:before="120" w:after="240"/>
    </w:pPr>
    <w:rPr>
      <w:b/>
      <w:i/>
      <w:iCs/>
      <w:color w:val="404040"/>
      <w:sz w:val="16"/>
      <w:szCs w:val="18"/>
    </w:rPr>
  </w:style>
  <w:style w:type="paragraph" w:customStyle="1" w:styleId="TableCaption">
    <w:name w:val="Table Caption"/>
    <w:basedOn w:val="BodyText"/>
    <w:next w:val="BodyText"/>
    <w:uiPriority w:val="6"/>
    <w:semiHidden/>
    <w:qFormat/>
    <w:rsid w:val="00021DA8"/>
    <w:pPr>
      <w:keepNext/>
      <w:tabs>
        <w:tab w:val="left" w:pos="1276"/>
      </w:tabs>
      <w:spacing w:before="240" w:line="240" w:lineRule="auto"/>
    </w:pPr>
    <w:rPr>
      <w:b/>
      <w:i/>
      <w:color w:val="404040"/>
      <w:sz w:val="16"/>
    </w:rPr>
  </w:style>
  <w:style w:type="character" w:styleId="PlaceholderText">
    <w:name w:val="Placeholder Text"/>
    <w:basedOn w:val="DefaultParagraphFont"/>
    <w:uiPriority w:val="99"/>
    <w:semiHidden/>
    <w:rsid w:val="00017D71"/>
    <w:rPr>
      <w:color w:val="808080"/>
    </w:rPr>
  </w:style>
  <w:style w:type="paragraph" w:styleId="BodyText">
    <w:name w:val="Body Text"/>
    <w:basedOn w:val="Normal"/>
    <w:link w:val="BodyTextChar"/>
    <w:qFormat/>
    <w:rsid w:val="00250457"/>
    <w:pPr>
      <w:spacing w:before="120" w:after="120" w:line="264" w:lineRule="auto"/>
    </w:pPr>
  </w:style>
  <w:style w:type="character" w:customStyle="1" w:styleId="BodyTextChar">
    <w:name w:val="Body Text Char"/>
    <w:basedOn w:val="DefaultParagraphFont"/>
    <w:link w:val="BodyText"/>
    <w:rsid w:val="00250457"/>
    <w:rPr>
      <w:sz w:val="20"/>
    </w:rPr>
  </w:style>
  <w:style w:type="paragraph" w:customStyle="1" w:styleId="FigureStyle">
    <w:name w:val="Figure Style"/>
    <w:basedOn w:val="Normal"/>
    <w:next w:val="BodyText"/>
    <w:uiPriority w:val="6"/>
    <w:semiHidden/>
    <w:qFormat/>
    <w:rsid w:val="0012742B"/>
    <w:pPr>
      <w:keepNext/>
      <w:spacing w:before="240" w:after="120"/>
    </w:pPr>
  </w:style>
  <w:style w:type="paragraph" w:styleId="ListBullet0">
    <w:name w:val="List Bullet"/>
    <w:basedOn w:val="BodyText"/>
    <w:uiPriority w:val="2"/>
    <w:qFormat/>
    <w:rsid w:val="00391A47"/>
    <w:pPr>
      <w:numPr>
        <w:numId w:val="13"/>
      </w:numPr>
      <w:spacing w:before="60" w:after="60"/>
    </w:pPr>
  </w:style>
  <w:style w:type="numbering" w:customStyle="1" w:styleId="ListBullet">
    <w:name w:val="List_Bullet"/>
    <w:uiPriority w:val="99"/>
    <w:rsid w:val="00391A47"/>
    <w:pPr>
      <w:numPr>
        <w:numId w:val="4"/>
      </w:numPr>
    </w:pPr>
  </w:style>
  <w:style w:type="paragraph" w:customStyle="1" w:styleId="ListBullet6">
    <w:name w:val="List Bullet 6"/>
    <w:basedOn w:val="ListBullet0"/>
    <w:uiPriority w:val="19"/>
    <w:rsid w:val="00017D71"/>
    <w:pPr>
      <w:numPr>
        <w:ilvl w:val="5"/>
      </w:numPr>
    </w:pPr>
  </w:style>
  <w:style w:type="paragraph" w:styleId="ListBullet2">
    <w:name w:val="List Bullet 2"/>
    <w:basedOn w:val="ListBullet0"/>
    <w:uiPriority w:val="19"/>
    <w:rsid w:val="00017D71"/>
    <w:pPr>
      <w:numPr>
        <w:ilvl w:val="1"/>
      </w:numPr>
    </w:pPr>
  </w:style>
  <w:style w:type="paragraph" w:styleId="ListBullet3">
    <w:name w:val="List Bullet 3"/>
    <w:basedOn w:val="ListBullet0"/>
    <w:uiPriority w:val="19"/>
    <w:rsid w:val="00017D71"/>
    <w:pPr>
      <w:numPr>
        <w:ilvl w:val="2"/>
      </w:numPr>
    </w:pPr>
  </w:style>
  <w:style w:type="paragraph" w:styleId="ListBullet4">
    <w:name w:val="List Bullet 4"/>
    <w:basedOn w:val="ListBullet0"/>
    <w:uiPriority w:val="19"/>
    <w:rsid w:val="00017D71"/>
    <w:pPr>
      <w:numPr>
        <w:ilvl w:val="3"/>
      </w:numPr>
    </w:pPr>
  </w:style>
  <w:style w:type="paragraph" w:styleId="ListBullet5">
    <w:name w:val="List Bullet 5"/>
    <w:basedOn w:val="ListBullet0"/>
    <w:uiPriority w:val="19"/>
    <w:rsid w:val="00017D71"/>
    <w:pPr>
      <w:numPr>
        <w:ilvl w:val="4"/>
      </w:numPr>
    </w:pPr>
  </w:style>
  <w:style w:type="paragraph" w:styleId="ListNumber0">
    <w:name w:val="List Number"/>
    <w:basedOn w:val="BodyText"/>
    <w:uiPriority w:val="2"/>
    <w:qFormat/>
    <w:rsid w:val="00391A47"/>
    <w:pPr>
      <w:numPr>
        <w:numId w:val="15"/>
      </w:numPr>
      <w:spacing w:before="60" w:after="60"/>
    </w:pPr>
  </w:style>
  <w:style w:type="paragraph" w:customStyle="1" w:styleId="ListNumber6">
    <w:name w:val="List Number 6"/>
    <w:basedOn w:val="ListNumber0"/>
    <w:uiPriority w:val="19"/>
    <w:rsid w:val="00017D71"/>
    <w:pPr>
      <w:numPr>
        <w:ilvl w:val="5"/>
      </w:numPr>
      <w:tabs>
        <w:tab w:val="num" w:pos="4320"/>
      </w:tabs>
    </w:pPr>
  </w:style>
  <w:style w:type="paragraph" w:customStyle="1" w:styleId="ListParagraph6">
    <w:name w:val="List Paragraph 6"/>
    <w:basedOn w:val="ListParagraph0"/>
    <w:uiPriority w:val="19"/>
    <w:rsid w:val="00017D71"/>
    <w:pPr>
      <w:numPr>
        <w:ilvl w:val="5"/>
      </w:numPr>
      <w:tabs>
        <w:tab w:val="num" w:pos="4320"/>
      </w:tabs>
      <w:ind w:left="425"/>
    </w:pPr>
  </w:style>
  <w:style w:type="paragraph" w:styleId="ListNumber2">
    <w:name w:val="List Number 2"/>
    <w:basedOn w:val="ListNumber0"/>
    <w:uiPriority w:val="19"/>
    <w:rsid w:val="00017D71"/>
    <w:pPr>
      <w:numPr>
        <w:ilvl w:val="1"/>
      </w:numPr>
    </w:pPr>
  </w:style>
  <w:style w:type="paragraph" w:styleId="ListNumber3">
    <w:name w:val="List Number 3"/>
    <w:basedOn w:val="ListNumber0"/>
    <w:uiPriority w:val="19"/>
    <w:rsid w:val="00017D71"/>
    <w:pPr>
      <w:numPr>
        <w:ilvl w:val="2"/>
      </w:numPr>
    </w:pPr>
  </w:style>
  <w:style w:type="paragraph" w:styleId="ListNumber4">
    <w:name w:val="List Number 4"/>
    <w:basedOn w:val="ListNumber0"/>
    <w:uiPriority w:val="19"/>
    <w:rsid w:val="00017D71"/>
    <w:pPr>
      <w:numPr>
        <w:ilvl w:val="3"/>
      </w:numPr>
    </w:pPr>
  </w:style>
  <w:style w:type="paragraph" w:styleId="ListNumber5">
    <w:name w:val="List Number 5"/>
    <w:basedOn w:val="ListNumber0"/>
    <w:uiPriority w:val="19"/>
    <w:rsid w:val="00017D71"/>
    <w:pPr>
      <w:numPr>
        <w:ilvl w:val="4"/>
      </w:numPr>
    </w:pPr>
  </w:style>
  <w:style w:type="numbering" w:customStyle="1" w:styleId="ListNumber">
    <w:name w:val="List_Number"/>
    <w:uiPriority w:val="99"/>
    <w:rsid w:val="00391A47"/>
    <w:pPr>
      <w:numPr>
        <w:numId w:val="6"/>
      </w:numPr>
    </w:pPr>
  </w:style>
  <w:style w:type="numbering" w:customStyle="1" w:styleId="ListParagraph">
    <w:name w:val="List_Paragraph"/>
    <w:uiPriority w:val="99"/>
    <w:rsid w:val="00391A47"/>
    <w:pPr>
      <w:numPr>
        <w:numId w:val="7"/>
      </w:numPr>
    </w:pPr>
  </w:style>
  <w:style w:type="paragraph" w:customStyle="1" w:styleId="ListAlpha0">
    <w:name w:val="List Alpha"/>
    <w:basedOn w:val="BodyText"/>
    <w:uiPriority w:val="2"/>
    <w:qFormat/>
    <w:rsid w:val="00391A47"/>
    <w:pPr>
      <w:numPr>
        <w:numId w:val="14"/>
      </w:numPr>
      <w:spacing w:before="60" w:after="60"/>
    </w:pPr>
  </w:style>
  <w:style w:type="paragraph" w:customStyle="1" w:styleId="ListAlpha2">
    <w:name w:val="List Alpha 2"/>
    <w:basedOn w:val="ListAlpha0"/>
    <w:uiPriority w:val="19"/>
    <w:rsid w:val="00017D71"/>
    <w:pPr>
      <w:numPr>
        <w:ilvl w:val="1"/>
      </w:numPr>
    </w:pPr>
  </w:style>
  <w:style w:type="paragraph" w:customStyle="1" w:styleId="ListAlpha3">
    <w:name w:val="List Alpha 3"/>
    <w:basedOn w:val="ListAlpha0"/>
    <w:uiPriority w:val="19"/>
    <w:rsid w:val="00017D71"/>
    <w:pPr>
      <w:numPr>
        <w:ilvl w:val="2"/>
      </w:numPr>
    </w:pPr>
  </w:style>
  <w:style w:type="paragraph" w:customStyle="1" w:styleId="ListAlpha4">
    <w:name w:val="List Alpha 4"/>
    <w:basedOn w:val="ListAlpha0"/>
    <w:uiPriority w:val="19"/>
    <w:rsid w:val="00017D71"/>
    <w:pPr>
      <w:numPr>
        <w:ilvl w:val="3"/>
      </w:numPr>
    </w:pPr>
  </w:style>
  <w:style w:type="paragraph" w:customStyle="1" w:styleId="ListAlpha5">
    <w:name w:val="List Alpha 5"/>
    <w:basedOn w:val="ListAlpha0"/>
    <w:uiPriority w:val="19"/>
    <w:rsid w:val="00017D71"/>
    <w:pPr>
      <w:numPr>
        <w:ilvl w:val="4"/>
      </w:numPr>
    </w:pPr>
  </w:style>
  <w:style w:type="paragraph" w:customStyle="1" w:styleId="ListAlpha6">
    <w:name w:val="List Alpha 6"/>
    <w:basedOn w:val="ListAlpha0"/>
    <w:uiPriority w:val="19"/>
    <w:rsid w:val="00017D71"/>
    <w:pPr>
      <w:numPr>
        <w:ilvl w:val="5"/>
      </w:numPr>
      <w:tabs>
        <w:tab w:val="num" w:pos="4320"/>
      </w:tabs>
    </w:pPr>
  </w:style>
  <w:style w:type="numbering" w:customStyle="1" w:styleId="ListAlpha">
    <w:name w:val="List_Alpha"/>
    <w:uiPriority w:val="99"/>
    <w:rsid w:val="00391A47"/>
    <w:pPr>
      <w:numPr>
        <w:numId w:val="2"/>
      </w:numPr>
    </w:pPr>
  </w:style>
  <w:style w:type="numbering" w:customStyle="1" w:styleId="ListNbrHeading">
    <w:name w:val="List_NbrHeading"/>
    <w:uiPriority w:val="99"/>
    <w:rsid w:val="00A26642"/>
    <w:pPr>
      <w:numPr>
        <w:numId w:val="5"/>
      </w:numPr>
    </w:pPr>
  </w:style>
  <w:style w:type="paragraph" w:styleId="Title">
    <w:name w:val="Title"/>
    <w:basedOn w:val="Normal"/>
    <w:next w:val="BodyText"/>
    <w:link w:val="TitleChar"/>
    <w:uiPriority w:val="10"/>
    <w:rsid w:val="003D581E"/>
    <w:pPr>
      <w:spacing w:after="120" w:line="204" w:lineRule="auto"/>
    </w:pPr>
    <w:rPr>
      <w:rFonts w:asciiTheme="majorHAnsi" w:eastAsiaTheme="majorEastAsia" w:hAnsiTheme="majorHAnsi" w:cstheme="majorBidi"/>
      <w:b/>
      <w:sz w:val="100"/>
      <w:szCs w:val="56"/>
    </w:rPr>
  </w:style>
  <w:style w:type="character" w:customStyle="1" w:styleId="TitleChar">
    <w:name w:val="Title Char"/>
    <w:basedOn w:val="DefaultParagraphFont"/>
    <w:link w:val="Title"/>
    <w:uiPriority w:val="10"/>
    <w:rsid w:val="003D581E"/>
    <w:rPr>
      <w:rFonts w:asciiTheme="majorHAnsi" w:eastAsiaTheme="majorEastAsia" w:hAnsiTheme="majorHAnsi" w:cstheme="majorBidi"/>
      <w:b/>
      <w:sz w:val="100"/>
      <w:szCs w:val="56"/>
    </w:rPr>
  </w:style>
  <w:style w:type="paragraph" w:styleId="Subtitle">
    <w:name w:val="Subtitle"/>
    <w:basedOn w:val="Normal"/>
    <w:next w:val="BodyText"/>
    <w:link w:val="SubtitleChar"/>
    <w:uiPriority w:val="11"/>
    <w:rsid w:val="003D581E"/>
    <w:pPr>
      <w:numPr>
        <w:ilvl w:val="1"/>
      </w:numPr>
      <w:spacing w:after="480"/>
    </w:pPr>
    <w:rPr>
      <w:rFonts w:eastAsiaTheme="minorEastAsia"/>
      <w:b/>
      <w:sz w:val="50"/>
    </w:rPr>
  </w:style>
  <w:style w:type="character" w:customStyle="1" w:styleId="SubtitleChar">
    <w:name w:val="Subtitle Char"/>
    <w:basedOn w:val="DefaultParagraphFont"/>
    <w:link w:val="Subtitle"/>
    <w:uiPriority w:val="11"/>
    <w:rsid w:val="003D581E"/>
    <w:rPr>
      <w:rFonts w:eastAsiaTheme="minorEastAsia"/>
      <w:b/>
      <w:sz w:val="50"/>
    </w:rPr>
  </w:style>
  <w:style w:type="paragraph" w:styleId="TOCHeading">
    <w:name w:val="TOC Heading"/>
    <w:basedOn w:val="Normal"/>
    <w:next w:val="Normal"/>
    <w:uiPriority w:val="39"/>
    <w:semiHidden/>
    <w:rsid w:val="008B700B"/>
    <w:pPr>
      <w:pageBreakBefore/>
      <w:spacing w:after="720" w:line="204" w:lineRule="auto"/>
      <w:ind w:right="2381"/>
    </w:pPr>
    <w:rPr>
      <w:b/>
      <w:color w:val="FFFFFF" w:themeColor="background1"/>
      <w:sz w:val="90"/>
    </w:rPr>
  </w:style>
  <w:style w:type="paragraph" w:styleId="TOC4">
    <w:name w:val="toc 4"/>
    <w:basedOn w:val="Normal"/>
    <w:next w:val="Normal"/>
    <w:uiPriority w:val="39"/>
    <w:rsid w:val="00FE4B03"/>
    <w:pPr>
      <w:tabs>
        <w:tab w:val="right" w:pos="10200"/>
      </w:tabs>
      <w:spacing w:before="30" w:after="30"/>
      <w:ind w:left="2268" w:right="567"/>
    </w:pPr>
    <w:rPr>
      <w:sz w:val="18"/>
    </w:rPr>
  </w:style>
  <w:style w:type="paragraph" w:styleId="TOC5">
    <w:name w:val="toc 5"/>
    <w:basedOn w:val="TOC1"/>
    <w:next w:val="Normal"/>
    <w:uiPriority w:val="39"/>
    <w:rsid w:val="00FE4B03"/>
    <w:pPr>
      <w:tabs>
        <w:tab w:val="left" w:pos="567"/>
      </w:tabs>
      <w:ind w:left="567" w:hanging="567"/>
    </w:pPr>
    <w:rPr>
      <w:rFonts w:eastAsia="Times New Roman"/>
      <w:noProof/>
      <w:lang w:eastAsia="en-AU"/>
    </w:rPr>
  </w:style>
  <w:style w:type="paragraph" w:styleId="TOC1">
    <w:name w:val="toc 1"/>
    <w:basedOn w:val="Normal"/>
    <w:next w:val="Normal"/>
    <w:uiPriority w:val="39"/>
    <w:rsid w:val="00FE4B03"/>
    <w:pPr>
      <w:tabs>
        <w:tab w:val="right" w:pos="10200"/>
      </w:tabs>
      <w:spacing w:before="120" w:after="60"/>
      <w:ind w:right="567"/>
    </w:pPr>
    <w:rPr>
      <w:b/>
      <w:sz w:val="22"/>
    </w:rPr>
  </w:style>
  <w:style w:type="paragraph" w:styleId="TOC6">
    <w:name w:val="toc 6"/>
    <w:basedOn w:val="TOC2"/>
    <w:next w:val="Normal"/>
    <w:uiPriority w:val="39"/>
    <w:rsid w:val="00FE4B03"/>
    <w:pPr>
      <w:tabs>
        <w:tab w:val="left" w:pos="1418"/>
      </w:tabs>
      <w:ind w:left="1418" w:hanging="851"/>
    </w:pPr>
    <w:rPr>
      <w:rFonts w:eastAsia="Times New Roman"/>
      <w:lang w:eastAsia="en-AU"/>
    </w:rPr>
  </w:style>
  <w:style w:type="paragraph" w:styleId="Quote">
    <w:name w:val="Quote"/>
    <w:basedOn w:val="BodyText"/>
    <w:next w:val="Normal"/>
    <w:link w:val="QuoteChar"/>
    <w:uiPriority w:val="8"/>
    <w:semiHidden/>
    <w:rsid w:val="000562F0"/>
    <w:pPr>
      <w:spacing w:before="360" w:after="360" w:line="240" w:lineRule="auto"/>
    </w:pPr>
    <w:rPr>
      <w:b/>
      <w:i/>
      <w:iCs/>
      <w:color w:val="003763" w:themeColor="accent1"/>
      <w:sz w:val="50"/>
    </w:rPr>
  </w:style>
  <w:style w:type="paragraph" w:styleId="TOC2">
    <w:name w:val="toc 2"/>
    <w:basedOn w:val="Normal"/>
    <w:next w:val="Normal"/>
    <w:uiPriority w:val="39"/>
    <w:rsid w:val="00FE4B03"/>
    <w:pPr>
      <w:tabs>
        <w:tab w:val="right" w:pos="10200"/>
      </w:tabs>
      <w:spacing w:before="60" w:after="40"/>
      <w:ind w:left="567" w:right="567"/>
    </w:pPr>
    <w:rPr>
      <w:sz w:val="22"/>
    </w:rPr>
  </w:style>
  <w:style w:type="paragraph" w:styleId="TOC3">
    <w:name w:val="toc 3"/>
    <w:basedOn w:val="Normal"/>
    <w:next w:val="Normal"/>
    <w:uiPriority w:val="39"/>
    <w:rsid w:val="00FE4B03"/>
    <w:pPr>
      <w:tabs>
        <w:tab w:val="right" w:pos="10200"/>
      </w:tabs>
      <w:spacing w:before="40" w:after="30"/>
      <w:ind w:left="1418" w:right="567"/>
    </w:pPr>
    <w:rPr>
      <w:color w:val="000000" w:themeColor="text1"/>
    </w:rPr>
  </w:style>
  <w:style w:type="character" w:customStyle="1" w:styleId="QuoteChar">
    <w:name w:val="Quote Char"/>
    <w:basedOn w:val="DefaultParagraphFont"/>
    <w:link w:val="Quote"/>
    <w:uiPriority w:val="8"/>
    <w:semiHidden/>
    <w:rsid w:val="00AB28CA"/>
    <w:rPr>
      <w:b/>
      <w:i/>
      <w:iCs/>
      <w:noProof/>
      <w:color w:val="003763" w:themeColor="accent1"/>
      <w:sz w:val="50"/>
    </w:rPr>
  </w:style>
  <w:style w:type="paragraph" w:styleId="Footer">
    <w:name w:val="footer"/>
    <w:basedOn w:val="Normal"/>
    <w:link w:val="FooterChar"/>
    <w:uiPriority w:val="99"/>
    <w:rsid w:val="00AB28CA"/>
    <w:pPr>
      <w:jc w:val="right"/>
    </w:pPr>
    <w:rPr>
      <w:sz w:val="18"/>
    </w:rPr>
  </w:style>
  <w:style w:type="character" w:customStyle="1" w:styleId="FooterChar">
    <w:name w:val="Footer Char"/>
    <w:basedOn w:val="DefaultParagraphFont"/>
    <w:link w:val="Footer"/>
    <w:uiPriority w:val="99"/>
    <w:rsid w:val="00AB28CA"/>
    <w:rPr>
      <w:sz w:val="18"/>
    </w:rPr>
  </w:style>
  <w:style w:type="paragraph" w:styleId="Header">
    <w:name w:val="header"/>
    <w:basedOn w:val="Normal"/>
    <w:link w:val="HeaderChar"/>
    <w:uiPriority w:val="99"/>
    <w:rsid w:val="00F81939"/>
    <w:pPr>
      <w:ind w:right="-726"/>
      <w:jc w:val="right"/>
    </w:pPr>
  </w:style>
  <w:style w:type="character" w:customStyle="1" w:styleId="HeaderChar">
    <w:name w:val="Header Char"/>
    <w:basedOn w:val="DefaultParagraphFont"/>
    <w:link w:val="Header"/>
    <w:uiPriority w:val="99"/>
    <w:rsid w:val="00F81939"/>
    <w:rPr>
      <w:sz w:val="20"/>
    </w:rPr>
  </w:style>
  <w:style w:type="table" w:styleId="TableGrid">
    <w:name w:val="Table Grid"/>
    <w:aliases w:val="Table No Border"/>
    <w:basedOn w:val="TableNormal"/>
    <w:rsid w:val="00017D71"/>
    <w:pPr>
      <w:spacing w:after="0" w:line="240" w:lineRule="auto"/>
    </w:pPr>
    <w:tblPr>
      <w:tblCellMar>
        <w:left w:w="0" w:type="dxa"/>
        <w:right w:w="0" w:type="dxa"/>
      </w:tblCellMar>
    </w:tblPr>
  </w:style>
  <w:style w:type="paragraph" w:customStyle="1" w:styleId="TableText">
    <w:name w:val="Table Text"/>
    <w:basedOn w:val="Normal"/>
    <w:uiPriority w:val="3"/>
    <w:qFormat/>
    <w:rsid w:val="00936B63"/>
    <w:pPr>
      <w:spacing w:before="60" w:after="60"/>
      <w:ind w:left="113" w:right="113"/>
    </w:pPr>
    <w:rPr>
      <w:sz w:val="18"/>
    </w:rPr>
  </w:style>
  <w:style w:type="paragraph" w:customStyle="1" w:styleId="TableHeading">
    <w:name w:val="Table Heading"/>
    <w:basedOn w:val="TableText"/>
    <w:uiPriority w:val="3"/>
    <w:qFormat/>
    <w:rsid w:val="00017D71"/>
    <w:rPr>
      <w:b/>
    </w:rPr>
  </w:style>
  <w:style w:type="paragraph" w:customStyle="1" w:styleId="TableBullet">
    <w:name w:val="Table Bullet"/>
    <w:basedOn w:val="TableText"/>
    <w:uiPriority w:val="4"/>
    <w:qFormat/>
    <w:rsid w:val="00655598"/>
    <w:pPr>
      <w:numPr>
        <w:numId w:val="17"/>
      </w:numPr>
    </w:pPr>
  </w:style>
  <w:style w:type="paragraph" w:customStyle="1" w:styleId="TableBullet2">
    <w:name w:val="Table Bullet 2"/>
    <w:basedOn w:val="TableBullet"/>
    <w:uiPriority w:val="19"/>
    <w:rsid w:val="00655598"/>
    <w:pPr>
      <w:numPr>
        <w:ilvl w:val="1"/>
      </w:numPr>
    </w:pPr>
  </w:style>
  <w:style w:type="paragraph" w:customStyle="1" w:styleId="TableNumber">
    <w:name w:val="Table Number"/>
    <w:basedOn w:val="TableText"/>
    <w:uiPriority w:val="4"/>
    <w:qFormat/>
    <w:rsid w:val="00845B0B"/>
    <w:pPr>
      <w:numPr>
        <w:numId w:val="1"/>
      </w:numPr>
    </w:pPr>
  </w:style>
  <w:style w:type="paragraph" w:customStyle="1" w:styleId="TableNumber2">
    <w:name w:val="Table Number 2"/>
    <w:basedOn w:val="TableNumber"/>
    <w:uiPriority w:val="19"/>
    <w:rsid w:val="00017D71"/>
    <w:pPr>
      <w:numPr>
        <w:ilvl w:val="1"/>
      </w:numPr>
    </w:pPr>
  </w:style>
  <w:style w:type="numbering" w:customStyle="1" w:styleId="ListTableBullet">
    <w:name w:val="List_TableBullet"/>
    <w:uiPriority w:val="99"/>
    <w:rsid w:val="00655598"/>
    <w:pPr>
      <w:numPr>
        <w:numId w:val="8"/>
      </w:numPr>
    </w:pPr>
  </w:style>
  <w:style w:type="numbering" w:customStyle="1" w:styleId="ListTableNumber">
    <w:name w:val="List_TableNumber"/>
    <w:uiPriority w:val="99"/>
    <w:rsid w:val="00845B0B"/>
    <w:pPr>
      <w:numPr>
        <w:numId w:val="9"/>
      </w:numPr>
    </w:pPr>
  </w:style>
  <w:style w:type="paragraph" w:customStyle="1" w:styleId="CoverDetails">
    <w:name w:val="Cover Details"/>
    <w:basedOn w:val="Normal"/>
    <w:uiPriority w:val="12"/>
    <w:semiHidden/>
    <w:rsid w:val="003D581E"/>
    <w:rPr>
      <w:caps/>
      <w:sz w:val="40"/>
    </w:rPr>
  </w:style>
  <w:style w:type="paragraph" w:customStyle="1" w:styleId="AppendixH2">
    <w:name w:val="Appendix H2"/>
    <w:basedOn w:val="Heading2"/>
    <w:next w:val="BodyText"/>
    <w:uiPriority w:val="14"/>
    <w:rsid w:val="00C31762"/>
    <w:pPr>
      <w:numPr>
        <w:numId w:val="18"/>
      </w:numPr>
    </w:pPr>
  </w:style>
  <w:style w:type="paragraph" w:customStyle="1" w:styleId="AppendixH3">
    <w:name w:val="Appendix H3"/>
    <w:basedOn w:val="Heading3"/>
    <w:next w:val="BodyText"/>
    <w:uiPriority w:val="14"/>
    <w:rsid w:val="00C31762"/>
    <w:pPr>
      <w:numPr>
        <w:numId w:val="18"/>
      </w:numPr>
    </w:pPr>
  </w:style>
  <w:style w:type="numbering" w:customStyle="1" w:styleId="ListAppendix">
    <w:name w:val="List_Appendix"/>
    <w:uiPriority w:val="99"/>
    <w:rsid w:val="00C31762"/>
    <w:pPr>
      <w:numPr>
        <w:numId w:val="3"/>
      </w:numPr>
    </w:pPr>
  </w:style>
  <w:style w:type="paragraph" w:styleId="TOC8">
    <w:name w:val="toc 8"/>
    <w:basedOn w:val="TOC4"/>
    <w:next w:val="Normal"/>
    <w:uiPriority w:val="39"/>
    <w:rsid w:val="00FE4B03"/>
    <w:pPr>
      <w:tabs>
        <w:tab w:val="left" w:pos="3402"/>
      </w:tabs>
      <w:ind w:left="3402" w:hanging="1134"/>
    </w:pPr>
  </w:style>
  <w:style w:type="paragraph" w:styleId="TableofFigures">
    <w:name w:val="table of figures"/>
    <w:basedOn w:val="Normal"/>
    <w:next w:val="Normal"/>
    <w:uiPriority w:val="99"/>
    <w:semiHidden/>
    <w:rsid w:val="00E67504"/>
    <w:pPr>
      <w:tabs>
        <w:tab w:val="left" w:pos="1701"/>
        <w:tab w:val="right" w:leader="dot" w:pos="9628"/>
      </w:tabs>
      <w:spacing w:before="60" w:after="60"/>
      <w:ind w:left="1701" w:hanging="1701"/>
    </w:pPr>
  </w:style>
  <w:style w:type="character" w:styleId="Hyperlink">
    <w:name w:val="Hyperlink"/>
    <w:basedOn w:val="DefaultParagraphFont"/>
    <w:uiPriority w:val="15"/>
    <w:rsid w:val="00335BD7"/>
    <w:rPr>
      <w:b/>
      <w:color w:val="000000" w:themeColor="hyperlink"/>
      <w:u w:val="single"/>
    </w:rPr>
  </w:style>
  <w:style w:type="character" w:customStyle="1" w:styleId="Heading9Char">
    <w:name w:val="Heading 9 Char"/>
    <w:basedOn w:val="DefaultParagraphFont"/>
    <w:link w:val="Heading9"/>
    <w:uiPriority w:val="99"/>
    <w:semiHidden/>
    <w:rsid w:val="006838C4"/>
    <w:rPr>
      <w:iCs/>
      <w:color w:val="272727" w:themeColor="text1" w:themeTint="D8"/>
      <w:sz w:val="20"/>
      <w:szCs w:val="21"/>
    </w:rPr>
  </w:style>
  <w:style w:type="paragraph" w:styleId="FootnoteText">
    <w:name w:val="footnote text"/>
    <w:basedOn w:val="Normal"/>
    <w:link w:val="FootnoteTextChar"/>
    <w:uiPriority w:val="99"/>
    <w:rsid w:val="00017D71"/>
    <w:rPr>
      <w:sz w:val="16"/>
      <w:szCs w:val="20"/>
    </w:rPr>
  </w:style>
  <w:style w:type="character" w:customStyle="1" w:styleId="FootnoteTextChar">
    <w:name w:val="Footnote Text Char"/>
    <w:basedOn w:val="DefaultParagraphFont"/>
    <w:link w:val="FootnoteText"/>
    <w:uiPriority w:val="99"/>
    <w:rsid w:val="00017D71"/>
    <w:rPr>
      <w:sz w:val="16"/>
      <w:szCs w:val="20"/>
    </w:rPr>
  </w:style>
  <w:style w:type="character" w:styleId="FootnoteReference">
    <w:name w:val="footnote reference"/>
    <w:basedOn w:val="DefaultParagraphFont"/>
    <w:uiPriority w:val="99"/>
    <w:semiHidden/>
    <w:rsid w:val="00017D71"/>
    <w:rPr>
      <w:vertAlign w:val="superscript"/>
    </w:rPr>
  </w:style>
  <w:style w:type="character" w:styleId="FollowedHyperlink">
    <w:name w:val="FollowedHyperlink"/>
    <w:basedOn w:val="DefaultParagraphFont"/>
    <w:uiPriority w:val="15"/>
    <w:rsid w:val="00335BD7"/>
    <w:rPr>
      <w:b/>
      <w:color w:val="00000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customStyle="1" w:styleId="PulloutText">
    <w:name w:val="Pullout Text"/>
    <w:basedOn w:val="Normal"/>
    <w:uiPriority w:val="7"/>
    <w:semiHidden/>
    <w:rsid w:val="00336F71"/>
    <w:pPr>
      <w:spacing w:before="120" w:after="120" w:line="264" w:lineRule="auto"/>
    </w:pPr>
    <w:rPr>
      <w:b/>
      <w:sz w:val="28"/>
    </w:rPr>
  </w:style>
  <w:style w:type="paragraph" w:styleId="BodyTextIndent">
    <w:name w:val="Body Text Indent"/>
    <w:basedOn w:val="Normal"/>
    <w:link w:val="BodyTextIndentChar"/>
    <w:semiHidden/>
    <w:rsid w:val="009A14A8"/>
    <w:pPr>
      <w:spacing w:before="180" w:after="180" w:line="276" w:lineRule="auto"/>
      <w:ind w:left="851"/>
    </w:pPr>
  </w:style>
  <w:style w:type="character" w:customStyle="1" w:styleId="BodyTextIndentChar">
    <w:name w:val="Body Text Indent Char"/>
    <w:basedOn w:val="DefaultParagraphFont"/>
    <w:link w:val="BodyTextIndent"/>
    <w:semiHidden/>
    <w:rsid w:val="00017D71"/>
    <w:rPr>
      <w:sz w:val="20"/>
    </w:rPr>
  </w:style>
  <w:style w:type="paragraph" w:customStyle="1" w:styleId="IntroParagraph">
    <w:name w:val="Intro Paragraph"/>
    <w:basedOn w:val="Normal"/>
    <w:qFormat/>
    <w:rsid w:val="0026771A"/>
    <w:pPr>
      <w:spacing w:before="240" w:after="240"/>
    </w:pPr>
    <w:rPr>
      <w:sz w:val="36"/>
    </w:rPr>
  </w:style>
  <w:style w:type="paragraph" w:styleId="BalloonText">
    <w:name w:val="Balloon Text"/>
    <w:basedOn w:val="Normal"/>
    <w:link w:val="BalloonTextChar"/>
    <w:uiPriority w:val="99"/>
    <w:semiHidden/>
    <w:unhideWhenUsed/>
    <w:rsid w:val="00311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2"/>
    <w:rPr>
      <w:rFonts w:ascii="Segoe UI" w:hAnsi="Segoe UI" w:cs="Segoe UI"/>
      <w:sz w:val="18"/>
      <w:szCs w:val="18"/>
    </w:rPr>
  </w:style>
  <w:style w:type="paragraph" w:customStyle="1" w:styleId="DividerTitle">
    <w:name w:val="Divider Title"/>
    <w:basedOn w:val="Normal"/>
    <w:uiPriority w:val="9"/>
    <w:rsid w:val="002F16AF"/>
    <w:pPr>
      <w:spacing w:before="120" w:after="120" w:line="204" w:lineRule="auto"/>
    </w:pPr>
    <w:rPr>
      <w:b/>
      <w:color w:val="FFFFFF" w:themeColor="background1"/>
      <w:sz w:val="120"/>
    </w:rPr>
  </w:style>
  <w:style w:type="paragraph" w:customStyle="1" w:styleId="DividerSubtitle">
    <w:name w:val="Divider Subtitle"/>
    <w:basedOn w:val="Normal"/>
    <w:next w:val="BodyText"/>
    <w:uiPriority w:val="9"/>
    <w:semiHidden/>
    <w:rsid w:val="004F0779"/>
    <w:rPr>
      <w:color w:val="FFFFFF" w:themeColor="background1"/>
      <w:sz w:val="48"/>
    </w:rPr>
  </w:style>
  <w:style w:type="character" w:styleId="CommentReference">
    <w:name w:val="annotation reference"/>
    <w:basedOn w:val="DefaultParagraphFont"/>
    <w:uiPriority w:val="99"/>
    <w:semiHidden/>
    <w:unhideWhenUsed/>
    <w:rsid w:val="00613E39"/>
    <w:rPr>
      <w:sz w:val="16"/>
      <w:szCs w:val="16"/>
    </w:rPr>
  </w:style>
  <w:style w:type="paragraph" w:styleId="CommentText">
    <w:name w:val="annotation text"/>
    <w:basedOn w:val="Normal"/>
    <w:link w:val="CommentTextChar"/>
    <w:uiPriority w:val="99"/>
    <w:unhideWhenUsed/>
    <w:rsid w:val="00613E39"/>
    <w:rPr>
      <w:szCs w:val="20"/>
    </w:rPr>
  </w:style>
  <w:style w:type="character" w:customStyle="1" w:styleId="CommentTextChar">
    <w:name w:val="Comment Text Char"/>
    <w:basedOn w:val="DefaultParagraphFont"/>
    <w:link w:val="CommentText"/>
    <w:uiPriority w:val="99"/>
    <w:rsid w:val="00613E39"/>
    <w:rPr>
      <w:sz w:val="20"/>
      <w:szCs w:val="20"/>
    </w:rPr>
  </w:style>
  <w:style w:type="paragraph" w:styleId="CommentSubject">
    <w:name w:val="annotation subject"/>
    <w:basedOn w:val="CommentText"/>
    <w:next w:val="CommentText"/>
    <w:link w:val="CommentSubjectChar"/>
    <w:uiPriority w:val="99"/>
    <w:semiHidden/>
    <w:unhideWhenUsed/>
    <w:rsid w:val="00613E39"/>
    <w:rPr>
      <w:b/>
      <w:bCs/>
    </w:rPr>
  </w:style>
  <w:style w:type="character" w:customStyle="1" w:styleId="CommentSubjectChar">
    <w:name w:val="Comment Subject Char"/>
    <w:basedOn w:val="CommentTextChar"/>
    <w:link w:val="CommentSubject"/>
    <w:uiPriority w:val="99"/>
    <w:semiHidden/>
    <w:rsid w:val="00613E39"/>
    <w:rPr>
      <w:b/>
      <w:bCs/>
      <w:sz w:val="20"/>
      <w:szCs w:val="20"/>
    </w:rPr>
  </w:style>
  <w:style w:type="paragraph" w:customStyle="1" w:styleId="QuoteSource">
    <w:name w:val="Quote Source"/>
    <w:basedOn w:val="Quote"/>
    <w:uiPriority w:val="8"/>
    <w:semiHidden/>
    <w:rsid w:val="000562F0"/>
    <w:rPr>
      <w:b w:val="0"/>
      <w:sz w:val="20"/>
    </w:rPr>
  </w:style>
  <w:style w:type="table" w:customStyle="1" w:styleId="GHDGridTable">
    <w:name w:val="GHD Grid Table"/>
    <w:basedOn w:val="TableNormal"/>
    <w:uiPriority w:val="99"/>
    <w:rsid w:val="002629A4"/>
    <w:pPr>
      <w:spacing w:after="0" w:line="240" w:lineRule="auto"/>
    </w:pPr>
    <w:tblPr>
      <w:tblStyleRowBandSize w:val="1"/>
      <w:tblStyleColBandSize w:val="1"/>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CellMar>
        <w:left w:w="0" w:type="dxa"/>
        <w:right w:w="0" w:type="dxa"/>
      </w:tblCellMar>
    </w:tblPr>
    <w:tblStylePr w:type="firstRow">
      <w:rPr>
        <w:color w:val="FFFFFF" w:themeColor="background1"/>
      </w:rPr>
      <w:tblPr/>
      <w:tcPr>
        <w:shd w:val="clear" w:color="auto" w:fill="000000" w:themeFill="text1"/>
      </w:tcPr>
    </w:tblStylePr>
    <w:tblStylePr w:type="lastRow">
      <w:rPr>
        <w:color w:val="auto"/>
      </w:rPr>
      <w:tblPr/>
      <w:tcPr>
        <w:shd w:val="clear" w:color="auto" w:fill="999999"/>
      </w:tcPr>
    </w:tblStylePr>
    <w:tblStylePr w:type="firstCol">
      <w:rPr>
        <w:color w:val="FFFFFF" w:themeColor="background1"/>
      </w:rPr>
      <w:tblPr/>
      <w:tcPr>
        <w:shd w:val="clear" w:color="auto" w:fill="000000" w:themeFill="text1"/>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swCell">
      <w:rPr>
        <w:color w:val="auto"/>
      </w:rPr>
    </w:tblStylePr>
  </w:style>
  <w:style w:type="table" w:customStyle="1" w:styleId="GHDShadedTable">
    <w:name w:val="GHD Shaded Table"/>
    <w:basedOn w:val="TableNormal"/>
    <w:uiPriority w:val="99"/>
    <w:rsid w:val="002629A4"/>
    <w:pPr>
      <w:spacing w:after="0" w:line="240" w:lineRule="auto"/>
    </w:pPr>
    <w:tblPr>
      <w:tblStyleRowBandSize w:val="1"/>
      <w:tblStyleColBandSize w:val="1"/>
      <w:tblBorders>
        <w:top w:val="single" w:sz="4" w:space="0" w:color="F2F2F2" w:themeColor="background1" w:themeShade="F2"/>
        <w:bottom w:val="single" w:sz="4" w:space="0" w:color="F2F2F2" w:themeColor="background1" w:themeShade="F2"/>
        <w:insideH w:val="single" w:sz="4" w:space="0" w:color="F2F2F2" w:themeColor="background1" w:themeShade="F2"/>
        <w:insideV w:val="single" w:sz="4" w:space="0" w:color="F2F2F2" w:themeColor="background1" w:themeShade="F2"/>
      </w:tblBorders>
      <w:tblCellMar>
        <w:left w:w="0" w:type="dxa"/>
        <w:right w:w="0" w:type="dxa"/>
      </w:tblCellMar>
    </w:tblPr>
    <w:tcPr>
      <w:shd w:val="clear" w:color="auto" w:fill="D1D3D4"/>
    </w:tcPr>
    <w:tblStylePr w:type="firstRow">
      <w:rPr>
        <w:color w:val="FFFFFF" w:themeColor="background1"/>
      </w:rPr>
      <w:tblPr/>
      <w:tcPr>
        <w:shd w:val="clear" w:color="auto" w:fill="000000" w:themeFill="text1"/>
      </w:tcPr>
    </w:tblStylePr>
    <w:tblStylePr w:type="lastRow">
      <w:rPr>
        <w:color w:val="auto"/>
      </w:rPr>
      <w:tblPr/>
      <w:tcPr>
        <w:shd w:val="clear" w:color="auto" w:fill="999999"/>
      </w:tcPr>
    </w:tblStylePr>
    <w:tblStylePr w:type="firstCol">
      <w:rPr>
        <w:color w:val="FFFFFF" w:themeColor="background1"/>
      </w:rPr>
      <w:tblPr/>
      <w:tcPr>
        <w:shd w:val="clear" w:color="auto" w:fill="000000" w:themeFill="text1"/>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GDHPlainTable">
    <w:name w:val="GDH Plain Table"/>
    <w:basedOn w:val="TableNormal"/>
    <w:uiPriority w:val="99"/>
    <w:rsid w:val="001924ED"/>
    <w:pPr>
      <w:spacing w:after="0" w:line="240" w:lineRule="auto"/>
    </w:pPr>
    <w:tblPr>
      <w:tblStyleRowBandSize w:val="1"/>
      <w:tblStyleColBandSize w:val="1"/>
      <w:tblBorders>
        <w:top w:val="single" w:sz="4" w:space="0" w:color="D9D9D9" w:themeColor="background2"/>
        <w:left w:val="single" w:sz="4" w:space="0" w:color="D9D9D9" w:themeColor="background2"/>
        <w:bottom w:val="single" w:sz="4" w:space="0" w:color="D9D9D9" w:themeColor="background2"/>
        <w:right w:val="single" w:sz="4" w:space="0" w:color="D9D9D9" w:themeColor="background2"/>
        <w:insideH w:val="single" w:sz="4" w:space="0" w:color="D9D9D9" w:themeColor="background2"/>
        <w:insideV w:val="single" w:sz="4" w:space="0" w:color="D9D9D9" w:themeColor="background2"/>
      </w:tblBorders>
      <w:tblCellMar>
        <w:left w:w="0" w:type="dxa"/>
        <w:right w:w="0" w:type="dxa"/>
      </w:tblCellMar>
    </w:tblPr>
  </w:style>
  <w:style w:type="paragraph" w:customStyle="1" w:styleId="PulloutTextSmall">
    <w:name w:val="Pullout Text Small"/>
    <w:basedOn w:val="BodyText"/>
    <w:uiPriority w:val="7"/>
    <w:semiHidden/>
    <w:rsid w:val="00146231"/>
    <w:rPr>
      <w:color w:val="FFFFFF" w:themeColor="background1"/>
      <w:sz w:val="24"/>
    </w:rPr>
  </w:style>
  <w:style w:type="table" w:customStyle="1" w:styleId="GHDFinancialTable">
    <w:name w:val="GHD Financial Table"/>
    <w:basedOn w:val="TableNormal"/>
    <w:uiPriority w:val="99"/>
    <w:rsid w:val="002629A4"/>
    <w:pPr>
      <w:spacing w:after="0" w:line="240" w:lineRule="auto"/>
    </w:pPr>
    <w:tblPr>
      <w:tblStyleRowBandSize w:val="1"/>
      <w:tblStyleColBandSize w:val="1"/>
      <w:tblBorders>
        <w:top w:val="single" w:sz="12" w:space="0" w:color="003763" w:themeColor="accent1"/>
        <w:bottom w:val="single" w:sz="12" w:space="0" w:color="003763" w:themeColor="accent1"/>
        <w:insideH w:val="single" w:sz="4" w:space="0" w:color="D9D9D9" w:themeColor="background2"/>
      </w:tblBorders>
      <w:tblCellMar>
        <w:left w:w="0" w:type="dxa"/>
        <w:right w:w="0" w:type="dxa"/>
      </w:tblCellMar>
    </w:tblPr>
    <w:tblStylePr w:type="firstRow">
      <w:rPr>
        <w:color w:val="003763" w:themeColor="accent1"/>
      </w:rPr>
      <w:tblPr/>
      <w:tcPr>
        <w:tcBorders>
          <w:top w:val="single" w:sz="12" w:space="0" w:color="003763" w:themeColor="accent1"/>
          <w:left w:val="nil"/>
          <w:bottom w:val="single" w:sz="12" w:space="0" w:color="003763" w:themeColor="accent1"/>
          <w:right w:val="nil"/>
          <w:insideH w:val="nil"/>
          <w:insideV w:val="nil"/>
          <w:tl2br w:val="nil"/>
          <w:tr2bl w:val="nil"/>
        </w:tcBorders>
        <w:shd w:val="clear" w:color="auto" w:fill="FFFFFF" w:themeFill="background1"/>
      </w:tcPr>
    </w:tblStylePr>
    <w:tblStylePr w:type="lastRow">
      <w:rPr>
        <w:b/>
        <w:caps/>
        <w:smallCaps w:val="0"/>
        <w:strike w:val="0"/>
        <w:dstrike w:val="0"/>
        <w:vanish w:val="0"/>
        <w:color w:val="auto"/>
        <w:vertAlign w:val="baseline"/>
      </w:rPr>
      <w:tblPr/>
      <w:tcPr>
        <w:shd w:val="clear" w:color="auto" w:fill="999999"/>
      </w:tcPr>
    </w:tblStylePr>
    <w:tblStylePr w:type="firstCol">
      <w:rPr>
        <w:color w:val="003763" w:themeColor="accent1"/>
      </w:r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OC7">
    <w:name w:val="toc 7"/>
    <w:basedOn w:val="TOC3"/>
    <w:next w:val="Normal"/>
    <w:uiPriority w:val="39"/>
    <w:unhideWhenUsed/>
    <w:rsid w:val="00FE4B03"/>
    <w:pPr>
      <w:tabs>
        <w:tab w:val="left" w:pos="2268"/>
      </w:tabs>
      <w:ind w:left="2269" w:hanging="851"/>
    </w:pPr>
    <w:rPr>
      <w:rFonts w:eastAsiaTheme="minorEastAsia"/>
      <w:noProof/>
      <w:lang w:eastAsia="en-AU"/>
    </w:rPr>
  </w:style>
  <w:style w:type="paragraph" w:customStyle="1" w:styleId="AppendixTableCaption">
    <w:name w:val="Appendix Table Caption"/>
    <w:basedOn w:val="TableCaption"/>
    <w:uiPriority w:val="15"/>
    <w:semiHidden/>
    <w:qFormat/>
    <w:rsid w:val="00CE218A"/>
    <w:pPr>
      <w:ind w:left="1276" w:hanging="1276"/>
    </w:pPr>
  </w:style>
  <w:style w:type="paragraph" w:customStyle="1" w:styleId="AppendixFigureCaption">
    <w:name w:val="Appendix Figure Caption"/>
    <w:basedOn w:val="Caption"/>
    <w:uiPriority w:val="15"/>
    <w:semiHidden/>
    <w:qFormat/>
    <w:rsid w:val="00CE218A"/>
    <w:pPr>
      <w:ind w:left="1276" w:hanging="1276"/>
    </w:pPr>
  </w:style>
  <w:style w:type="paragraph" w:customStyle="1" w:styleId="TableSubheading">
    <w:name w:val="Table Subheading"/>
    <w:basedOn w:val="TableHeading"/>
    <w:uiPriority w:val="3"/>
    <w:qFormat/>
    <w:rsid w:val="00EE7674"/>
    <w:rPr>
      <w:color w:val="FFFFFF" w:themeColor="background1"/>
    </w:rPr>
  </w:style>
  <w:style w:type="paragraph" w:styleId="TOC9">
    <w:name w:val="toc 9"/>
    <w:basedOn w:val="Normal"/>
    <w:next w:val="Normal"/>
    <w:uiPriority w:val="39"/>
    <w:rsid w:val="00FE4B03"/>
    <w:pPr>
      <w:tabs>
        <w:tab w:val="left" w:pos="1701"/>
        <w:tab w:val="right" w:pos="10206"/>
      </w:tabs>
      <w:spacing w:before="40" w:after="40"/>
      <w:ind w:left="1701" w:right="567" w:hanging="1701"/>
    </w:pPr>
    <w:rPr>
      <w:noProof/>
      <w:sz w:val="22"/>
    </w:rPr>
  </w:style>
  <w:style w:type="paragraph" w:customStyle="1" w:styleId="AppendixH1">
    <w:name w:val="Appendix H1"/>
    <w:basedOn w:val="Normal"/>
    <w:next w:val="BodyText"/>
    <w:uiPriority w:val="14"/>
    <w:rsid w:val="00655598"/>
    <w:pPr>
      <w:numPr>
        <w:numId w:val="18"/>
      </w:numPr>
      <w:spacing w:before="240" w:after="240" w:line="288" w:lineRule="auto"/>
      <w:outlineLvl w:val="0"/>
    </w:pPr>
    <w:rPr>
      <w:b/>
      <w:sz w:val="50"/>
    </w:rPr>
  </w:style>
  <w:style w:type="paragraph" w:customStyle="1" w:styleId="AttachmentH1">
    <w:name w:val="Attachment H1"/>
    <w:basedOn w:val="Normal"/>
    <w:next w:val="BodyText"/>
    <w:uiPriority w:val="14"/>
    <w:rsid w:val="00655598"/>
    <w:pPr>
      <w:numPr>
        <w:numId w:val="16"/>
      </w:numPr>
      <w:spacing w:before="240" w:after="240" w:line="288" w:lineRule="auto"/>
    </w:pPr>
    <w:rPr>
      <w:b/>
      <w:sz w:val="50"/>
    </w:rPr>
  </w:style>
  <w:style w:type="paragraph" w:customStyle="1" w:styleId="AttachmentH2">
    <w:name w:val="Attachment H2"/>
    <w:basedOn w:val="Heading2"/>
    <w:next w:val="BodyText"/>
    <w:uiPriority w:val="14"/>
    <w:rsid w:val="003A78D8"/>
    <w:pPr>
      <w:numPr>
        <w:numId w:val="16"/>
      </w:numPr>
    </w:pPr>
  </w:style>
  <w:style w:type="paragraph" w:customStyle="1" w:styleId="AttachmentH3">
    <w:name w:val="Attachment H3"/>
    <w:basedOn w:val="Heading3"/>
    <w:next w:val="BodyText"/>
    <w:uiPriority w:val="14"/>
    <w:rsid w:val="003A78D8"/>
    <w:pPr>
      <w:numPr>
        <w:numId w:val="16"/>
      </w:numPr>
    </w:pPr>
  </w:style>
  <w:style w:type="numbering" w:customStyle="1" w:styleId="ListAttachment">
    <w:name w:val="List_Attachment"/>
    <w:uiPriority w:val="99"/>
    <w:rsid w:val="003A78D8"/>
    <w:pPr>
      <w:numPr>
        <w:numId w:val="10"/>
      </w:numPr>
    </w:pPr>
  </w:style>
  <w:style w:type="character" w:customStyle="1" w:styleId="Heading8Char">
    <w:name w:val="Heading 8 Char"/>
    <w:basedOn w:val="DefaultParagraphFont"/>
    <w:link w:val="Heading8"/>
    <w:uiPriority w:val="99"/>
    <w:rsid w:val="006838C4"/>
    <w:rPr>
      <w:rFonts w:eastAsiaTheme="majorEastAsia" w:cstheme="majorBidi"/>
      <w:color w:val="272727" w:themeColor="text1" w:themeTint="D8"/>
      <w:sz w:val="20"/>
      <w:szCs w:val="21"/>
    </w:rPr>
  </w:style>
  <w:style w:type="paragraph" w:customStyle="1" w:styleId="CoverTagline">
    <w:name w:val="Cover Tagline"/>
    <w:basedOn w:val="Normal"/>
    <w:uiPriority w:val="12"/>
    <w:semiHidden/>
    <w:rsid w:val="00DB14A6"/>
    <w:pPr>
      <w:jc w:val="right"/>
    </w:pPr>
    <w:rPr>
      <w:b/>
      <w:sz w:val="36"/>
    </w:rPr>
  </w:style>
  <w:style w:type="paragraph" w:customStyle="1" w:styleId="TOCHeading2">
    <w:name w:val="TOC Heading 2"/>
    <w:basedOn w:val="Normal"/>
    <w:uiPriority w:val="39"/>
    <w:semiHidden/>
    <w:rsid w:val="00FD0A47"/>
    <w:pPr>
      <w:spacing w:before="1080" w:after="240"/>
    </w:pPr>
    <w:rPr>
      <w:b/>
      <w:color w:val="FFFFFF" w:themeColor="background1"/>
      <w:sz w:val="70"/>
    </w:rPr>
  </w:style>
  <w:style w:type="paragraph" w:customStyle="1" w:styleId="StatisticLarge">
    <w:name w:val="Statistic Large"/>
    <w:basedOn w:val="Normal"/>
    <w:uiPriority w:val="7"/>
    <w:semiHidden/>
    <w:rsid w:val="0015118D"/>
    <w:pPr>
      <w:spacing w:line="204" w:lineRule="auto"/>
    </w:pPr>
    <w:rPr>
      <w:b/>
      <w:bCs/>
      <w:sz w:val="160"/>
      <w:szCs w:val="160"/>
    </w:rPr>
  </w:style>
  <w:style w:type="paragraph" w:customStyle="1" w:styleId="Statictiscstext">
    <w:name w:val="Statictiscs text"/>
    <w:basedOn w:val="Normal"/>
    <w:uiPriority w:val="99"/>
    <w:semiHidden/>
    <w:rsid w:val="0015118D"/>
    <w:pPr>
      <w:suppressAutoHyphens/>
      <w:autoSpaceDE w:val="0"/>
      <w:autoSpaceDN w:val="0"/>
      <w:adjustRightInd w:val="0"/>
      <w:spacing w:after="57" w:line="288" w:lineRule="auto"/>
      <w:textAlignment w:val="center"/>
    </w:pPr>
    <w:rPr>
      <w:rFonts w:ascii="Arial" w:hAnsi="Arial" w:cs="Arial"/>
      <w:color w:val="000000"/>
      <w:sz w:val="18"/>
      <w:szCs w:val="18"/>
      <w:lang w:val="en-US"/>
    </w:rPr>
  </w:style>
  <w:style w:type="paragraph" w:customStyle="1" w:styleId="StatisticText">
    <w:name w:val="Statistic Text"/>
    <w:basedOn w:val="Normal"/>
    <w:uiPriority w:val="7"/>
    <w:semiHidden/>
    <w:rsid w:val="0015118D"/>
    <w:pPr>
      <w:spacing w:after="120"/>
    </w:pPr>
    <w:rPr>
      <w:sz w:val="18"/>
    </w:rPr>
  </w:style>
  <w:style w:type="paragraph" w:customStyle="1" w:styleId="StatisticMedium">
    <w:name w:val="Statistic Medium"/>
    <w:basedOn w:val="Normal"/>
    <w:uiPriority w:val="7"/>
    <w:semiHidden/>
    <w:rsid w:val="0015118D"/>
    <w:pPr>
      <w:spacing w:line="204" w:lineRule="auto"/>
    </w:pPr>
    <w:rPr>
      <w:b/>
      <w:sz w:val="90"/>
    </w:rPr>
  </w:style>
  <w:style w:type="paragraph" w:customStyle="1" w:styleId="StatisticSubhead">
    <w:name w:val="Statistic Subhead"/>
    <w:basedOn w:val="PulloutTextSmall"/>
    <w:uiPriority w:val="7"/>
    <w:semiHidden/>
    <w:rsid w:val="008B4C47"/>
    <w:rPr>
      <w:b/>
      <w:sz w:val="44"/>
    </w:rPr>
  </w:style>
  <w:style w:type="paragraph" w:customStyle="1" w:styleId="PulloutTextLined">
    <w:name w:val="Pullout Text Lined"/>
    <w:basedOn w:val="PulloutText"/>
    <w:uiPriority w:val="7"/>
    <w:semiHidden/>
    <w:rsid w:val="00D460ED"/>
    <w:pPr>
      <w:pBdr>
        <w:top w:val="single" w:sz="36" w:space="3" w:color="auto"/>
        <w:bottom w:val="single" w:sz="36" w:space="3" w:color="auto"/>
      </w:pBdr>
      <w:spacing w:before="0" w:after="0"/>
    </w:pPr>
    <w:rPr>
      <w:color w:val="000000" w:themeColor="text1"/>
    </w:rPr>
  </w:style>
  <w:style w:type="paragraph" w:customStyle="1" w:styleId="PulloutTextLarge">
    <w:name w:val="Pullout Text Large"/>
    <w:basedOn w:val="PulloutText"/>
    <w:uiPriority w:val="7"/>
    <w:semiHidden/>
    <w:rsid w:val="00060A80"/>
    <w:rPr>
      <w:i/>
      <w:sz w:val="44"/>
    </w:rPr>
  </w:style>
  <w:style w:type="paragraph" w:customStyle="1" w:styleId="SubjectText">
    <w:name w:val="Subject Text"/>
    <w:basedOn w:val="BodyText"/>
    <w:uiPriority w:val="10"/>
    <w:semiHidden/>
    <w:rsid w:val="008F6736"/>
    <w:pPr>
      <w:spacing w:before="240" w:after="240"/>
    </w:pPr>
    <w:rPr>
      <w:b/>
    </w:rPr>
  </w:style>
  <w:style w:type="paragraph" w:customStyle="1" w:styleId="ListRoman0">
    <w:name w:val="List Roman"/>
    <w:basedOn w:val="BodyText"/>
    <w:uiPriority w:val="2"/>
    <w:qFormat/>
    <w:rsid w:val="00391A47"/>
    <w:pPr>
      <w:numPr>
        <w:numId w:val="12"/>
      </w:numPr>
      <w:spacing w:before="60" w:after="60"/>
    </w:pPr>
    <w:rPr>
      <w:lang w:eastAsia="en-AU"/>
    </w:rPr>
  </w:style>
  <w:style w:type="paragraph" w:customStyle="1" w:styleId="ListRoman2">
    <w:name w:val="List Roman 2"/>
    <w:basedOn w:val="ListRoman0"/>
    <w:uiPriority w:val="19"/>
    <w:rsid w:val="00391A47"/>
    <w:pPr>
      <w:numPr>
        <w:ilvl w:val="1"/>
      </w:numPr>
    </w:pPr>
  </w:style>
  <w:style w:type="table" w:styleId="TableList3">
    <w:name w:val="Table List 3"/>
    <w:basedOn w:val="TableNormal"/>
    <w:rsid w:val="004257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ListRoman3">
    <w:name w:val="List Roman 3"/>
    <w:basedOn w:val="ListRoman0"/>
    <w:uiPriority w:val="19"/>
    <w:rsid w:val="00391A47"/>
    <w:pPr>
      <w:numPr>
        <w:ilvl w:val="2"/>
      </w:numPr>
    </w:pPr>
  </w:style>
  <w:style w:type="paragraph" w:customStyle="1" w:styleId="ListRoman4">
    <w:name w:val="List Roman 4"/>
    <w:basedOn w:val="ListRoman3"/>
    <w:uiPriority w:val="19"/>
    <w:rsid w:val="00391A47"/>
    <w:pPr>
      <w:numPr>
        <w:ilvl w:val="3"/>
      </w:numPr>
    </w:pPr>
  </w:style>
  <w:style w:type="paragraph" w:customStyle="1" w:styleId="ListRoman5">
    <w:name w:val="List Roman 5"/>
    <w:basedOn w:val="ListRoman4"/>
    <w:uiPriority w:val="19"/>
    <w:rsid w:val="00391A47"/>
    <w:pPr>
      <w:numPr>
        <w:ilvl w:val="4"/>
      </w:numPr>
    </w:pPr>
  </w:style>
  <w:style w:type="numbering" w:customStyle="1" w:styleId="ListRoman">
    <w:name w:val="List_Roman"/>
    <w:uiPriority w:val="99"/>
    <w:rsid w:val="00391A47"/>
    <w:pPr>
      <w:numPr>
        <w:numId w:val="11"/>
      </w:numPr>
    </w:pPr>
  </w:style>
  <w:style w:type="table" w:customStyle="1" w:styleId="GHDBlueGridTable">
    <w:name w:val="GHD Blue Grid Table"/>
    <w:basedOn w:val="TableNormal"/>
    <w:uiPriority w:val="99"/>
    <w:rsid w:val="002629A4"/>
    <w:pPr>
      <w:spacing w:after="0" w:line="240" w:lineRule="auto"/>
    </w:pPr>
    <w:tblPr>
      <w:tblStyleRowBandSize w:val="1"/>
      <w:tblStyleColBandSize w:val="1"/>
      <w:tblBorders>
        <w:top w:val="single" w:sz="4" w:space="0" w:color="003763" w:themeColor="accent1"/>
        <w:left w:val="single" w:sz="4" w:space="0" w:color="003763" w:themeColor="accent1"/>
        <w:bottom w:val="single" w:sz="4" w:space="0" w:color="003763" w:themeColor="accent1"/>
        <w:right w:val="single" w:sz="4" w:space="0" w:color="003763" w:themeColor="accent1"/>
        <w:insideH w:val="single" w:sz="4" w:space="0" w:color="003763" w:themeColor="accent1"/>
        <w:insideV w:val="single" w:sz="4" w:space="0" w:color="003763" w:themeColor="accent1"/>
      </w:tblBorders>
      <w:tblCellMar>
        <w:left w:w="0" w:type="dxa"/>
        <w:right w:w="0" w:type="dxa"/>
      </w:tblCellMar>
    </w:tblPr>
    <w:tblStylePr w:type="firstRow">
      <w:rPr>
        <w:color w:val="auto"/>
      </w:rPr>
      <w:tblPr/>
      <w:tcPr>
        <w:shd w:val="clear" w:color="auto" w:fill="00BDE3" w:themeFill="accent6"/>
      </w:tcPr>
    </w:tblStylePr>
    <w:tblStylePr w:type="lastRow">
      <w:rPr>
        <w:color w:val="auto"/>
      </w:rPr>
      <w:tblPr/>
      <w:tcPr>
        <w:shd w:val="clear" w:color="auto" w:fill="999999"/>
      </w:tcPr>
    </w:tblStylePr>
    <w:tblStylePr w:type="firstCol">
      <w:rPr>
        <w:color w:val="auto"/>
      </w:rPr>
      <w:tblPr/>
      <w:tcPr>
        <w:shd w:val="clear" w:color="auto" w:fill="00BDE3" w:themeFill="accent6"/>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ltHeading6">
    <w:name w:val="Alt Heading 6"/>
    <w:basedOn w:val="Heading6"/>
    <w:uiPriority w:val="2"/>
    <w:qFormat/>
    <w:rsid w:val="005A5814"/>
    <w:pPr>
      <w:numPr>
        <w:ilvl w:val="0"/>
        <w:numId w:val="0"/>
      </w:numPr>
    </w:pPr>
    <w:rPr>
      <w:b w:val="0"/>
      <w:i w:val="0"/>
    </w:rPr>
  </w:style>
  <w:style w:type="character" w:customStyle="1" w:styleId="Heading6Char">
    <w:name w:val="Heading 6 Char"/>
    <w:basedOn w:val="DefaultParagraphFont"/>
    <w:link w:val="Heading6"/>
    <w:uiPriority w:val="1"/>
    <w:rsid w:val="005A5814"/>
    <w:rPr>
      <w:rFonts w:asciiTheme="majorHAnsi" w:eastAsiaTheme="majorEastAsia" w:hAnsiTheme="majorHAnsi" w:cstheme="majorBidi"/>
      <w:b/>
      <w:i/>
      <w:sz w:val="20"/>
    </w:rPr>
  </w:style>
  <w:style w:type="paragraph" w:customStyle="1" w:styleId="AltHeading7">
    <w:name w:val="Alt Heading 7"/>
    <w:basedOn w:val="Heading7"/>
    <w:uiPriority w:val="2"/>
    <w:qFormat/>
    <w:rsid w:val="005A5814"/>
    <w:pPr>
      <w:numPr>
        <w:ilvl w:val="0"/>
        <w:numId w:val="0"/>
      </w:numPr>
    </w:pPr>
  </w:style>
  <w:style w:type="character" w:customStyle="1" w:styleId="Heading7Char">
    <w:name w:val="Heading 7 Char"/>
    <w:basedOn w:val="DefaultParagraphFont"/>
    <w:link w:val="Heading7"/>
    <w:uiPriority w:val="1"/>
    <w:rsid w:val="005A5814"/>
    <w:rPr>
      <w:rFonts w:asciiTheme="majorHAnsi" w:eastAsiaTheme="majorEastAsia" w:hAnsiTheme="majorHAnsi" w:cstheme="majorBidi"/>
      <w:i/>
      <w:iCs/>
      <w:sz w:val="20"/>
    </w:rPr>
  </w:style>
  <w:style w:type="paragraph" w:customStyle="1" w:styleId="TableTextRight">
    <w:name w:val="Table Text Right"/>
    <w:basedOn w:val="TableText"/>
    <w:uiPriority w:val="3"/>
    <w:qFormat/>
    <w:rsid w:val="00AE7E9C"/>
    <w:pPr>
      <w:jc w:val="right"/>
    </w:pPr>
  </w:style>
  <w:style w:type="paragraph" w:customStyle="1" w:styleId="BioPenPicHeading">
    <w:name w:val="Bio Pen Pic Heading"/>
    <w:basedOn w:val="AltHeading4"/>
    <w:uiPriority w:val="9"/>
    <w:semiHidden/>
    <w:qFormat/>
    <w:rsid w:val="006A39B9"/>
    <w:pPr>
      <w:spacing w:before="0" w:after="0"/>
      <w:outlineLvl w:val="9"/>
    </w:pPr>
    <w:rPr>
      <w:color w:val="000000" w:themeColor="text1"/>
    </w:rPr>
  </w:style>
  <w:style w:type="paragraph" w:customStyle="1" w:styleId="BioPenPicSubheading">
    <w:name w:val="Bio Pen Pic Subheading"/>
    <w:basedOn w:val="AltHeading5"/>
    <w:uiPriority w:val="9"/>
    <w:semiHidden/>
    <w:qFormat/>
    <w:rsid w:val="006A39B9"/>
    <w:pPr>
      <w:spacing w:before="0" w:after="240"/>
      <w:outlineLvl w:val="9"/>
    </w:pPr>
    <w:rPr>
      <w:color w:val="000000" w:themeColor="text1"/>
    </w:rPr>
  </w:style>
  <w:style w:type="paragraph" w:customStyle="1" w:styleId="ProjectHeading1">
    <w:name w:val="Project Heading 1"/>
    <w:basedOn w:val="AltHeading4"/>
    <w:uiPriority w:val="9"/>
    <w:rsid w:val="006A39B9"/>
    <w:pPr>
      <w:outlineLvl w:val="9"/>
    </w:pPr>
  </w:style>
  <w:style w:type="paragraph" w:customStyle="1" w:styleId="AppendixDefectCaption">
    <w:name w:val="Appendix Defect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DiagramCaption">
    <w:name w:val="Appendix Diagram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MapCaption">
    <w:name w:val="Appendix Map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PhotoCaption">
    <w:name w:val="Appendix Photo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PlateCaption">
    <w:name w:val="Appendix Plate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DefectCaption">
    <w:name w:val="Attachment Defect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DiagramCaption">
    <w:name w:val="Attachment Diagram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FigureCaption">
    <w:name w:val="Attachment Figure Caption"/>
    <w:basedOn w:val="Caption"/>
    <w:next w:val="BodyText"/>
    <w:uiPriority w:val="15"/>
    <w:semiHidden/>
    <w:qFormat/>
    <w:rsid w:val="00CE218A"/>
    <w:pPr>
      <w:ind w:left="1276" w:hanging="1276"/>
    </w:pPr>
    <w:rPr>
      <w:noProof/>
    </w:rPr>
  </w:style>
  <w:style w:type="paragraph" w:customStyle="1" w:styleId="AttachmentMapCaption">
    <w:name w:val="Attachment Map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PhotoCaption">
    <w:name w:val="Attachment Photo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PlateCaption">
    <w:name w:val="Attachment Plate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TableCaption">
    <w:name w:val="Attachment Table Caption"/>
    <w:basedOn w:val="TableCaption"/>
    <w:next w:val="BodyText"/>
    <w:uiPriority w:val="15"/>
    <w:semiHidden/>
    <w:qFormat/>
    <w:rsid w:val="00CE218A"/>
    <w:pPr>
      <w:ind w:left="1276" w:hanging="1276"/>
    </w:pPr>
  </w:style>
  <w:style w:type="paragraph" w:customStyle="1" w:styleId="DefectCaption">
    <w:name w:val="Defect Caption"/>
    <w:basedOn w:val="Caption"/>
    <w:next w:val="BodyText"/>
    <w:uiPriority w:val="6"/>
    <w:semiHidden/>
    <w:qFormat/>
    <w:rsid w:val="00CE218A"/>
    <w:pPr>
      <w:ind w:left="1276" w:hanging="1276"/>
    </w:pPr>
  </w:style>
  <w:style w:type="paragraph" w:customStyle="1" w:styleId="DiagramCaption">
    <w:name w:val="Diagram Caption"/>
    <w:basedOn w:val="Caption"/>
    <w:next w:val="BodyText"/>
    <w:uiPriority w:val="6"/>
    <w:semiHidden/>
    <w:qFormat/>
    <w:rsid w:val="00CE218A"/>
    <w:pPr>
      <w:ind w:left="1276" w:hanging="1276"/>
    </w:pPr>
  </w:style>
  <w:style w:type="paragraph" w:customStyle="1" w:styleId="MapCaption">
    <w:name w:val="Map Caption"/>
    <w:basedOn w:val="Caption"/>
    <w:next w:val="BodyText"/>
    <w:uiPriority w:val="6"/>
    <w:semiHidden/>
    <w:qFormat/>
    <w:rsid w:val="00CE218A"/>
    <w:pPr>
      <w:ind w:left="1276" w:hanging="1276"/>
    </w:pPr>
  </w:style>
  <w:style w:type="paragraph" w:customStyle="1" w:styleId="PhotoCaption">
    <w:name w:val="Photo Caption"/>
    <w:basedOn w:val="Caption"/>
    <w:next w:val="BodyText"/>
    <w:uiPriority w:val="6"/>
    <w:semiHidden/>
    <w:qFormat/>
    <w:rsid w:val="00CE218A"/>
    <w:pPr>
      <w:ind w:left="1276" w:hanging="1276"/>
    </w:pPr>
  </w:style>
  <w:style w:type="paragraph" w:customStyle="1" w:styleId="PlateCaption">
    <w:name w:val="Plate Caption"/>
    <w:basedOn w:val="Caption"/>
    <w:next w:val="BodyText"/>
    <w:uiPriority w:val="6"/>
    <w:semiHidden/>
    <w:qFormat/>
    <w:rsid w:val="00CE218A"/>
    <w:pPr>
      <w:ind w:left="1276" w:hanging="1276"/>
    </w:pPr>
  </w:style>
  <w:style w:type="paragraph" w:styleId="Revision">
    <w:name w:val="Revision"/>
    <w:hidden/>
    <w:uiPriority w:val="99"/>
    <w:semiHidden/>
    <w:rsid w:val="00714B7B"/>
    <w:pPr>
      <w:spacing w:after="0" w:line="240" w:lineRule="auto"/>
    </w:pPr>
    <w:rPr>
      <w:sz w:val="20"/>
    </w:rPr>
  </w:style>
  <w:style w:type="paragraph" w:styleId="NormalWeb">
    <w:name w:val="Normal (Web)"/>
    <w:basedOn w:val="Normal"/>
    <w:uiPriority w:val="99"/>
    <w:semiHidden/>
    <w:unhideWhenUsed/>
    <w:rsid w:val="00246E2A"/>
    <w:pPr>
      <w:spacing w:before="100" w:beforeAutospacing="1" w:after="100" w:afterAutospacing="1"/>
    </w:pPr>
    <w:rPr>
      <w:rFonts w:ascii="Times New Roman" w:eastAsia="Times New Roman" w:hAnsi="Times New Roman" w:cs="Times New Roman"/>
      <w:sz w:val="24"/>
      <w:szCs w:val="24"/>
      <w:lang w:val="en-NZ" w:eastAsia="en-NZ"/>
    </w:rPr>
  </w:style>
  <w:style w:type="character" w:styleId="Mention">
    <w:name w:val="Mention"/>
    <w:basedOn w:val="DefaultParagraphFont"/>
    <w:uiPriority w:val="99"/>
    <w:unhideWhenUsed/>
    <w:rsid w:val="00C96A01"/>
    <w:rPr>
      <w:color w:val="2B579A"/>
      <w:shd w:val="clear" w:color="auto" w:fill="E1DFDD"/>
    </w:rPr>
  </w:style>
  <w:style w:type="paragraph" w:customStyle="1" w:styleId="Default">
    <w:name w:val="Default"/>
    <w:rsid w:val="00413309"/>
    <w:pPr>
      <w:autoSpaceDE w:val="0"/>
      <w:autoSpaceDN w:val="0"/>
      <w:adjustRightInd w:val="0"/>
      <w:spacing w:after="0" w:line="240" w:lineRule="auto"/>
    </w:pPr>
    <w:rPr>
      <w:rFonts w:ascii="Aptos" w:hAnsi="Aptos" w:cs="Aptos"/>
      <w:color w:val="000000"/>
      <w:sz w:val="24"/>
      <w:szCs w:val="24"/>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4888">
      <w:bodyDiv w:val="1"/>
      <w:marLeft w:val="0"/>
      <w:marRight w:val="0"/>
      <w:marTop w:val="0"/>
      <w:marBottom w:val="0"/>
      <w:divBdr>
        <w:top w:val="none" w:sz="0" w:space="0" w:color="auto"/>
        <w:left w:val="none" w:sz="0" w:space="0" w:color="auto"/>
        <w:bottom w:val="none" w:sz="0" w:space="0" w:color="auto"/>
        <w:right w:val="none" w:sz="0" w:space="0" w:color="auto"/>
      </w:divBdr>
      <w:divsChild>
        <w:div w:id="65425244">
          <w:marLeft w:val="0"/>
          <w:marRight w:val="0"/>
          <w:marTop w:val="300"/>
          <w:marBottom w:val="300"/>
          <w:divBdr>
            <w:top w:val="none" w:sz="0" w:space="0" w:color="auto"/>
            <w:left w:val="none" w:sz="0" w:space="0" w:color="auto"/>
            <w:bottom w:val="none" w:sz="0" w:space="0" w:color="auto"/>
            <w:right w:val="none" w:sz="0" w:space="0" w:color="auto"/>
          </w:divBdr>
          <w:divsChild>
            <w:div w:id="873929026">
              <w:marLeft w:val="0"/>
              <w:marRight w:val="0"/>
              <w:marTop w:val="0"/>
              <w:marBottom w:val="0"/>
              <w:divBdr>
                <w:top w:val="none" w:sz="0" w:space="0" w:color="auto"/>
                <w:left w:val="none" w:sz="0" w:space="0" w:color="auto"/>
                <w:bottom w:val="none" w:sz="0" w:space="0" w:color="auto"/>
                <w:right w:val="none" w:sz="0" w:space="0" w:color="auto"/>
              </w:divBdr>
            </w:div>
          </w:divsChild>
        </w:div>
        <w:div w:id="211505797">
          <w:marLeft w:val="0"/>
          <w:marRight w:val="0"/>
          <w:marTop w:val="0"/>
          <w:marBottom w:val="0"/>
          <w:divBdr>
            <w:top w:val="none" w:sz="0" w:space="0" w:color="auto"/>
            <w:left w:val="none" w:sz="0" w:space="0" w:color="auto"/>
            <w:bottom w:val="none" w:sz="0" w:space="0" w:color="auto"/>
            <w:right w:val="none" w:sz="0" w:space="0" w:color="auto"/>
          </w:divBdr>
          <w:divsChild>
            <w:div w:id="54479147">
              <w:marLeft w:val="0"/>
              <w:marRight w:val="0"/>
              <w:marTop w:val="0"/>
              <w:marBottom w:val="0"/>
              <w:divBdr>
                <w:top w:val="none" w:sz="0" w:space="0" w:color="auto"/>
                <w:left w:val="none" w:sz="0" w:space="0" w:color="auto"/>
                <w:bottom w:val="none" w:sz="0" w:space="0" w:color="auto"/>
                <w:right w:val="none" w:sz="0" w:space="0" w:color="auto"/>
              </w:divBdr>
              <w:divsChild>
                <w:div w:id="208929495">
                  <w:marLeft w:val="-225"/>
                  <w:marRight w:val="-225"/>
                  <w:marTop w:val="0"/>
                  <w:marBottom w:val="0"/>
                  <w:divBdr>
                    <w:top w:val="none" w:sz="0" w:space="0" w:color="auto"/>
                    <w:left w:val="none" w:sz="0" w:space="0" w:color="auto"/>
                    <w:bottom w:val="none" w:sz="0" w:space="0" w:color="auto"/>
                    <w:right w:val="none" w:sz="0" w:space="0" w:color="auto"/>
                  </w:divBdr>
                  <w:divsChild>
                    <w:div w:id="277571369">
                      <w:marLeft w:val="0"/>
                      <w:marRight w:val="0"/>
                      <w:marTop w:val="0"/>
                      <w:marBottom w:val="0"/>
                      <w:divBdr>
                        <w:top w:val="none" w:sz="0" w:space="0" w:color="auto"/>
                        <w:left w:val="none" w:sz="0" w:space="0" w:color="auto"/>
                        <w:bottom w:val="none" w:sz="0" w:space="0" w:color="auto"/>
                        <w:right w:val="none" w:sz="0" w:space="0" w:color="auto"/>
                      </w:divBdr>
                      <w:divsChild>
                        <w:div w:id="245771211">
                          <w:marLeft w:val="0"/>
                          <w:marRight w:val="0"/>
                          <w:marTop w:val="0"/>
                          <w:marBottom w:val="0"/>
                          <w:divBdr>
                            <w:top w:val="none" w:sz="0" w:space="0" w:color="auto"/>
                            <w:left w:val="none" w:sz="0" w:space="0" w:color="auto"/>
                            <w:bottom w:val="none" w:sz="0" w:space="0" w:color="auto"/>
                            <w:right w:val="none" w:sz="0" w:space="0" w:color="auto"/>
                          </w:divBdr>
                        </w:div>
                      </w:divsChild>
                    </w:div>
                    <w:div w:id="947809865">
                      <w:marLeft w:val="0"/>
                      <w:marRight w:val="0"/>
                      <w:marTop w:val="0"/>
                      <w:marBottom w:val="0"/>
                      <w:divBdr>
                        <w:top w:val="none" w:sz="0" w:space="0" w:color="auto"/>
                        <w:left w:val="none" w:sz="0" w:space="0" w:color="auto"/>
                        <w:bottom w:val="none" w:sz="0" w:space="0" w:color="auto"/>
                        <w:right w:val="none" w:sz="0" w:space="0" w:color="auto"/>
                      </w:divBdr>
                      <w:divsChild>
                        <w:div w:id="475757324">
                          <w:marLeft w:val="0"/>
                          <w:marRight w:val="0"/>
                          <w:marTop w:val="0"/>
                          <w:marBottom w:val="0"/>
                          <w:divBdr>
                            <w:top w:val="none" w:sz="0" w:space="0" w:color="auto"/>
                            <w:left w:val="none" w:sz="0" w:space="0" w:color="auto"/>
                            <w:bottom w:val="none" w:sz="0" w:space="0" w:color="auto"/>
                            <w:right w:val="none" w:sz="0" w:space="0" w:color="auto"/>
                          </w:divBdr>
                          <w:divsChild>
                            <w:div w:id="1941600392">
                              <w:marLeft w:val="0"/>
                              <w:marRight w:val="0"/>
                              <w:marTop w:val="0"/>
                              <w:marBottom w:val="0"/>
                              <w:divBdr>
                                <w:top w:val="none" w:sz="0" w:space="0" w:color="auto"/>
                                <w:left w:val="none" w:sz="0" w:space="0" w:color="auto"/>
                                <w:bottom w:val="none" w:sz="0" w:space="0" w:color="auto"/>
                                <w:right w:val="none" w:sz="0" w:space="0" w:color="auto"/>
                              </w:divBdr>
                              <w:divsChild>
                                <w:div w:id="821775735">
                                  <w:marLeft w:val="0"/>
                                  <w:marRight w:val="0"/>
                                  <w:marTop w:val="0"/>
                                  <w:marBottom w:val="0"/>
                                  <w:divBdr>
                                    <w:top w:val="none" w:sz="0" w:space="0" w:color="auto"/>
                                    <w:left w:val="none" w:sz="0" w:space="0" w:color="auto"/>
                                    <w:bottom w:val="none" w:sz="0" w:space="0" w:color="auto"/>
                                    <w:right w:val="none" w:sz="0" w:space="0" w:color="auto"/>
                                  </w:divBdr>
                                  <w:divsChild>
                                    <w:div w:id="24143332">
                                      <w:marLeft w:val="0"/>
                                      <w:marRight w:val="0"/>
                                      <w:marTop w:val="0"/>
                                      <w:marBottom w:val="0"/>
                                      <w:divBdr>
                                        <w:top w:val="none" w:sz="0" w:space="0" w:color="auto"/>
                                        <w:left w:val="none" w:sz="0" w:space="0" w:color="auto"/>
                                        <w:bottom w:val="none" w:sz="0" w:space="0" w:color="auto"/>
                                        <w:right w:val="none" w:sz="0" w:space="0" w:color="auto"/>
                                      </w:divBdr>
                                    </w:div>
                                    <w:div w:id="88621483">
                                      <w:marLeft w:val="0"/>
                                      <w:marRight w:val="0"/>
                                      <w:marTop w:val="0"/>
                                      <w:marBottom w:val="0"/>
                                      <w:divBdr>
                                        <w:top w:val="none" w:sz="0" w:space="0" w:color="auto"/>
                                        <w:left w:val="none" w:sz="0" w:space="0" w:color="auto"/>
                                        <w:bottom w:val="none" w:sz="0" w:space="0" w:color="auto"/>
                                        <w:right w:val="none" w:sz="0" w:space="0" w:color="auto"/>
                                      </w:divBdr>
                                    </w:div>
                                    <w:div w:id="123545130">
                                      <w:marLeft w:val="0"/>
                                      <w:marRight w:val="0"/>
                                      <w:marTop w:val="0"/>
                                      <w:marBottom w:val="0"/>
                                      <w:divBdr>
                                        <w:top w:val="none" w:sz="0" w:space="0" w:color="auto"/>
                                        <w:left w:val="none" w:sz="0" w:space="0" w:color="auto"/>
                                        <w:bottom w:val="none" w:sz="0" w:space="0" w:color="auto"/>
                                        <w:right w:val="none" w:sz="0" w:space="0" w:color="auto"/>
                                      </w:divBdr>
                                    </w:div>
                                    <w:div w:id="260837065">
                                      <w:marLeft w:val="0"/>
                                      <w:marRight w:val="0"/>
                                      <w:marTop w:val="0"/>
                                      <w:marBottom w:val="0"/>
                                      <w:divBdr>
                                        <w:top w:val="none" w:sz="0" w:space="0" w:color="auto"/>
                                        <w:left w:val="none" w:sz="0" w:space="0" w:color="auto"/>
                                        <w:bottom w:val="none" w:sz="0" w:space="0" w:color="auto"/>
                                        <w:right w:val="none" w:sz="0" w:space="0" w:color="auto"/>
                                      </w:divBdr>
                                    </w:div>
                                    <w:div w:id="272177662">
                                      <w:marLeft w:val="0"/>
                                      <w:marRight w:val="0"/>
                                      <w:marTop w:val="0"/>
                                      <w:marBottom w:val="0"/>
                                      <w:divBdr>
                                        <w:top w:val="none" w:sz="0" w:space="0" w:color="auto"/>
                                        <w:left w:val="none" w:sz="0" w:space="0" w:color="auto"/>
                                        <w:bottom w:val="none" w:sz="0" w:space="0" w:color="auto"/>
                                        <w:right w:val="none" w:sz="0" w:space="0" w:color="auto"/>
                                      </w:divBdr>
                                    </w:div>
                                    <w:div w:id="295987669">
                                      <w:marLeft w:val="0"/>
                                      <w:marRight w:val="0"/>
                                      <w:marTop w:val="0"/>
                                      <w:marBottom w:val="0"/>
                                      <w:divBdr>
                                        <w:top w:val="none" w:sz="0" w:space="0" w:color="auto"/>
                                        <w:left w:val="none" w:sz="0" w:space="0" w:color="auto"/>
                                        <w:bottom w:val="none" w:sz="0" w:space="0" w:color="auto"/>
                                        <w:right w:val="none" w:sz="0" w:space="0" w:color="auto"/>
                                      </w:divBdr>
                                    </w:div>
                                    <w:div w:id="319964974">
                                      <w:marLeft w:val="0"/>
                                      <w:marRight w:val="0"/>
                                      <w:marTop w:val="0"/>
                                      <w:marBottom w:val="0"/>
                                      <w:divBdr>
                                        <w:top w:val="none" w:sz="0" w:space="0" w:color="auto"/>
                                        <w:left w:val="none" w:sz="0" w:space="0" w:color="auto"/>
                                        <w:bottom w:val="none" w:sz="0" w:space="0" w:color="auto"/>
                                        <w:right w:val="none" w:sz="0" w:space="0" w:color="auto"/>
                                      </w:divBdr>
                                    </w:div>
                                    <w:div w:id="412707420">
                                      <w:marLeft w:val="0"/>
                                      <w:marRight w:val="0"/>
                                      <w:marTop w:val="0"/>
                                      <w:marBottom w:val="0"/>
                                      <w:divBdr>
                                        <w:top w:val="none" w:sz="0" w:space="0" w:color="auto"/>
                                        <w:left w:val="none" w:sz="0" w:space="0" w:color="auto"/>
                                        <w:bottom w:val="none" w:sz="0" w:space="0" w:color="auto"/>
                                        <w:right w:val="none" w:sz="0" w:space="0" w:color="auto"/>
                                      </w:divBdr>
                                    </w:div>
                                    <w:div w:id="491414963">
                                      <w:marLeft w:val="0"/>
                                      <w:marRight w:val="0"/>
                                      <w:marTop w:val="0"/>
                                      <w:marBottom w:val="0"/>
                                      <w:divBdr>
                                        <w:top w:val="none" w:sz="0" w:space="0" w:color="auto"/>
                                        <w:left w:val="none" w:sz="0" w:space="0" w:color="auto"/>
                                        <w:bottom w:val="none" w:sz="0" w:space="0" w:color="auto"/>
                                        <w:right w:val="none" w:sz="0" w:space="0" w:color="auto"/>
                                      </w:divBdr>
                                    </w:div>
                                    <w:div w:id="563220152">
                                      <w:marLeft w:val="0"/>
                                      <w:marRight w:val="0"/>
                                      <w:marTop w:val="0"/>
                                      <w:marBottom w:val="0"/>
                                      <w:divBdr>
                                        <w:top w:val="none" w:sz="0" w:space="0" w:color="auto"/>
                                        <w:left w:val="none" w:sz="0" w:space="0" w:color="auto"/>
                                        <w:bottom w:val="none" w:sz="0" w:space="0" w:color="auto"/>
                                        <w:right w:val="none" w:sz="0" w:space="0" w:color="auto"/>
                                      </w:divBdr>
                                    </w:div>
                                    <w:div w:id="621764815">
                                      <w:marLeft w:val="0"/>
                                      <w:marRight w:val="0"/>
                                      <w:marTop w:val="0"/>
                                      <w:marBottom w:val="0"/>
                                      <w:divBdr>
                                        <w:top w:val="none" w:sz="0" w:space="0" w:color="auto"/>
                                        <w:left w:val="none" w:sz="0" w:space="0" w:color="auto"/>
                                        <w:bottom w:val="none" w:sz="0" w:space="0" w:color="auto"/>
                                        <w:right w:val="none" w:sz="0" w:space="0" w:color="auto"/>
                                      </w:divBdr>
                                    </w:div>
                                    <w:div w:id="713697954">
                                      <w:marLeft w:val="0"/>
                                      <w:marRight w:val="0"/>
                                      <w:marTop w:val="0"/>
                                      <w:marBottom w:val="0"/>
                                      <w:divBdr>
                                        <w:top w:val="none" w:sz="0" w:space="0" w:color="auto"/>
                                        <w:left w:val="none" w:sz="0" w:space="0" w:color="auto"/>
                                        <w:bottom w:val="none" w:sz="0" w:space="0" w:color="auto"/>
                                        <w:right w:val="none" w:sz="0" w:space="0" w:color="auto"/>
                                      </w:divBdr>
                                    </w:div>
                                    <w:div w:id="784076744">
                                      <w:marLeft w:val="0"/>
                                      <w:marRight w:val="0"/>
                                      <w:marTop w:val="0"/>
                                      <w:marBottom w:val="0"/>
                                      <w:divBdr>
                                        <w:top w:val="none" w:sz="0" w:space="0" w:color="auto"/>
                                        <w:left w:val="none" w:sz="0" w:space="0" w:color="auto"/>
                                        <w:bottom w:val="none" w:sz="0" w:space="0" w:color="auto"/>
                                        <w:right w:val="none" w:sz="0" w:space="0" w:color="auto"/>
                                      </w:divBdr>
                                    </w:div>
                                    <w:div w:id="785387859">
                                      <w:marLeft w:val="0"/>
                                      <w:marRight w:val="0"/>
                                      <w:marTop w:val="0"/>
                                      <w:marBottom w:val="0"/>
                                      <w:divBdr>
                                        <w:top w:val="none" w:sz="0" w:space="0" w:color="auto"/>
                                        <w:left w:val="none" w:sz="0" w:space="0" w:color="auto"/>
                                        <w:bottom w:val="none" w:sz="0" w:space="0" w:color="auto"/>
                                        <w:right w:val="none" w:sz="0" w:space="0" w:color="auto"/>
                                      </w:divBdr>
                                    </w:div>
                                    <w:div w:id="791896355">
                                      <w:marLeft w:val="0"/>
                                      <w:marRight w:val="0"/>
                                      <w:marTop w:val="0"/>
                                      <w:marBottom w:val="0"/>
                                      <w:divBdr>
                                        <w:top w:val="none" w:sz="0" w:space="0" w:color="auto"/>
                                        <w:left w:val="none" w:sz="0" w:space="0" w:color="auto"/>
                                        <w:bottom w:val="none" w:sz="0" w:space="0" w:color="auto"/>
                                        <w:right w:val="none" w:sz="0" w:space="0" w:color="auto"/>
                                      </w:divBdr>
                                    </w:div>
                                    <w:div w:id="897395310">
                                      <w:marLeft w:val="0"/>
                                      <w:marRight w:val="0"/>
                                      <w:marTop w:val="0"/>
                                      <w:marBottom w:val="0"/>
                                      <w:divBdr>
                                        <w:top w:val="none" w:sz="0" w:space="0" w:color="auto"/>
                                        <w:left w:val="none" w:sz="0" w:space="0" w:color="auto"/>
                                        <w:bottom w:val="none" w:sz="0" w:space="0" w:color="auto"/>
                                        <w:right w:val="none" w:sz="0" w:space="0" w:color="auto"/>
                                      </w:divBdr>
                                    </w:div>
                                    <w:div w:id="931626130">
                                      <w:marLeft w:val="0"/>
                                      <w:marRight w:val="0"/>
                                      <w:marTop w:val="0"/>
                                      <w:marBottom w:val="0"/>
                                      <w:divBdr>
                                        <w:top w:val="none" w:sz="0" w:space="0" w:color="auto"/>
                                        <w:left w:val="none" w:sz="0" w:space="0" w:color="auto"/>
                                        <w:bottom w:val="none" w:sz="0" w:space="0" w:color="auto"/>
                                        <w:right w:val="none" w:sz="0" w:space="0" w:color="auto"/>
                                      </w:divBdr>
                                    </w:div>
                                    <w:div w:id="1032806027">
                                      <w:marLeft w:val="0"/>
                                      <w:marRight w:val="0"/>
                                      <w:marTop w:val="0"/>
                                      <w:marBottom w:val="0"/>
                                      <w:divBdr>
                                        <w:top w:val="none" w:sz="0" w:space="0" w:color="auto"/>
                                        <w:left w:val="none" w:sz="0" w:space="0" w:color="auto"/>
                                        <w:bottom w:val="none" w:sz="0" w:space="0" w:color="auto"/>
                                        <w:right w:val="none" w:sz="0" w:space="0" w:color="auto"/>
                                      </w:divBdr>
                                    </w:div>
                                    <w:div w:id="1214082619">
                                      <w:marLeft w:val="0"/>
                                      <w:marRight w:val="0"/>
                                      <w:marTop w:val="0"/>
                                      <w:marBottom w:val="0"/>
                                      <w:divBdr>
                                        <w:top w:val="none" w:sz="0" w:space="0" w:color="auto"/>
                                        <w:left w:val="none" w:sz="0" w:space="0" w:color="auto"/>
                                        <w:bottom w:val="none" w:sz="0" w:space="0" w:color="auto"/>
                                        <w:right w:val="none" w:sz="0" w:space="0" w:color="auto"/>
                                      </w:divBdr>
                                    </w:div>
                                    <w:div w:id="1246064664">
                                      <w:marLeft w:val="0"/>
                                      <w:marRight w:val="0"/>
                                      <w:marTop w:val="0"/>
                                      <w:marBottom w:val="0"/>
                                      <w:divBdr>
                                        <w:top w:val="none" w:sz="0" w:space="0" w:color="auto"/>
                                        <w:left w:val="none" w:sz="0" w:space="0" w:color="auto"/>
                                        <w:bottom w:val="none" w:sz="0" w:space="0" w:color="auto"/>
                                        <w:right w:val="none" w:sz="0" w:space="0" w:color="auto"/>
                                      </w:divBdr>
                                    </w:div>
                                    <w:div w:id="1262881758">
                                      <w:marLeft w:val="0"/>
                                      <w:marRight w:val="0"/>
                                      <w:marTop w:val="0"/>
                                      <w:marBottom w:val="0"/>
                                      <w:divBdr>
                                        <w:top w:val="none" w:sz="0" w:space="0" w:color="auto"/>
                                        <w:left w:val="none" w:sz="0" w:space="0" w:color="auto"/>
                                        <w:bottom w:val="none" w:sz="0" w:space="0" w:color="auto"/>
                                        <w:right w:val="none" w:sz="0" w:space="0" w:color="auto"/>
                                      </w:divBdr>
                                    </w:div>
                                    <w:div w:id="1290626135">
                                      <w:marLeft w:val="0"/>
                                      <w:marRight w:val="0"/>
                                      <w:marTop w:val="0"/>
                                      <w:marBottom w:val="0"/>
                                      <w:divBdr>
                                        <w:top w:val="none" w:sz="0" w:space="0" w:color="auto"/>
                                        <w:left w:val="none" w:sz="0" w:space="0" w:color="auto"/>
                                        <w:bottom w:val="none" w:sz="0" w:space="0" w:color="auto"/>
                                        <w:right w:val="none" w:sz="0" w:space="0" w:color="auto"/>
                                      </w:divBdr>
                                    </w:div>
                                    <w:div w:id="1299216821">
                                      <w:marLeft w:val="0"/>
                                      <w:marRight w:val="0"/>
                                      <w:marTop w:val="0"/>
                                      <w:marBottom w:val="0"/>
                                      <w:divBdr>
                                        <w:top w:val="none" w:sz="0" w:space="0" w:color="auto"/>
                                        <w:left w:val="none" w:sz="0" w:space="0" w:color="auto"/>
                                        <w:bottom w:val="none" w:sz="0" w:space="0" w:color="auto"/>
                                        <w:right w:val="none" w:sz="0" w:space="0" w:color="auto"/>
                                      </w:divBdr>
                                    </w:div>
                                    <w:div w:id="1368800544">
                                      <w:marLeft w:val="0"/>
                                      <w:marRight w:val="0"/>
                                      <w:marTop w:val="0"/>
                                      <w:marBottom w:val="0"/>
                                      <w:divBdr>
                                        <w:top w:val="none" w:sz="0" w:space="0" w:color="auto"/>
                                        <w:left w:val="none" w:sz="0" w:space="0" w:color="auto"/>
                                        <w:bottom w:val="none" w:sz="0" w:space="0" w:color="auto"/>
                                        <w:right w:val="none" w:sz="0" w:space="0" w:color="auto"/>
                                      </w:divBdr>
                                    </w:div>
                                    <w:div w:id="1405951100">
                                      <w:marLeft w:val="0"/>
                                      <w:marRight w:val="0"/>
                                      <w:marTop w:val="0"/>
                                      <w:marBottom w:val="0"/>
                                      <w:divBdr>
                                        <w:top w:val="none" w:sz="0" w:space="0" w:color="auto"/>
                                        <w:left w:val="none" w:sz="0" w:space="0" w:color="auto"/>
                                        <w:bottom w:val="none" w:sz="0" w:space="0" w:color="auto"/>
                                        <w:right w:val="none" w:sz="0" w:space="0" w:color="auto"/>
                                      </w:divBdr>
                                    </w:div>
                                    <w:div w:id="1460147634">
                                      <w:marLeft w:val="0"/>
                                      <w:marRight w:val="0"/>
                                      <w:marTop w:val="0"/>
                                      <w:marBottom w:val="0"/>
                                      <w:divBdr>
                                        <w:top w:val="none" w:sz="0" w:space="0" w:color="auto"/>
                                        <w:left w:val="none" w:sz="0" w:space="0" w:color="auto"/>
                                        <w:bottom w:val="none" w:sz="0" w:space="0" w:color="auto"/>
                                        <w:right w:val="none" w:sz="0" w:space="0" w:color="auto"/>
                                      </w:divBdr>
                                    </w:div>
                                    <w:div w:id="1517116154">
                                      <w:marLeft w:val="0"/>
                                      <w:marRight w:val="0"/>
                                      <w:marTop w:val="0"/>
                                      <w:marBottom w:val="0"/>
                                      <w:divBdr>
                                        <w:top w:val="none" w:sz="0" w:space="0" w:color="auto"/>
                                        <w:left w:val="none" w:sz="0" w:space="0" w:color="auto"/>
                                        <w:bottom w:val="none" w:sz="0" w:space="0" w:color="auto"/>
                                        <w:right w:val="none" w:sz="0" w:space="0" w:color="auto"/>
                                      </w:divBdr>
                                    </w:div>
                                    <w:div w:id="1550455903">
                                      <w:marLeft w:val="0"/>
                                      <w:marRight w:val="0"/>
                                      <w:marTop w:val="0"/>
                                      <w:marBottom w:val="0"/>
                                      <w:divBdr>
                                        <w:top w:val="none" w:sz="0" w:space="0" w:color="auto"/>
                                        <w:left w:val="none" w:sz="0" w:space="0" w:color="auto"/>
                                        <w:bottom w:val="none" w:sz="0" w:space="0" w:color="auto"/>
                                        <w:right w:val="none" w:sz="0" w:space="0" w:color="auto"/>
                                      </w:divBdr>
                                    </w:div>
                                    <w:div w:id="1551184360">
                                      <w:marLeft w:val="0"/>
                                      <w:marRight w:val="0"/>
                                      <w:marTop w:val="0"/>
                                      <w:marBottom w:val="0"/>
                                      <w:divBdr>
                                        <w:top w:val="none" w:sz="0" w:space="0" w:color="auto"/>
                                        <w:left w:val="none" w:sz="0" w:space="0" w:color="auto"/>
                                        <w:bottom w:val="none" w:sz="0" w:space="0" w:color="auto"/>
                                        <w:right w:val="none" w:sz="0" w:space="0" w:color="auto"/>
                                      </w:divBdr>
                                    </w:div>
                                    <w:div w:id="1643539691">
                                      <w:marLeft w:val="0"/>
                                      <w:marRight w:val="0"/>
                                      <w:marTop w:val="0"/>
                                      <w:marBottom w:val="0"/>
                                      <w:divBdr>
                                        <w:top w:val="none" w:sz="0" w:space="0" w:color="auto"/>
                                        <w:left w:val="none" w:sz="0" w:space="0" w:color="auto"/>
                                        <w:bottom w:val="none" w:sz="0" w:space="0" w:color="auto"/>
                                        <w:right w:val="none" w:sz="0" w:space="0" w:color="auto"/>
                                      </w:divBdr>
                                    </w:div>
                                    <w:div w:id="1671249680">
                                      <w:marLeft w:val="0"/>
                                      <w:marRight w:val="0"/>
                                      <w:marTop w:val="0"/>
                                      <w:marBottom w:val="0"/>
                                      <w:divBdr>
                                        <w:top w:val="none" w:sz="0" w:space="0" w:color="auto"/>
                                        <w:left w:val="none" w:sz="0" w:space="0" w:color="auto"/>
                                        <w:bottom w:val="none" w:sz="0" w:space="0" w:color="auto"/>
                                        <w:right w:val="none" w:sz="0" w:space="0" w:color="auto"/>
                                      </w:divBdr>
                                    </w:div>
                                    <w:div w:id="1671638021">
                                      <w:marLeft w:val="0"/>
                                      <w:marRight w:val="0"/>
                                      <w:marTop w:val="0"/>
                                      <w:marBottom w:val="0"/>
                                      <w:divBdr>
                                        <w:top w:val="none" w:sz="0" w:space="0" w:color="auto"/>
                                        <w:left w:val="none" w:sz="0" w:space="0" w:color="auto"/>
                                        <w:bottom w:val="none" w:sz="0" w:space="0" w:color="auto"/>
                                        <w:right w:val="none" w:sz="0" w:space="0" w:color="auto"/>
                                      </w:divBdr>
                                    </w:div>
                                    <w:div w:id="1695691755">
                                      <w:marLeft w:val="0"/>
                                      <w:marRight w:val="0"/>
                                      <w:marTop w:val="0"/>
                                      <w:marBottom w:val="0"/>
                                      <w:divBdr>
                                        <w:top w:val="none" w:sz="0" w:space="0" w:color="auto"/>
                                        <w:left w:val="none" w:sz="0" w:space="0" w:color="auto"/>
                                        <w:bottom w:val="none" w:sz="0" w:space="0" w:color="auto"/>
                                        <w:right w:val="none" w:sz="0" w:space="0" w:color="auto"/>
                                      </w:divBdr>
                                    </w:div>
                                    <w:div w:id="1698584054">
                                      <w:marLeft w:val="0"/>
                                      <w:marRight w:val="0"/>
                                      <w:marTop w:val="0"/>
                                      <w:marBottom w:val="0"/>
                                      <w:divBdr>
                                        <w:top w:val="none" w:sz="0" w:space="0" w:color="auto"/>
                                        <w:left w:val="none" w:sz="0" w:space="0" w:color="auto"/>
                                        <w:bottom w:val="none" w:sz="0" w:space="0" w:color="auto"/>
                                        <w:right w:val="none" w:sz="0" w:space="0" w:color="auto"/>
                                      </w:divBdr>
                                    </w:div>
                                    <w:div w:id="1787961044">
                                      <w:marLeft w:val="0"/>
                                      <w:marRight w:val="0"/>
                                      <w:marTop w:val="0"/>
                                      <w:marBottom w:val="0"/>
                                      <w:divBdr>
                                        <w:top w:val="none" w:sz="0" w:space="0" w:color="auto"/>
                                        <w:left w:val="none" w:sz="0" w:space="0" w:color="auto"/>
                                        <w:bottom w:val="none" w:sz="0" w:space="0" w:color="auto"/>
                                        <w:right w:val="none" w:sz="0" w:space="0" w:color="auto"/>
                                      </w:divBdr>
                                    </w:div>
                                    <w:div w:id="1795783570">
                                      <w:marLeft w:val="0"/>
                                      <w:marRight w:val="0"/>
                                      <w:marTop w:val="0"/>
                                      <w:marBottom w:val="0"/>
                                      <w:divBdr>
                                        <w:top w:val="none" w:sz="0" w:space="0" w:color="auto"/>
                                        <w:left w:val="none" w:sz="0" w:space="0" w:color="auto"/>
                                        <w:bottom w:val="none" w:sz="0" w:space="0" w:color="auto"/>
                                        <w:right w:val="none" w:sz="0" w:space="0" w:color="auto"/>
                                      </w:divBdr>
                                    </w:div>
                                    <w:div w:id="1856730377">
                                      <w:marLeft w:val="0"/>
                                      <w:marRight w:val="0"/>
                                      <w:marTop w:val="0"/>
                                      <w:marBottom w:val="0"/>
                                      <w:divBdr>
                                        <w:top w:val="none" w:sz="0" w:space="0" w:color="auto"/>
                                        <w:left w:val="none" w:sz="0" w:space="0" w:color="auto"/>
                                        <w:bottom w:val="none" w:sz="0" w:space="0" w:color="auto"/>
                                        <w:right w:val="none" w:sz="0" w:space="0" w:color="auto"/>
                                      </w:divBdr>
                                    </w:div>
                                    <w:div w:id="1879270335">
                                      <w:marLeft w:val="0"/>
                                      <w:marRight w:val="0"/>
                                      <w:marTop w:val="0"/>
                                      <w:marBottom w:val="0"/>
                                      <w:divBdr>
                                        <w:top w:val="none" w:sz="0" w:space="0" w:color="auto"/>
                                        <w:left w:val="none" w:sz="0" w:space="0" w:color="auto"/>
                                        <w:bottom w:val="none" w:sz="0" w:space="0" w:color="auto"/>
                                        <w:right w:val="none" w:sz="0" w:space="0" w:color="auto"/>
                                      </w:divBdr>
                                    </w:div>
                                    <w:div w:id="1882549590">
                                      <w:marLeft w:val="0"/>
                                      <w:marRight w:val="0"/>
                                      <w:marTop w:val="0"/>
                                      <w:marBottom w:val="0"/>
                                      <w:divBdr>
                                        <w:top w:val="none" w:sz="0" w:space="0" w:color="auto"/>
                                        <w:left w:val="none" w:sz="0" w:space="0" w:color="auto"/>
                                        <w:bottom w:val="none" w:sz="0" w:space="0" w:color="auto"/>
                                        <w:right w:val="none" w:sz="0" w:space="0" w:color="auto"/>
                                      </w:divBdr>
                                    </w:div>
                                    <w:div w:id="1884321891">
                                      <w:marLeft w:val="0"/>
                                      <w:marRight w:val="0"/>
                                      <w:marTop w:val="0"/>
                                      <w:marBottom w:val="0"/>
                                      <w:divBdr>
                                        <w:top w:val="none" w:sz="0" w:space="0" w:color="auto"/>
                                        <w:left w:val="none" w:sz="0" w:space="0" w:color="auto"/>
                                        <w:bottom w:val="none" w:sz="0" w:space="0" w:color="auto"/>
                                        <w:right w:val="none" w:sz="0" w:space="0" w:color="auto"/>
                                      </w:divBdr>
                                    </w:div>
                                    <w:div w:id="2030520843">
                                      <w:marLeft w:val="0"/>
                                      <w:marRight w:val="0"/>
                                      <w:marTop w:val="0"/>
                                      <w:marBottom w:val="0"/>
                                      <w:divBdr>
                                        <w:top w:val="none" w:sz="0" w:space="0" w:color="auto"/>
                                        <w:left w:val="none" w:sz="0" w:space="0" w:color="auto"/>
                                        <w:bottom w:val="none" w:sz="0" w:space="0" w:color="auto"/>
                                        <w:right w:val="none" w:sz="0" w:space="0" w:color="auto"/>
                                      </w:divBdr>
                                    </w:div>
                                    <w:div w:id="2054845793">
                                      <w:marLeft w:val="0"/>
                                      <w:marRight w:val="0"/>
                                      <w:marTop w:val="0"/>
                                      <w:marBottom w:val="0"/>
                                      <w:divBdr>
                                        <w:top w:val="none" w:sz="0" w:space="0" w:color="auto"/>
                                        <w:left w:val="none" w:sz="0" w:space="0" w:color="auto"/>
                                        <w:bottom w:val="none" w:sz="0" w:space="0" w:color="auto"/>
                                        <w:right w:val="none" w:sz="0" w:space="0" w:color="auto"/>
                                      </w:divBdr>
                                    </w:div>
                                    <w:div w:id="21101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959746">
          <w:marLeft w:val="0"/>
          <w:marRight w:val="0"/>
          <w:marTop w:val="0"/>
          <w:marBottom w:val="0"/>
          <w:divBdr>
            <w:top w:val="none" w:sz="0" w:space="0" w:color="auto"/>
            <w:left w:val="none" w:sz="0" w:space="0" w:color="auto"/>
            <w:bottom w:val="none" w:sz="0" w:space="0" w:color="auto"/>
            <w:right w:val="none" w:sz="0" w:space="0" w:color="auto"/>
          </w:divBdr>
        </w:div>
        <w:div w:id="1137837001">
          <w:marLeft w:val="0"/>
          <w:marRight w:val="0"/>
          <w:marTop w:val="0"/>
          <w:marBottom w:val="0"/>
          <w:divBdr>
            <w:top w:val="none" w:sz="0" w:space="0" w:color="auto"/>
            <w:left w:val="none" w:sz="0" w:space="0" w:color="auto"/>
            <w:bottom w:val="none" w:sz="0" w:space="0" w:color="auto"/>
            <w:right w:val="none" w:sz="0" w:space="0" w:color="auto"/>
          </w:divBdr>
          <w:divsChild>
            <w:div w:id="1959481895">
              <w:marLeft w:val="0"/>
              <w:marRight w:val="0"/>
              <w:marTop w:val="0"/>
              <w:marBottom w:val="0"/>
              <w:divBdr>
                <w:top w:val="none" w:sz="0" w:space="0" w:color="auto"/>
                <w:left w:val="none" w:sz="0" w:space="0" w:color="auto"/>
                <w:bottom w:val="none" w:sz="0" w:space="0" w:color="auto"/>
                <w:right w:val="none" w:sz="0" w:space="0" w:color="auto"/>
              </w:divBdr>
              <w:divsChild>
                <w:div w:id="864559159">
                  <w:marLeft w:val="0"/>
                  <w:marRight w:val="0"/>
                  <w:marTop w:val="0"/>
                  <w:marBottom w:val="0"/>
                  <w:divBdr>
                    <w:top w:val="none" w:sz="0" w:space="0" w:color="auto"/>
                    <w:left w:val="none" w:sz="0" w:space="0" w:color="auto"/>
                    <w:bottom w:val="none" w:sz="0" w:space="0" w:color="auto"/>
                    <w:right w:val="none" w:sz="0" w:space="0" w:color="auto"/>
                  </w:divBdr>
                  <w:divsChild>
                    <w:div w:id="186021487">
                      <w:marLeft w:val="0"/>
                      <w:marRight w:val="0"/>
                      <w:marTop w:val="0"/>
                      <w:marBottom w:val="0"/>
                      <w:divBdr>
                        <w:top w:val="none" w:sz="0" w:space="0" w:color="auto"/>
                        <w:left w:val="none" w:sz="0" w:space="0" w:color="auto"/>
                        <w:bottom w:val="none" w:sz="0" w:space="0" w:color="auto"/>
                        <w:right w:val="none" w:sz="0" w:space="0" w:color="auto"/>
                      </w:divBdr>
                    </w:div>
                    <w:div w:id="9974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99676">
          <w:marLeft w:val="0"/>
          <w:marRight w:val="0"/>
          <w:marTop w:val="0"/>
          <w:marBottom w:val="0"/>
          <w:divBdr>
            <w:top w:val="none" w:sz="0" w:space="0" w:color="auto"/>
            <w:left w:val="none" w:sz="0" w:space="0" w:color="auto"/>
            <w:bottom w:val="none" w:sz="0" w:space="0" w:color="auto"/>
            <w:right w:val="none" w:sz="0" w:space="0" w:color="auto"/>
          </w:divBdr>
        </w:div>
        <w:div w:id="1549031585">
          <w:marLeft w:val="0"/>
          <w:marRight w:val="0"/>
          <w:marTop w:val="0"/>
          <w:marBottom w:val="0"/>
          <w:divBdr>
            <w:top w:val="none" w:sz="0" w:space="0" w:color="auto"/>
            <w:left w:val="none" w:sz="0" w:space="0" w:color="auto"/>
            <w:bottom w:val="none" w:sz="0" w:space="0" w:color="auto"/>
            <w:right w:val="none" w:sz="0" w:space="0" w:color="auto"/>
          </w:divBdr>
          <w:divsChild>
            <w:div w:id="751702265">
              <w:marLeft w:val="0"/>
              <w:marRight w:val="0"/>
              <w:marTop w:val="0"/>
              <w:marBottom w:val="0"/>
              <w:divBdr>
                <w:top w:val="none" w:sz="0" w:space="0" w:color="auto"/>
                <w:left w:val="none" w:sz="0" w:space="0" w:color="auto"/>
                <w:bottom w:val="none" w:sz="0" w:space="0" w:color="auto"/>
                <w:right w:val="none" w:sz="0" w:space="0" w:color="auto"/>
              </w:divBdr>
              <w:divsChild>
                <w:div w:id="18941913">
                  <w:marLeft w:val="0"/>
                  <w:marRight w:val="0"/>
                  <w:marTop w:val="0"/>
                  <w:marBottom w:val="0"/>
                  <w:divBdr>
                    <w:top w:val="none" w:sz="0" w:space="0" w:color="auto"/>
                    <w:left w:val="none" w:sz="0" w:space="0" w:color="auto"/>
                    <w:bottom w:val="none" w:sz="0" w:space="0" w:color="auto"/>
                    <w:right w:val="none" w:sz="0" w:space="0" w:color="auto"/>
                  </w:divBdr>
                  <w:divsChild>
                    <w:div w:id="2114588304">
                      <w:marLeft w:val="0"/>
                      <w:marRight w:val="0"/>
                      <w:marTop w:val="0"/>
                      <w:marBottom w:val="0"/>
                      <w:divBdr>
                        <w:top w:val="none" w:sz="0" w:space="0" w:color="auto"/>
                        <w:left w:val="none" w:sz="0" w:space="0" w:color="auto"/>
                        <w:bottom w:val="none" w:sz="0" w:space="0" w:color="auto"/>
                        <w:right w:val="none" w:sz="0" w:space="0" w:color="auto"/>
                      </w:divBdr>
                    </w:div>
                  </w:divsChild>
                </w:div>
                <w:div w:id="1393886148">
                  <w:marLeft w:val="0"/>
                  <w:marRight w:val="0"/>
                  <w:marTop w:val="0"/>
                  <w:marBottom w:val="0"/>
                  <w:divBdr>
                    <w:top w:val="none" w:sz="0" w:space="0" w:color="auto"/>
                    <w:left w:val="none" w:sz="0" w:space="0" w:color="auto"/>
                    <w:bottom w:val="none" w:sz="0" w:space="0" w:color="auto"/>
                    <w:right w:val="none" w:sz="0" w:space="0" w:color="auto"/>
                  </w:divBdr>
                  <w:divsChild>
                    <w:div w:id="1857839386">
                      <w:marLeft w:val="0"/>
                      <w:marRight w:val="1050"/>
                      <w:marTop w:val="0"/>
                      <w:marBottom w:val="0"/>
                      <w:divBdr>
                        <w:top w:val="none" w:sz="0" w:space="0" w:color="auto"/>
                        <w:left w:val="none" w:sz="0" w:space="0" w:color="auto"/>
                        <w:bottom w:val="none" w:sz="0" w:space="0" w:color="auto"/>
                        <w:right w:val="none" w:sz="0" w:space="0" w:color="auto"/>
                      </w:divBdr>
                    </w:div>
                  </w:divsChild>
                </w:div>
              </w:divsChild>
            </w:div>
            <w:div w:id="1078476413">
              <w:marLeft w:val="0"/>
              <w:marRight w:val="0"/>
              <w:marTop w:val="0"/>
              <w:marBottom w:val="0"/>
              <w:divBdr>
                <w:top w:val="none" w:sz="0" w:space="0" w:color="auto"/>
                <w:left w:val="none" w:sz="0" w:space="0" w:color="auto"/>
                <w:bottom w:val="none" w:sz="0" w:space="0" w:color="auto"/>
                <w:right w:val="none" w:sz="0" w:space="0" w:color="auto"/>
              </w:divBdr>
            </w:div>
          </w:divsChild>
        </w:div>
        <w:div w:id="1896040266">
          <w:marLeft w:val="0"/>
          <w:marRight w:val="0"/>
          <w:marTop w:val="0"/>
          <w:marBottom w:val="0"/>
          <w:divBdr>
            <w:top w:val="none" w:sz="0" w:space="0" w:color="auto"/>
            <w:left w:val="none" w:sz="0" w:space="0" w:color="auto"/>
            <w:bottom w:val="none" w:sz="0" w:space="0" w:color="auto"/>
            <w:right w:val="none" w:sz="0" w:space="0" w:color="auto"/>
          </w:divBdr>
          <w:divsChild>
            <w:div w:id="1435400683">
              <w:marLeft w:val="0"/>
              <w:marRight w:val="0"/>
              <w:marTop w:val="0"/>
              <w:marBottom w:val="0"/>
              <w:divBdr>
                <w:top w:val="none" w:sz="0" w:space="0" w:color="auto"/>
                <w:left w:val="none" w:sz="0" w:space="0" w:color="auto"/>
                <w:bottom w:val="none" w:sz="0" w:space="0" w:color="auto"/>
                <w:right w:val="none" w:sz="0" w:space="0" w:color="auto"/>
              </w:divBdr>
            </w:div>
            <w:div w:id="1596092777">
              <w:marLeft w:val="-225"/>
              <w:marRight w:val="-225"/>
              <w:marTop w:val="0"/>
              <w:marBottom w:val="0"/>
              <w:divBdr>
                <w:top w:val="none" w:sz="0" w:space="0" w:color="auto"/>
                <w:left w:val="none" w:sz="0" w:space="0" w:color="auto"/>
                <w:bottom w:val="none" w:sz="0" w:space="0" w:color="auto"/>
                <w:right w:val="none" w:sz="0" w:space="0" w:color="auto"/>
              </w:divBdr>
              <w:divsChild>
                <w:div w:id="1905097455">
                  <w:marLeft w:val="0"/>
                  <w:marRight w:val="0"/>
                  <w:marTop w:val="0"/>
                  <w:marBottom w:val="0"/>
                  <w:divBdr>
                    <w:top w:val="none" w:sz="0" w:space="0" w:color="auto"/>
                    <w:left w:val="none" w:sz="0" w:space="0" w:color="auto"/>
                    <w:bottom w:val="none" w:sz="0" w:space="0" w:color="auto"/>
                    <w:right w:val="none" w:sz="0" w:space="0" w:color="auto"/>
                  </w:divBdr>
                  <w:divsChild>
                    <w:div w:id="1325431011">
                      <w:marLeft w:val="0"/>
                      <w:marRight w:val="0"/>
                      <w:marTop w:val="0"/>
                      <w:marBottom w:val="0"/>
                      <w:divBdr>
                        <w:top w:val="none" w:sz="0" w:space="0" w:color="auto"/>
                        <w:left w:val="none" w:sz="0" w:space="0" w:color="auto"/>
                        <w:bottom w:val="none" w:sz="0" w:space="0" w:color="auto"/>
                        <w:right w:val="none" w:sz="0" w:space="0" w:color="auto"/>
                      </w:divBdr>
                    </w:div>
                    <w:div w:id="1447700195">
                      <w:marLeft w:val="0"/>
                      <w:marRight w:val="0"/>
                      <w:marTop w:val="0"/>
                      <w:marBottom w:val="0"/>
                      <w:divBdr>
                        <w:top w:val="none" w:sz="0" w:space="0" w:color="auto"/>
                        <w:left w:val="none" w:sz="0" w:space="0" w:color="auto"/>
                        <w:bottom w:val="none" w:sz="0" w:space="0" w:color="auto"/>
                        <w:right w:val="none" w:sz="0" w:space="0" w:color="auto"/>
                      </w:divBdr>
                    </w:div>
                    <w:div w:id="16490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2218">
              <w:marLeft w:val="-225"/>
              <w:marRight w:val="-225"/>
              <w:marTop w:val="0"/>
              <w:marBottom w:val="0"/>
              <w:divBdr>
                <w:top w:val="none" w:sz="0" w:space="0" w:color="auto"/>
                <w:left w:val="none" w:sz="0" w:space="0" w:color="auto"/>
                <w:bottom w:val="none" w:sz="0" w:space="0" w:color="auto"/>
                <w:right w:val="none" w:sz="0" w:space="0" w:color="auto"/>
              </w:divBdr>
              <w:divsChild>
                <w:div w:id="974333211">
                  <w:marLeft w:val="0"/>
                  <w:marRight w:val="0"/>
                  <w:marTop w:val="0"/>
                  <w:marBottom w:val="0"/>
                  <w:divBdr>
                    <w:top w:val="none" w:sz="0" w:space="0" w:color="auto"/>
                    <w:left w:val="none" w:sz="0" w:space="0" w:color="auto"/>
                    <w:bottom w:val="none" w:sz="0" w:space="0" w:color="auto"/>
                    <w:right w:val="none" w:sz="0" w:space="0" w:color="auto"/>
                  </w:divBdr>
                  <w:divsChild>
                    <w:div w:id="108281962">
                      <w:marLeft w:val="0"/>
                      <w:marRight w:val="0"/>
                      <w:marTop w:val="0"/>
                      <w:marBottom w:val="600"/>
                      <w:divBdr>
                        <w:top w:val="none" w:sz="0" w:space="0" w:color="auto"/>
                        <w:left w:val="single" w:sz="12" w:space="11" w:color="FFFFFF"/>
                        <w:bottom w:val="none" w:sz="0" w:space="0" w:color="auto"/>
                        <w:right w:val="single" w:sz="12" w:space="11" w:color="FFFFFF"/>
                      </w:divBdr>
                      <w:divsChild>
                        <w:div w:id="175195946">
                          <w:marLeft w:val="0"/>
                          <w:marRight w:val="0"/>
                          <w:marTop w:val="0"/>
                          <w:marBottom w:val="0"/>
                          <w:divBdr>
                            <w:top w:val="none" w:sz="0" w:space="0" w:color="auto"/>
                            <w:left w:val="none" w:sz="0" w:space="0" w:color="auto"/>
                            <w:bottom w:val="none" w:sz="0" w:space="0" w:color="auto"/>
                            <w:right w:val="none" w:sz="0" w:space="0" w:color="auto"/>
                          </w:divBdr>
                        </w:div>
                        <w:div w:id="1830363095">
                          <w:marLeft w:val="0"/>
                          <w:marRight w:val="0"/>
                          <w:marTop w:val="0"/>
                          <w:marBottom w:val="0"/>
                          <w:divBdr>
                            <w:top w:val="none" w:sz="0" w:space="0" w:color="auto"/>
                            <w:left w:val="none" w:sz="0" w:space="0" w:color="auto"/>
                            <w:bottom w:val="none" w:sz="0" w:space="0" w:color="auto"/>
                            <w:right w:val="none" w:sz="0" w:space="0" w:color="auto"/>
                          </w:divBdr>
                        </w:div>
                      </w:divsChild>
                    </w:div>
                    <w:div w:id="15929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06787345">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73303286">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25345627">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477604412">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4911244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 w:id="1828010034">
      <w:bodyDiv w:val="1"/>
      <w:marLeft w:val="0"/>
      <w:marRight w:val="0"/>
      <w:marTop w:val="0"/>
      <w:marBottom w:val="0"/>
      <w:divBdr>
        <w:top w:val="none" w:sz="0" w:space="0" w:color="auto"/>
        <w:left w:val="none" w:sz="0" w:space="0" w:color="auto"/>
        <w:bottom w:val="none" w:sz="0" w:space="0" w:color="auto"/>
        <w:right w:val="none" w:sz="0" w:space="0" w:color="auto"/>
      </w:divBdr>
      <w:divsChild>
        <w:div w:id="167912143">
          <w:marLeft w:val="0"/>
          <w:marRight w:val="0"/>
          <w:marTop w:val="0"/>
          <w:marBottom w:val="0"/>
          <w:divBdr>
            <w:top w:val="none" w:sz="0" w:space="0" w:color="auto"/>
            <w:left w:val="none" w:sz="0" w:space="0" w:color="auto"/>
            <w:bottom w:val="none" w:sz="0" w:space="0" w:color="auto"/>
            <w:right w:val="none" w:sz="0" w:space="0" w:color="auto"/>
          </w:divBdr>
        </w:div>
        <w:div w:id="228075249">
          <w:marLeft w:val="0"/>
          <w:marRight w:val="0"/>
          <w:marTop w:val="300"/>
          <w:marBottom w:val="300"/>
          <w:divBdr>
            <w:top w:val="none" w:sz="0" w:space="0" w:color="auto"/>
            <w:left w:val="none" w:sz="0" w:space="0" w:color="auto"/>
            <w:bottom w:val="none" w:sz="0" w:space="0" w:color="auto"/>
            <w:right w:val="none" w:sz="0" w:space="0" w:color="auto"/>
          </w:divBdr>
          <w:divsChild>
            <w:div w:id="104009506">
              <w:marLeft w:val="0"/>
              <w:marRight w:val="0"/>
              <w:marTop w:val="0"/>
              <w:marBottom w:val="0"/>
              <w:divBdr>
                <w:top w:val="none" w:sz="0" w:space="0" w:color="auto"/>
                <w:left w:val="none" w:sz="0" w:space="0" w:color="auto"/>
                <w:bottom w:val="none" w:sz="0" w:space="0" w:color="auto"/>
                <w:right w:val="none" w:sz="0" w:space="0" w:color="auto"/>
              </w:divBdr>
            </w:div>
          </w:divsChild>
        </w:div>
        <w:div w:id="791440799">
          <w:marLeft w:val="0"/>
          <w:marRight w:val="0"/>
          <w:marTop w:val="0"/>
          <w:marBottom w:val="0"/>
          <w:divBdr>
            <w:top w:val="none" w:sz="0" w:space="0" w:color="auto"/>
            <w:left w:val="none" w:sz="0" w:space="0" w:color="auto"/>
            <w:bottom w:val="none" w:sz="0" w:space="0" w:color="auto"/>
            <w:right w:val="none" w:sz="0" w:space="0" w:color="auto"/>
          </w:divBdr>
        </w:div>
        <w:div w:id="927694258">
          <w:marLeft w:val="0"/>
          <w:marRight w:val="0"/>
          <w:marTop w:val="0"/>
          <w:marBottom w:val="0"/>
          <w:divBdr>
            <w:top w:val="none" w:sz="0" w:space="0" w:color="auto"/>
            <w:left w:val="none" w:sz="0" w:space="0" w:color="auto"/>
            <w:bottom w:val="none" w:sz="0" w:space="0" w:color="auto"/>
            <w:right w:val="none" w:sz="0" w:space="0" w:color="auto"/>
          </w:divBdr>
          <w:divsChild>
            <w:div w:id="1110783321">
              <w:marLeft w:val="0"/>
              <w:marRight w:val="0"/>
              <w:marTop w:val="0"/>
              <w:marBottom w:val="0"/>
              <w:divBdr>
                <w:top w:val="none" w:sz="0" w:space="0" w:color="auto"/>
                <w:left w:val="none" w:sz="0" w:space="0" w:color="auto"/>
                <w:bottom w:val="none" w:sz="0" w:space="0" w:color="auto"/>
                <w:right w:val="none" w:sz="0" w:space="0" w:color="auto"/>
              </w:divBdr>
              <w:divsChild>
                <w:div w:id="1480272397">
                  <w:marLeft w:val="-225"/>
                  <w:marRight w:val="-225"/>
                  <w:marTop w:val="0"/>
                  <w:marBottom w:val="0"/>
                  <w:divBdr>
                    <w:top w:val="none" w:sz="0" w:space="0" w:color="auto"/>
                    <w:left w:val="none" w:sz="0" w:space="0" w:color="auto"/>
                    <w:bottom w:val="none" w:sz="0" w:space="0" w:color="auto"/>
                    <w:right w:val="none" w:sz="0" w:space="0" w:color="auto"/>
                  </w:divBdr>
                  <w:divsChild>
                    <w:div w:id="1158957300">
                      <w:marLeft w:val="0"/>
                      <w:marRight w:val="0"/>
                      <w:marTop w:val="0"/>
                      <w:marBottom w:val="0"/>
                      <w:divBdr>
                        <w:top w:val="none" w:sz="0" w:space="0" w:color="auto"/>
                        <w:left w:val="none" w:sz="0" w:space="0" w:color="auto"/>
                        <w:bottom w:val="none" w:sz="0" w:space="0" w:color="auto"/>
                        <w:right w:val="none" w:sz="0" w:space="0" w:color="auto"/>
                      </w:divBdr>
                      <w:divsChild>
                        <w:div w:id="1052197561">
                          <w:marLeft w:val="0"/>
                          <w:marRight w:val="0"/>
                          <w:marTop w:val="0"/>
                          <w:marBottom w:val="0"/>
                          <w:divBdr>
                            <w:top w:val="none" w:sz="0" w:space="0" w:color="auto"/>
                            <w:left w:val="none" w:sz="0" w:space="0" w:color="auto"/>
                            <w:bottom w:val="none" w:sz="0" w:space="0" w:color="auto"/>
                            <w:right w:val="none" w:sz="0" w:space="0" w:color="auto"/>
                          </w:divBdr>
                          <w:divsChild>
                            <w:div w:id="2065835059">
                              <w:marLeft w:val="0"/>
                              <w:marRight w:val="0"/>
                              <w:marTop w:val="0"/>
                              <w:marBottom w:val="0"/>
                              <w:divBdr>
                                <w:top w:val="none" w:sz="0" w:space="0" w:color="auto"/>
                                <w:left w:val="none" w:sz="0" w:space="0" w:color="auto"/>
                                <w:bottom w:val="none" w:sz="0" w:space="0" w:color="auto"/>
                                <w:right w:val="none" w:sz="0" w:space="0" w:color="auto"/>
                              </w:divBdr>
                              <w:divsChild>
                                <w:div w:id="1954049525">
                                  <w:marLeft w:val="0"/>
                                  <w:marRight w:val="0"/>
                                  <w:marTop w:val="0"/>
                                  <w:marBottom w:val="0"/>
                                  <w:divBdr>
                                    <w:top w:val="none" w:sz="0" w:space="0" w:color="auto"/>
                                    <w:left w:val="none" w:sz="0" w:space="0" w:color="auto"/>
                                    <w:bottom w:val="none" w:sz="0" w:space="0" w:color="auto"/>
                                    <w:right w:val="none" w:sz="0" w:space="0" w:color="auto"/>
                                  </w:divBdr>
                                  <w:divsChild>
                                    <w:div w:id="57750237">
                                      <w:marLeft w:val="0"/>
                                      <w:marRight w:val="0"/>
                                      <w:marTop w:val="0"/>
                                      <w:marBottom w:val="0"/>
                                      <w:divBdr>
                                        <w:top w:val="none" w:sz="0" w:space="0" w:color="auto"/>
                                        <w:left w:val="none" w:sz="0" w:space="0" w:color="auto"/>
                                        <w:bottom w:val="none" w:sz="0" w:space="0" w:color="auto"/>
                                        <w:right w:val="none" w:sz="0" w:space="0" w:color="auto"/>
                                      </w:divBdr>
                                    </w:div>
                                    <w:div w:id="98262259">
                                      <w:marLeft w:val="0"/>
                                      <w:marRight w:val="0"/>
                                      <w:marTop w:val="0"/>
                                      <w:marBottom w:val="0"/>
                                      <w:divBdr>
                                        <w:top w:val="none" w:sz="0" w:space="0" w:color="auto"/>
                                        <w:left w:val="none" w:sz="0" w:space="0" w:color="auto"/>
                                        <w:bottom w:val="none" w:sz="0" w:space="0" w:color="auto"/>
                                        <w:right w:val="none" w:sz="0" w:space="0" w:color="auto"/>
                                      </w:divBdr>
                                    </w:div>
                                    <w:div w:id="158472789">
                                      <w:marLeft w:val="0"/>
                                      <w:marRight w:val="0"/>
                                      <w:marTop w:val="0"/>
                                      <w:marBottom w:val="0"/>
                                      <w:divBdr>
                                        <w:top w:val="none" w:sz="0" w:space="0" w:color="auto"/>
                                        <w:left w:val="none" w:sz="0" w:space="0" w:color="auto"/>
                                        <w:bottom w:val="none" w:sz="0" w:space="0" w:color="auto"/>
                                        <w:right w:val="none" w:sz="0" w:space="0" w:color="auto"/>
                                      </w:divBdr>
                                    </w:div>
                                    <w:div w:id="218439443">
                                      <w:marLeft w:val="0"/>
                                      <w:marRight w:val="0"/>
                                      <w:marTop w:val="0"/>
                                      <w:marBottom w:val="0"/>
                                      <w:divBdr>
                                        <w:top w:val="none" w:sz="0" w:space="0" w:color="auto"/>
                                        <w:left w:val="none" w:sz="0" w:space="0" w:color="auto"/>
                                        <w:bottom w:val="none" w:sz="0" w:space="0" w:color="auto"/>
                                        <w:right w:val="none" w:sz="0" w:space="0" w:color="auto"/>
                                      </w:divBdr>
                                    </w:div>
                                    <w:div w:id="218639433">
                                      <w:marLeft w:val="0"/>
                                      <w:marRight w:val="0"/>
                                      <w:marTop w:val="0"/>
                                      <w:marBottom w:val="0"/>
                                      <w:divBdr>
                                        <w:top w:val="none" w:sz="0" w:space="0" w:color="auto"/>
                                        <w:left w:val="none" w:sz="0" w:space="0" w:color="auto"/>
                                        <w:bottom w:val="none" w:sz="0" w:space="0" w:color="auto"/>
                                        <w:right w:val="none" w:sz="0" w:space="0" w:color="auto"/>
                                      </w:divBdr>
                                    </w:div>
                                    <w:div w:id="287661953">
                                      <w:marLeft w:val="0"/>
                                      <w:marRight w:val="0"/>
                                      <w:marTop w:val="0"/>
                                      <w:marBottom w:val="0"/>
                                      <w:divBdr>
                                        <w:top w:val="none" w:sz="0" w:space="0" w:color="auto"/>
                                        <w:left w:val="none" w:sz="0" w:space="0" w:color="auto"/>
                                        <w:bottom w:val="none" w:sz="0" w:space="0" w:color="auto"/>
                                        <w:right w:val="none" w:sz="0" w:space="0" w:color="auto"/>
                                      </w:divBdr>
                                    </w:div>
                                    <w:div w:id="308706939">
                                      <w:marLeft w:val="0"/>
                                      <w:marRight w:val="0"/>
                                      <w:marTop w:val="0"/>
                                      <w:marBottom w:val="0"/>
                                      <w:divBdr>
                                        <w:top w:val="none" w:sz="0" w:space="0" w:color="auto"/>
                                        <w:left w:val="none" w:sz="0" w:space="0" w:color="auto"/>
                                        <w:bottom w:val="none" w:sz="0" w:space="0" w:color="auto"/>
                                        <w:right w:val="none" w:sz="0" w:space="0" w:color="auto"/>
                                      </w:divBdr>
                                    </w:div>
                                    <w:div w:id="355273293">
                                      <w:marLeft w:val="0"/>
                                      <w:marRight w:val="0"/>
                                      <w:marTop w:val="0"/>
                                      <w:marBottom w:val="0"/>
                                      <w:divBdr>
                                        <w:top w:val="none" w:sz="0" w:space="0" w:color="auto"/>
                                        <w:left w:val="none" w:sz="0" w:space="0" w:color="auto"/>
                                        <w:bottom w:val="none" w:sz="0" w:space="0" w:color="auto"/>
                                        <w:right w:val="none" w:sz="0" w:space="0" w:color="auto"/>
                                      </w:divBdr>
                                    </w:div>
                                    <w:div w:id="380784763">
                                      <w:marLeft w:val="0"/>
                                      <w:marRight w:val="0"/>
                                      <w:marTop w:val="0"/>
                                      <w:marBottom w:val="0"/>
                                      <w:divBdr>
                                        <w:top w:val="none" w:sz="0" w:space="0" w:color="auto"/>
                                        <w:left w:val="none" w:sz="0" w:space="0" w:color="auto"/>
                                        <w:bottom w:val="none" w:sz="0" w:space="0" w:color="auto"/>
                                        <w:right w:val="none" w:sz="0" w:space="0" w:color="auto"/>
                                      </w:divBdr>
                                    </w:div>
                                    <w:div w:id="414476165">
                                      <w:marLeft w:val="0"/>
                                      <w:marRight w:val="0"/>
                                      <w:marTop w:val="0"/>
                                      <w:marBottom w:val="0"/>
                                      <w:divBdr>
                                        <w:top w:val="none" w:sz="0" w:space="0" w:color="auto"/>
                                        <w:left w:val="none" w:sz="0" w:space="0" w:color="auto"/>
                                        <w:bottom w:val="none" w:sz="0" w:space="0" w:color="auto"/>
                                        <w:right w:val="none" w:sz="0" w:space="0" w:color="auto"/>
                                      </w:divBdr>
                                    </w:div>
                                    <w:div w:id="461769684">
                                      <w:marLeft w:val="0"/>
                                      <w:marRight w:val="0"/>
                                      <w:marTop w:val="0"/>
                                      <w:marBottom w:val="0"/>
                                      <w:divBdr>
                                        <w:top w:val="none" w:sz="0" w:space="0" w:color="auto"/>
                                        <w:left w:val="none" w:sz="0" w:space="0" w:color="auto"/>
                                        <w:bottom w:val="none" w:sz="0" w:space="0" w:color="auto"/>
                                        <w:right w:val="none" w:sz="0" w:space="0" w:color="auto"/>
                                      </w:divBdr>
                                    </w:div>
                                    <w:div w:id="474563619">
                                      <w:marLeft w:val="0"/>
                                      <w:marRight w:val="0"/>
                                      <w:marTop w:val="0"/>
                                      <w:marBottom w:val="0"/>
                                      <w:divBdr>
                                        <w:top w:val="none" w:sz="0" w:space="0" w:color="auto"/>
                                        <w:left w:val="none" w:sz="0" w:space="0" w:color="auto"/>
                                        <w:bottom w:val="none" w:sz="0" w:space="0" w:color="auto"/>
                                        <w:right w:val="none" w:sz="0" w:space="0" w:color="auto"/>
                                      </w:divBdr>
                                    </w:div>
                                    <w:div w:id="517427538">
                                      <w:marLeft w:val="0"/>
                                      <w:marRight w:val="0"/>
                                      <w:marTop w:val="0"/>
                                      <w:marBottom w:val="0"/>
                                      <w:divBdr>
                                        <w:top w:val="none" w:sz="0" w:space="0" w:color="auto"/>
                                        <w:left w:val="none" w:sz="0" w:space="0" w:color="auto"/>
                                        <w:bottom w:val="none" w:sz="0" w:space="0" w:color="auto"/>
                                        <w:right w:val="none" w:sz="0" w:space="0" w:color="auto"/>
                                      </w:divBdr>
                                    </w:div>
                                    <w:div w:id="529532104">
                                      <w:marLeft w:val="0"/>
                                      <w:marRight w:val="0"/>
                                      <w:marTop w:val="0"/>
                                      <w:marBottom w:val="0"/>
                                      <w:divBdr>
                                        <w:top w:val="none" w:sz="0" w:space="0" w:color="auto"/>
                                        <w:left w:val="none" w:sz="0" w:space="0" w:color="auto"/>
                                        <w:bottom w:val="none" w:sz="0" w:space="0" w:color="auto"/>
                                        <w:right w:val="none" w:sz="0" w:space="0" w:color="auto"/>
                                      </w:divBdr>
                                    </w:div>
                                    <w:div w:id="804735428">
                                      <w:marLeft w:val="0"/>
                                      <w:marRight w:val="0"/>
                                      <w:marTop w:val="0"/>
                                      <w:marBottom w:val="0"/>
                                      <w:divBdr>
                                        <w:top w:val="none" w:sz="0" w:space="0" w:color="auto"/>
                                        <w:left w:val="none" w:sz="0" w:space="0" w:color="auto"/>
                                        <w:bottom w:val="none" w:sz="0" w:space="0" w:color="auto"/>
                                        <w:right w:val="none" w:sz="0" w:space="0" w:color="auto"/>
                                      </w:divBdr>
                                    </w:div>
                                    <w:div w:id="821628384">
                                      <w:marLeft w:val="0"/>
                                      <w:marRight w:val="0"/>
                                      <w:marTop w:val="0"/>
                                      <w:marBottom w:val="0"/>
                                      <w:divBdr>
                                        <w:top w:val="none" w:sz="0" w:space="0" w:color="auto"/>
                                        <w:left w:val="none" w:sz="0" w:space="0" w:color="auto"/>
                                        <w:bottom w:val="none" w:sz="0" w:space="0" w:color="auto"/>
                                        <w:right w:val="none" w:sz="0" w:space="0" w:color="auto"/>
                                      </w:divBdr>
                                    </w:div>
                                    <w:div w:id="843516235">
                                      <w:marLeft w:val="0"/>
                                      <w:marRight w:val="0"/>
                                      <w:marTop w:val="0"/>
                                      <w:marBottom w:val="0"/>
                                      <w:divBdr>
                                        <w:top w:val="none" w:sz="0" w:space="0" w:color="auto"/>
                                        <w:left w:val="none" w:sz="0" w:space="0" w:color="auto"/>
                                        <w:bottom w:val="none" w:sz="0" w:space="0" w:color="auto"/>
                                        <w:right w:val="none" w:sz="0" w:space="0" w:color="auto"/>
                                      </w:divBdr>
                                    </w:div>
                                    <w:div w:id="1078408628">
                                      <w:marLeft w:val="0"/>
                                      <w:marRight w:val="0"/>
                                      <w:marTop w:val="0"/>
                                      <w:marBottom w:val="0"/>
                                      <w:divBdr>
                                        <w:top w:val="none" w:sz="0" w:space="0" w:color="auto"/>
                                        <w:left w:val="none" w:sz="0" w:space="0" w:color="auto"/>
                                        <w:bottom w:val="none" w:sz="0" w:space="0" w:color="auto"/>
                                        <w:right w:val="none" w:sz="0" w:space="0" w:color="auto"/>
                                      </w:divBdr>
                                    </w:div>
                                    <w:div w:id="1202865649">
                                      <w:marLeft w:val="0"/>
                                      <w:marRight w:val="0"/>
                                      <w:marTop w:val="0"/>
                                      <w:marBottom w:val="0"/>
                                      <w:divBdr>
                                        <w:top w:val="none" w:sz="0" w:space="0" w:color="auto"/>
                                        <w:left w:val="none" w:sz="0" w:space="0" w:color="auto"/>
                                        <w:bottom w:val="none" w:sz="0" w:space="0" w:color="auto"/>
                                        <w:right w:val="none" w:sz="0" w:space="0" w:color="auto"/>
                                      </w:divBdr>
                                    </w:div>
                                    <w:div w:id="1210066562">
                                      <w:marLeft w:val="0"/>
                                      <w:marRight w:val="0"/>
                                      <w:marTop w:val="0"/>
                                      <w:marBottom w:val="0"/>
                                      <w:divBdr>
                                        <w:top w:val="none" w:sz="0" w:space="0" w:color="auto"/>
                                        <w:left w:val="none" w:sz="0" w:space="0" w:color="auto"/>
                                        <w:bottom w:val="none" w:sz="0" w:space="0" w:color="auto"/>
                                        <w:right w:val="none" w:sz="0" w:space="0" w:color="auto"/>
                                      </w:divBdr>
                                    </w:div>
                                    <w:div w:id="1258254466">
                                      <w:marLeft w:val="0"/>
                                      <w:marRight w:val="0"/>
                                      <w:marTop w:val="0"/>
                                      <w:marBottom w:val="0"/>
                                      <w:divBdr>
                                        <w:top w:val="none" w:sz="0" w:space="0" w:color="auto"/>
                                        <w:left w:val="none" w:sz="0" w:space="0" w:color="auto"/>
                                        <w:bottom w:val="none" w:sz="0" w:space="0" w:color="auto"/>
                                        <w:right w:val="none" w:sz="0" w:space="0" w:color="auto"/>
                                      </w:divBdr>
                                    </w:div>
                                    <w:div w:id="1393504520">
                                      <w:marLeft w:val="0"/>
                                      <w:marRight w:val="0"/>
                                      <w:marTop w:val="0"/>
                                      <w:marBottom w:val="0"/>
                                      <w:divBdr>
                                        <w:top w:val="none" w:sz="0" w:space="0" w:color="auto"/>
                                        <w:left w:val="none" w:sz="0" w:space="0" w:color="auto"/>
                                        <w:bottom w:val="none" w:sz="0" w:space="0" w:color="auto"/>
                                        <w:right w:val="none" w:sz="0" w:space="0" w:color="auto"/>
                                      </w:divBdr>
                                    </w:div>
                                    <w:div w:id="1456414207">
                                      <w:marLeft w:val="0"/>
                                      <w:marRight w:val="0"/>
                                      <w:marTop w:val="0"/>
                                      <w:marBottom w:val="0"/>
                                      <w:divBdr>
                                        <w:top w:val="none" w:sz="0" w:space="0" w:color="auto"/>
                                        <w:left w:val="none" w:sz="0" w:space="0" w:color="auto"/>
                                        <w:bottom w:val="none" w:sz="0" w:space="0" w:color="auto"/>
                                        <w:right w:val="none" w:sz="0" w:space="0" w:color="auto"/>
                                      </w:divBdr>
                                    </w:div>
                                    <w:div w:id="1464352105">
                                      <w:marLeft w:val="0"/>
                                      <w:marRight w:val="0"/>
                                      <w:marTop w:val="0"/>
                                      <w:marBottom w:val="0"/>
                                      <w:divBdr>
                                        <w:top w:val="none" w:sz="0" w:space="0" w:color="auto"/>
                                        <w:left w:val="none" w:sz="0" w:space="0" w:color="auto"/>
                                        <w:bottom w:val="none" w:sz="0" w:space="0" w:color="auto"/>
                                        <w:right w:val="none" w:sz="0" w:space="0" w:color="auto"/>
                                      </w:divBdr>
                                    </w:div>
                                    <w:div w:id="1494373626">
                                      <w:marLeft w:val="0"/>
                                      <w:marRight w:val="0"/>
                                      <w:marTop w:val="0"/>
                                      <w:marBottom w:val="0"/>
                                      <w:divBdr>
                                        <w:top w:val="none" w:sz="0" w:space="0" w:color="auto"/>
                                        <w:left w:val="none" w:sz="0" w:space="0" w:color="auto"/>
                                        <w:bottom w:val="none" w:sz="0" w:space="0" w:color="auto"/>
                                        <w:right w:val="none" w:sz="0" w:space="0" w:color="auto"/>
                                      </w:divBdr>
                                    </w:div>
                                    <w:div w:id="1615089460">
                                      <w:marLeft w:val="0"/>
                                      <w:marRight w:val="0"/>
                                      <w:marTop w:val="0"/>
                                      <w:marBottom w:val="0"/>
                                      <w:divBdr>
                                        <w:top w:val="none" w:sz="0" w:space="0" w:color="auto"/>
                                        <w:left w:val="none" w:sz="0" w:space="0" w:color="auto"/>
                                        <w:bottom w:val="none" w:sz="0" w:space="0" w:color="auto"/>
                                        <w:right w:val="none" w:sz="0" w:space="0" w:color="auto"/>
                                      </w:divBdr>
                                    </w:div>
                                    <w:div w:id="1633098282">
                                      <w:marLeft w:val="0"/>
                                      <w:marRight w:val="0"/>
                                      <w:marTop w:val="0"/>
                                      <w:marBottom w:val="0"/>
                                      <w:divBdr>
                                        <w:top w:val="none" w:sz="0" w:space="0" w:color="auto"/>
                                        <w:left w:val="none" w:sz="0" w:space="0" w:color="auto"/>
                                        <w:bottom w:val="none" w:sz="0" w:space="0" w:color="auto"/>
                                        <w:right w:val="none" w:sz="0" w:space="0" w:color="auto"/>
                                      </w:divBdr>
                                    </w:div>
                                    <w:div w:id="1661082625">
                                      <w:marLeft w:val="0"/>
                                      <w:marRight w:val="0"/>
                                      <w:marTop w:val="0"/>
                                      <w:marBottom w:val="0"/>
                                      <w:divBdr>
                                        <w:top w:val="none" w:sz="0" w:space="0" w:color="auto"/>
                                        <w:left w:val="none" w:sz="0" w:space="0" w:color="auto"/>
                                        <w:bottom w:val="none" w:sz="0" w:space="0" w:color="auto"/>
                                        <w:right w:val="none" w:sz="0" w:space="0" w:color="auto"/>
                                      </w:divBdr>
                                    </w:div>
                                    <w:div w:id="1714771740">
                                      <w:marLeft w:val="0"/>
                                      <w:marRight w:val="0"/>
                                      <w:marTop w:val="0"/>
                                      <w:marBottom w:val="0"/>
                                      <w:divBdr>
                                        <w:top w:val="none" w:sz="0" w:space="0" w:color="auto"/>
                                        <w:left w:val="none" w:sz="0" w:space="0" w:color="auto"/>
                                        <w:bottom w:val="none" w:sz="0" w:space="0" w:color="auto"/>
                                        <w:right w:val="none" w:sz="0" w:space="0" w:color="auto"/>
                                      </w:divBdr>
                                    </w:div>
                                    <w:div w:id="1715810736">
                                      <w:marLeft w:val="0"/>
                                      <w:marRight w:val="0"/>
                                      <w:marTop w:val="0"/>
                                      <w:marBottom w:val="0"/>
                                      <w:divBdr>
                                        <w:top w:val="none" w:sz="0" w:space="0" w:color="auto"/>
                                        <w:left w:val="none" w:sz="0" w:space="0" w:color="auto"/>
                                        <w:bottom w:val="none" w:sz="0" w:space="0" w:color="auto"/>
                                        <w:right w:val="none" w:sz="0" w:space="0" w:color="auto"/>
                                      </w:divBdr>
                                    </w:div>
                                    <w:div w:id="1733649801">
                                      <w:marLeft w:val="0"/>
                                      <w:marRight w:val="0"/>
                                      <w:marTop w:val="0"/>
                                      <w:marBottom w:val="0"/>
                                      <w:divBdr>
                                        <w:top w:val="none" w:sz="0" w:space="0" w:color="auto"/>
                                        <w:left w:val="none" w:sz="0" w:space="0" w:color="auto"/>
                                        <w:bottom w:val="none" w:sz="0" w:space="0" w:color="auto"/>
                                        <w:right w:val="none" w:sz="0" w:space="0" w:color="auto"/>
                                      </w:divBdr>
                                    </w:div>
                                    <w:div w:id="1813210799">
                                      <w:marLeft w:val="0"/>
                                      <w:marRight w:val="0"/>
                                      <w:marTop w:val="0"/>
                                      <w:marBottom w:val="0"/>
                                      <w:divBdr>
                                        <w:top w:val="none" w:sz="0" w:space="0" w:color="auto"/>
                                        <w:left w:val="none" w:sz="0" w:space="0" w:color="auto"/>
                                        <w:bottom w:val="none" w:sz="0" w:space="0" w:color="auto"/>
                                        <w:right w:val="none" w:sz="0" w:space="0" w:color="auto"/>
                                      </w:divBdr>
                                    </w:div>
                                    <w:div w:id="1820656292">
                                      <w:marLeft w:val="0"/>
                                      <w:marRight w:val="0"/>
                                      <w:marTop w:val="0"/>
                                      <w:marBottom w:val="0"/>
                                      <w:divBdr>
                                        <w:top w:val="none" w:sz="0" w:space="0" w:color="auto"/>
                                        <w:left w:val="none" w:sz="0" w:space="0" w:color="auto"/>
                                        <w:bottom w:val="none" w:sz="0" w:space="0" w:color="auto"/>
                                        <w:right w:val="none" w:sz="0" w:space="0" w:color="auto"/>
                                      </w:divBdr>
                                    </w:div>
                                    <w:div w:id="1833330417">
                                      <w:marLeft w:val="0"/>
                                      <w:marRight w:val="0"/>
                                      <w:marTop w:val="0"/>
                                      <w:marBottom w:val="0"/>
                                      <w:divBdr>
                                        <w:top w:val="none" w:sz="0" w:space="0" w:color="auto"/>
                                        <w:left w:val="none" w:sz="0" w:space="0" w:color="auto"/>
                                        <w:bottom w:val="none" w:sz="0" w:space="0" w:color="auto"/>
                                        <w:right w:val="none" w:sz="0" w:space="0" w:color="auto"/>
                                      </w:divBdr>
                                    </w:div>
                                    <w:div w:id="1838693391">
                                      <w:marLeft w:val="0"/>
                                      <w:marRight w:val="0"/>
                                      <w:marTop w:val="0"/>
                                      <w:marBottom w:val="0"/>
                                      <w:divBdr>
                                        <w:top w:val="none" w:sz="0" w:space="0" w:color="auto"/>
                                        <w:left w:val="none" w:sz="0" w:space="0" w:color="auto"/>
                                        <w:bottom w:val="none" w:sz="0" w:space="0" w:color="auto"/>
                                        <w:right w:val="none" w:sz="0" w:space="0" w:color="auto"/>
                                      </w:divBdr>
                                    </w:div>
                                    <w:div w:id="1853690024">
                                      <w:marLeft w:val="0"/>
                                      <w:marRight w:val="0"/>
                                      <w:marTop w:val="0"/>
                                      <w:marBottom w:val="0"/>
                                      <w:divBdr>
                                        <w:top w:val="none" w:sz="0" w:space="0" w:color="auto"/>
                                        <w:left w:val="none" w:sz="0" w:space="0" w:color="auto"/>
                                        <w:bottom w:val="none" w:sz="0" w:space="0" w:color="auto"/>
                                        <w:right w:val="none" w:sz="0" w:space="0" w:color="auto"/>
                                      </w:divBdr>
                                    </w:div>
                                    <w:div w:id="1989356603">
                                      <w:marLeft w:val="0"/>
                                      <w:marRight w:val="0"/>
                                      <w:marTop w:val="0"/>
                                      <w:marBottom w:val="0"/>
                                      <w:divBdr>
                                        <w:top w:val="none" w:sz="0" w:space="0" w:color="auto"/>
                                        <w:left w:val="none" w:sz="0" w:space="0" w:color="auto"/>
                                        <w:bottom w:val="none" w:sz="0" w:space="0" w:color="auto"/>
                                        <w:right w:val="none" w:sz="0" w:space="0" w:color="auto"/>
                                      </w:divBdr>
                                    </w:div>
                                    <w:div w:id="2076584959">
                                      <w:marLeft w:val="0"/>
                                      <w:marRight w:val="0"/>
                                      <w:marTop w:val="0"/>
                                      <w:marBottom w:val="0"/>
                                      <w:divBdr>
                                        <w:top w:val="none" w:sz="0" w:space="0" w:color="auto"/>
                                        <w:left w:val="none" w:sz="0" w:space="0" w:color="auto"/>
                                        <w:bottom w:val="none" w:sz="0" w:space="0" w:color="auto"/>
                                        <w:right w:val="none" w:sz="0" w:space="0" w:color="auto"/>
                                      </w:divBdr>
                                    </w:div>
                                    <w:div w:id="2083983257">
                                      <w:marLeft w:val="0"/>
                                      <w:marRight w:val="0"/>
                                      <w:marTop w:val="0"/>
                                      <w:marBottom w:val="0"/>
                                      <w:divBdr>
                                        <w:top w:val="none" w:sz="0" w:space="0" w:color="auto"/>
                                        <w:left w:val="none" w:sz="0" w:space="0" w:color="auto"/>
                                        <w:bottom w:val="none" w:sz="0" w:space="0" w:color="auto"/>
                                        <w:right w:val="none" w:sz="0" w:space="0" w:color="auto"/>
                                      </w:divBdr>
                                    </w:div>
                                    <w:div w:id="2087069211">
                                      <w:marLeft w:val="0"/>
                                      <w:marRight w:val="0"/>
                                      <w:marTop w:val="0"/>
                                      <w:marBottom w:val="0"/>
                                      <w:divBdr>
                                        <w:top w:val="none" w:sz="0" w:space="0" w:color="auto"/>
                                        <w:left w:val="none" w:sz="0" w:space="0" w:color="auto"/>
                                        <w:bottom w:val="none" w:sz="0" w:space="0" w:color="auto"/>
                                        <w:right w:val="none" w:sz="0" w:space="0" w:color="auto"/>
                                      </w:divBdr>
                                    </w:div>
                                    <w:div w:id="2096245390">
                                      <w:marLeft w:val="0"/>
                                      <w:marRight w:val="0"/>
                                      <w:marTop w:val="0"/>
                                      <w:marBottom w:val="0"/>
                                      <w:divBdr>
                                        <w:top w:val="none" w:sz="0" w:space="0" w:color="auto"/>
                                        <w:left w:val="none" w:sz="0" w:space="0" w:color="auto"/>
                                        <w:bottom w:val="none" w:sz="0" w:space="0" w:color="auto"/>
                                        <w:right w:val="none" w:sz="0" w:space="0" w:color="auto"/>
                                      </w:divBdr>
                                    </w:div>
                                    <w:div w:id="2099322427">
                                      <w:marLeft w:val="0"/>
                                      <w:marRight w:val="0"/>
                                      <w:marTop w:val="0"/>
                                      <w:marBottom w:val="0"/>
                                      <w:divBdr>
                                        <w:top w:val="none" w:sz="0" w:space="0" w:color="auto"/>
                                        <w:left w:val="none" w:sz="0" w:space="0" w:color="auto"/>
                                        <w:bottom w:val="none" w:sz="0" w:space="0" w:color="auto"/>
                                        <w:right w:val="none" w:sz="0" w:space="0" w:color="auto"/>
                                      </w:divBdr>
                                    </w:div>
                                    <w:div w:id="21020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0384">
                      <w:marLeft w:val="0"/>
                      <w:marRight w:val="0"/>
                      <w:marTop w:val="0"/>
                      <w:marBottom w:val="0"/>
                      <w:divBdr>
                        <w:top w:val="none" w:sz="0" w:space="0" w:color="auto"/>
                        <w:left w:val="none" w:sz="0" w:space="0" w:color="auto"/>
                        <w:bottom w:val="none" w:sz="0" w:space="0" w:color="auto"/>
                        <w:right w:val="none" w:sz="0" w:space="0" w:color="auto"/>
                      </w:divBdr>
                      <w:divsChild>
                        <w:div w:id="8982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4468">
          <w:marLeft w:val="0"/>
          <w:marRight w:val="0"/>
          <w:marTop w:val="0"/>
          <w:marBottom w:val="0"/>
          <w:divBdr>
            <w:top w:val="none" w:sz="0" w:space="0" w:color="auto"/>
            <w:left w:val="none" w:sz="0" w:space="0" w:color="auto"/>
            <w:bottom w:val="none" w:sz="0" w:space="0" w:color="auto"/>
            <w:right w:val="none" w:sz="0" w:space="0" w:color="auto"/>
          </w:divBdr>
          <w:divsChild>
            <w:div w:id="1206791210">
              <w:marLeft w:val="0"/>
              <w:marRight w:val="0"/>
              <w:marTop w:val="0"/>
              <w:marBottom w:val="0"/>
              <w:divBdr>
                <w:top w:val="none" w:sz="0" w:space="0" w:color="auto"/>
                <w:left w:val="none" w:sz="0" w:space="0" w:color="auto"/>
                <w:bottom w:val="none" w:sz="0" w:space="0" w:color="auto"/>
                <w:right w:val="none" w:sz="0" w:space="0" w:color="auto"/>
              </w:divBdr>
              <w:divsChild>
                <w:div w:id="332923289">
                  <w:marLeft w:val="0"/>
                  <w:marRight w:val="0"/>
                  <w:marTop w:val="0"/>
                  <w:marBottom w:val="0"/>
                  <w:divBdr>
                    <w:top w:val="none" w:sz="0" w:space="0" w:color="auto"/>
                    <w:left w:val="none" w:sz="0" w:space="0" w:color="auto"/>
                    <w:bottom w:val="none" w:sz="0" w:space="0" w:color="auto"/>
                    <w:right w:val="none" w:sz="0" w:space="0" w:color="auto"/>
                  </w:divBdr>
                  <w:divsChild>
                    <w:div w:id="1501308112">
                      <w:marLeft w:val="0"/>
                      <w:marRight w:val="0"/>
                      <w:marTop w:val="0"/>
                      <w:marBottom w:val="0"/>
                      <w:divBdr>
                        <w:top w:val="none" w:sz="0" w:space="0" w:color="auto"/>
                        <w:left w:val="none" w:sz="0" w:space="0" w:color="auto"/>
                        <w:bottom w:val="none" w:sz="0" w:space="0" w:color="auto"/>
                        <w:right w:val="none" w:sz="0" w:space="0" w:color="auto"/>
                      </w:divBdr>
                    </w:div>
                  </w:divsChild>
                </w:div>
                <w:div w:id="1525052500">
                  <w:marLeft w:val="0"/>
                  <w:marRight w:val="0"/>
                  <w:marTop w:val="0"/>
                  <w:marBottom w:val="0"/>
                  <w:divBdr>
                    <w:top w:val="none" w:sz="0" w:space="0" w:color="auto"/>
                    <w:left w:val="none" w:sz="0" w:space="0" w:color="auto"/>
                    <w:bottom w:val="none" w:sz="0" w:space="0" w:color="auto"/>
                    <w:right w:val="none" w:sz="0" w:space="0" w:color="auto"/>
                  </w:divBdr>
                  <w:divsChild>
                    <w:div w:id="2036539019">
                      <w:marLeft w:val="0"/>
                      <w:marRight w:val="1050"/>
                      <w:marTop w:val="0"/>
                      <w:marBottom w:val="0"/>
                      <w:divBdr>
                        <w:top w:val="none" w:sz="0" w:space="0" w:color="auto"/>
                        <w:left w:val="none" w:sz="0" w:space="0" w:color="auto"/>
                        <w:bottom w:val="none" w:sz="0" w:space="0" w:color="auto"/>
                        <w:right w:val="none" w:sz="0" w:space="0" w:color="auto"/>
                      </w:divBdr>
                    </w:div>
                  </w:divsChild>
                </w:div>
              </w:divsChild>
            </w:div>
            <w:div w:id="1624925600">
              <w:marLeft w:val="0"/>
              <w:marRight w:val="0"/>
              <w:marTop w:val="0"/>
              <w:marBottom w:val="0"/>
              <w:divBdr>
                <w:top w:val="none" w:sz="0" w:space="0" w:color="auto"/>
                <w:left w:val="none" w:sz="0" w:space="0" w:color="auto"/>
                <w:bottom w:val="none" w:sz="0" w:space="0" w:color="auto"/>
                <w:right w:val="none" w:sz="0" w:space="0" w:color="auto"/>
              </w:divBdr>
            </w:div>
          </w:divsChild>
        </w:div>
        <w:div w:id="1514683666">
          <w:marLeft w:val="0"/>
          <w:marRight w:val="0"/>
          <w:marTop w:val="0"/>
          <w:marBottom w:val="0"/>
          <w:divBdr>
            <w:top w:val="none" w:sz="0" w:space="0" w:color="auto"/>
            <w:left w:val="none" w:sz="0" w:space="0" w:color="auto"/>
            <w:bottom w:val="none" w:sz="0" w:space="0" w:color="auto"/>
            <w:right w:val="none" w:sz="0" w:space="0" w:color="auto"/>
          </w:divBdr>
          <w:divsChild>
            <w:div w:id="900408551">
              <w:marLeft w:val="0"/>
              <w:marRight w:val="0"/>
              <w:marTop w:val="0"/>
              <w:marBottom w:val="0"/>
              <w:divBdr>
                <w:top w:val="none" w:sz="0" w:space="0" w:color="auto"/>
                <w:left w:val="none" w:sz="0" w:space="0" w:color="auto"/>
                <w:bottom w:val="none" w:sz="0" w:space="0" w:color="auto"/>
                <w:right w:val="none" w:sz="0" w:space="0" w:color="auto"/>
              </w:divBdr>
            </w:div>
            <w:div w:id="1507206874">
              <w:marLeft w:val="-225"/>
              <w:marRight w:val="-225"/>
              <w:marTop w:val="0"/>
              <w:marBottom w:val="0"/>
              <w:divBdr>
                <w:top w:val="none" w:sz="0" w:space="0" w:color="auto"/>
                <w:left w:val="none" w:sz="0" w:space="0" w:color="auto"/>
                <w:bottom w:val="none" w:sz="0" w:space="0" w:color="auto"/>
                <w:right w:val="none" w:sz="0" w:space="0" w:color="auto"/>
              </w:divBdr>
              <w:divsChild>
                <w:div w:id="899246807">
                  <w:marLeft w:val="0"/>
                  <w:marRight w:val="0"/>
                  <w:marTop w:val="0"/>
                  <w:marBottom w:val="0"/>
                  <w:divBdr>
                    <w:top w:val="none" w:sz="0" w:space="0" w:color="auto"/>
                    <w:left w:val="none" w:sz="0" w:space="0" w:color="auto"/>
                    <w:bottom w:val="none" w:sz="0" w:space="0" w:color="auto"/>
                    <w:right w:val="none" w:sz="0" w:space="0" w:color="auto"/>
                  </w:divBdr>
                  <w:divsChild>
                    <w:div w:id="1271085022">
                      <w:marLeft w:val="0"/>
                      <w:marRight w:val="0"/>
                      <w:marTop w:val="0"/>
                      <w:marBottom w:val="0"/>
                      <w:divBdr>
                        <w:top w:val="none" w:sz="0" w:space="0" w:color="auto"/>
                        <w:left w:val="none" w:sz="0" w:space="0" w:color="auto"/>
                        <w:bottom w:val="none" w:sz="0" w:space="0" w:color="auto"/>
                        <w:right w:val="none" w:sz="0" w:space="0" w:color="auto"/>
                      </w:divBdr>
                    </w:div>
                    <w:div w:id="1304232961">
                      <w:marLeft w:val="0"/>
                      <w:marRight w:val="0"/>
                      <w:marTop w:val="0"/>
                      <w:marBottom w:val="600"/>
                      <w:divBdr>
                        <w:top w:val="none" w:sz="0" w:space="0" w:color="auto"/>
                        <w:left w:val="single" w:sz="12" w:space="11" w:color="FFFFFF"/>
                        <w:bottom w:val="none" w:sz="0" w:space="0" w:color="auto"/>
                        <w:right w:val="single" w:sz="12" w:space="11" w:color="FFFFFF"/>
                      </w:divBdr>
                      <w:divsChild>
                        <w:div w:id="1253275261">
                          <w:marLeft w:val="0"/>
                          <w:marRight w:val="0"/>
                          <w:marTop w:val="0"/>
                          <w:marBottom w:val="0"/>
                          <w:divBdr>
                            <w:top w:val="none" w:sz="0" w:space="0" w:color="auto"/>
                            <w:left w:val="none" w:sz="0" w:space="0" w:color="auto"/>
                            <w:bottom w:val="none" w:sz="0" w:space="0" w:color="auto"/>
                            <w:right w:val="none" w:sz="0" w:space="0" w:color="auto"/>
                          </w:divBdr>
                        </w:div>
                        <w:div w:id="19743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4411">
              <w:marLeft w:val="-225"/>
              <w:marRight w:val="-225"/>
              <w:marTop w:val="0"/>
              <w:marBottom w:val="0"/>
              <w:divBdr>
                <w:top w:val="none" w:sz="0" w:space="0" w:color="auto"/>
                <w:left w:val="none" w:sz="0" w:space="0" w:color="auto"/>
                <w:bottom w:val="none" w:sz="0" w:space="0" w:color="auto"/>
                <w:right w:val="none" w:sz="0" w:space="0" w:color="auto"/>
              </w:divBdr>
              <w:divsChild>
                <w:div w:id="1297948994">
                  <w:marLeft w:val="0"/>
                  <w:marRight w:val="0"/>
                  <w:marTop w:val="0"/>
                  <w:marBottom w:val="0"/>
                  <w:divBdr>
                    <w:top w:val="none" w:sz="0" w:space="0" w:color="auto"/>
                    <w:left w:val="none" w:sz="0" w:space="0" w:color="auto"/>
                    <w:bottom w:val="none" w:sz="0" w:space="0" w:color="auto"/>
                    <w:right w:val="none" w:sz="0" w:space="0" w:color="auto"/>
                  </w:divBdr>
                  <w:divsChild>
                    <w:div w:id="389965162">
                      <w:marLeft w:val="0"/>
                      <w:marRight w:val="0"/>
                      <w:marTop w:val="0"/>
                      <w:marBottom w:val="0"/>
                      <w:divBdr>
                        <w:top w:val="none" w:sz="0" w:space="0" w:color="auto"/>
                        <w:left w:val="none" w:sz="0" w:space="0" w:color="auto"/>
                        <w:bottom w:val="none" w:sz="0" w:space="0" w:color="auto"/>
                        <w:right w:val="none" w:sz="0" w:space="0" w:color="auto"/>
                      </w:divBdr>
                    </w:div>
                    <w:div w:id="995840648">
                      <w:marLeft w:val="0"/>
                      <w:marRight w:val="0"/>
                      <w:marTop w:val="0"/>
                      <w:marBottom w:val="0"/>
                      <w:divBdr>
                        <w:top w:val="none" w:sz="0" w:space="0" w:color="auto"/>
                        <w:left w:val="none" w:sz="0" w:space="0" w:color="auto"/>
                        <w:bottom w:val="none" w:sz="0" w:space="0" w:color="auto"/>
                        <w:right w:val="none" w:sz="0" w:space="0" w:color="auto"/>
                      </w:divBdr>
                    </w:div>
                    <w:div w:id="10102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01130">
          <w:marLeft w:val="0"/>
          <w:marRight w:val="0"/>
          <w:marTop w:val="0"/>
          <w:marBottom w:val="0"/>
          <w:divBdr>
            <w:top w:val="none" w:sz="0" w:space="0" w:color="auto"/>
            <w:left w:val="none" w:sz="0" w:space="0" w:color="auto"/>
            <w:bottom w:val="none" w:sz="0" w:space="0" w:color="auto"/>
            <w:right w:val="none" w:sz="0" w:space="0" w:color="auto"/>
          </w:divBdr>
          <w:divsChild>
            <w:div w:id="1594361099">
              <w:marLeft w:val="0"/>
              <w:marRight w:val="0"/>
              <w:marTop w:val="0"/>
              <w:marBottom w:val="0"/>
              <w:divBdr>
                <w:top w:val="none" w:sz="0" w:space="0" w:color="auto"/>
                <w:left w:val="none" w:sz="0" w:space="0" w:color="auto"/>
                <w:bottom w:val="none" w:sz="0" w:space="0" w:color="auto"/>
                <w:right w:val="none" w:sz="0" w:space="0" w:color="auto"/>
              </w:divBdr>
              <w:divsChild>
                <w:div w:id="1203983548">
                  <w:marLeft w:val="0"/>
                  <w:marRight w:val="0"/>
                  <w:marTop w:val="0"/>
                  <w:marBottom w:val="0"/>
                  <w:divBdr>
                    <w:top w:val="none" w:sz="0" w:space="0" w:color="auto"/>
                    <w:left w:val="none" w:sz="0" w:space="0" w:color="auto"/>
                    <w:bottom w:val="none" w:sz="0" w:space="0" w:color="auto"/>
                    <w:right w:val="none" w:sz="0" w:space="0" w:color="auto"/>
                  </w:divBdr>
                  <w:divsChild>
                    <w:div w:id="19087005">
                      <w:marLeft w:val="0"/>
                      <w:marRight w:val="0"/>
                      <w:marTop w:val="0"/>
                      <w:marBottom w:val="0"/>
                      <w:divBdr>
                        <w:top w:val="none" w:sz="0" w:space="0" w:color="auto"/>
                        <w:left w:val="none" w:sz="0" w:space="0" w:color="auto"/>
                        <w:bottom w:val="none" w:sz="0" w:space="0" w:color="auto"/>
                        <w:right w:val="none" w:sz="0" w:space="0" w:color="auto"/>
                      </w:divBdr>
                    </w:div>
                    <w:div w:id="10614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sccanterbury.co.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templates\GHD\Word\Blank%20branded.dotx" TargetMode="External"/></Relationships>
</file>

<file path=word/theme/theme1.xml><?xml version="1.0" encoding="utf-8"?>
<a:theme xmlns:a="http://schemas.openxmlformats.org/drawingml/2006/main" name="Office Theme">
  <a:themeElements>
    <a:clrScheme name="GHD">
      <a:dk1>
        <a:sysClr val="windowText" lastClr="000000"/>
      </a:dk1>
      <a:lt1>
        <a:sysClr val="window" lastClr="FFFFFF"/>
      </a:lt1>
      <a:dk2>
        <a:srgbClr val="4D4D4D"/>
      </a:dk2>
      <a:lt2>
        <a:srgbClr val="D9D9D9"/>
      </a:lt2>
      <a:accent1>
        <a:srgbClr val="003763"/>
      </a:accent1>
      <a:accent2>
        <a:srgbClr val="3F6989"/>
      </a:accent2>
      <a:accent3>
        <a:srgbClr val="7F9BB0"/>
      </a:accent3>
      <a:accent4>
        <a:srgbClr val="BFCDD7"/>
      </a:accent4>
      <a:accent5>
        <a:srgbClr val="7FDEF0"/>
      </a:accent5>
      <a:accent6>
        <a:srgbClr val="00BD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2020-12-08T00:00:00</PublishDate>
  <Abstract/>
  <CompanyAddress/>
  <CompanyPhone/>
  <CompanyFax/>
  <CompanyEmail/>
</CoverPageProperties>
</file>

<file path=customXml/item2.xml><?xml version="1.0" encoding="utf-8"?>
<ClientName xmlns="https://ghddesign.com">
  <EntityName/>
  <LetterheadFooter/>
  <ComplianceStatement/>
  <Website/>
</ClientName>
</file>

<file path=customXml/item3.xml><?xml version="1.0" encoding="utf-8"?>
<p:properties xmlns:p="http://schemas.microsoft.com/office/2006/metadata/properties" xmlns:xsi="http://www.w3.org/2001/XMLSchema-instance" xmlns:pc="http://schemas.microsoft.com/office/infopath/2007/PartnerControls">
  <documentManagement>
    <TaxCatchAll xmlns="6ff87311-d204-48f7-8d78-bd0449f39bd9" xsi:nil="true"/>
    <lcf76f155ced4ddcb4097134ff3c332f xmlns="8f0bed3b-34f2-410f-95ba-d76f2824d06a">
      <Terms xmlns="http://schemas.microsoft.com/office/infopath/2007/PartnerControls"/>
    </lcf76f155ced4ddcb4097134ff3c332f>
  </documentManagement>
</p:properties>
</file>

<file path=customXml/item4.xml><?xml version="1.0" encoding="utf-8"?>
<ClientName xmlns="GHD.com">
  <CompanyName/>
  <LocationName/>
  <Disclaimer/>
  <CompanyRegistration/>
  <AddressLine1/>
  <AddressLine2/>
  <AddressLine3/>
  <TownOrCity/>
  <Region2/>
  <PostalCode/>
  <Country/>
  <OfficeFaxes/>
  <OfficePhones/>
  <EmployeeDisplayName/>
  <FirstName/>
  <ExternalTitle/>
  <AccountEmail/>
  <ProjectCode/>
  <ProjectName/>
  <ClientName/>
  <Manager/>
  <WorkEmails/>
  <WorkMobiles/>
  <WorkPhones/>
  <DocumentNumber/>
  <DocumentTitle/>
  <DocumentSubtitle/>
  <DocumentDate/>
</ClientNam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B459B364C8711F48B53FDE4971557D62" ma:contentTypeVersion="19" ma:contentTypeDescription="Create a new document." ma:contentTypeScope="" ma:versionID="bb319fc263154e509bb029dd3b1ff02e">
  <xsd:schema xmlns:xsd="http://www.w3.org/2001/XMLSchema" xmlns:xs="http://www.w3.org/2001/XMLSchema" xmlns:p="http://schemas.microsoft.com/office/2006/metadata/properties" xmlns:ns2="6ff87311-d204-48f7-8d78-bd0449f39bd9" xmlns:ns3="8f0bed3b-34f2-410f-95ba-d76f2824d06a" targetNamespace="http://schemas.microsoft.com/office/2006/metadata/properties" ma:root="true" ma:fieldsID="c0bc2ef0a135cc246e7005d0abaf9799" ns2:_="" ns3:_="">
    <xsd:import namespace="6ff87311-d204-48f7-8d78-bd0449f39bd9"/>
    <xsd:import namespace="8f0bed3b-34f2-410f-95ba-d76f2824d0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87311-d204-48f7-8d78-bd0449f39b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204c9a-6103-41f0-808f-eb20047bf10f}" ma:internalName="TaxCatchAll" ma:showField="CatchAllData" ma:web="6ff87311-d204-48f7-8d78-bd0449f39b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0bed3b-34f2-410f-95ba-d76f2824d0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fbef57-f58b-4d8c-b00d-ee103c3152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AEA9C8-D81A-4426-BD39-6E1EB17E34BC}">
  <ds:schemaRefs>
    <ds:schemaRef ds:uri="https://ghddesign.com"/>
  </ds:schemaRefs>
</ds:datastoreItem>
</file>

<file path=customXml/itemProps3.xml><?xml version="1.0" encoding="utf-8"?>
<ds:datastoreItem xmlns:ds="http://schemas.openxmlformats.org/officeDocument/2006/customXml" ds:itemID="{75A987EB-C080-4490-9FA1-36B6501FFD4C}">
  <ds:schemaRefs>
    <ds:schemaRef ds:uri="http://schemas.microsoft.com/office/2006/metadata/properties"/>
    <ds:schemaRef ds:uri="http://schemas.microsoft.com/office/infopath/2007/PartnerControls"/>
    <ds:schemaRef ds:uri="6ff87311-d204-48f7-8d78-bd0449f39bd9"/>
    <ds:schemaRef ds:uri="8f0bed3b-34f2-410f-95ba-d76f2824d06a"/>
  </ds:schemaRefs>
</ds:datastoreItem>
</file>

<file path=customXml/itemProps4.xml><?xml version="1.0" encoding="utf-8"?>
<ds:datastoreItem xmlns:ds="http://schemas.openxmlformats.org/officeDocument/2006/customXml" ds:itemID="{948D5E23-4F17-4832-A090-B062C68CA024}">
  <ds:schemaRefs>
    <ds:schemaRef ds:uri="GHD.com"/>
  </ds:schemaRefs>
</ds:datastoreItem>
</file>

<file path=customXml/itemProps5.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customXml/itemProps6.xml><?xml version="1.0" encoding="utf-8"?>
<ds:datastoreItem xmlns:ds="http://schemas.openxmlformats.org/officeDocument/2006/customXml" ds:itemID="{23ABA25E-5AB5-48F7-A7DA-96D32BA9BFDF}">
  <ds:schemaRefs>
    <ds:schemaRef ds:uri="http://schemas.microsoft.com/sharepoint/v3/contenttype/forms"/>
  </ds:schemaRefs>
</ds:datastoreItem>
</file>

<file path=customXml/itemProps7.xml><?xml version="1.0" encoding="utf-8"?>
<ds:datastoreItem xmlns:ds="http://schemas.openxmlformats.org/officeDocument/2006/customXml" ds:itemID="{6C425583-3A2E-4107-A2D7-350B1896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87311-d204-48f7-8d78-bd0449f39bd9"/>
    <ds:schemaRef ds:uri="8f0bed3b-34f2-410f-95ba-d76f2824d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cf3f80-614d-4939-895c-3d5287c0f245}" enabled="0" method="" siteId="{e6cf3f80-614d-4939-895c-3d5287c0f245}" removed="1"/>
</clbl:labelList>
</file>

<file path=docProps/app.xml><?xml version="1.0" encoding="utf-8"?>
<Properties xmlns="http://schemas.openxmlformats.org/officeDocument/2006/extended-properties" xmlns:vt="http://schemas.openxmlformats.org/officeDocument/2006/docPropsVTypes">
  <Template>Blank branded.dotx</Template>
  <TotalTime>0</TotalTime>
  <Pages>4</Pages>
  <Words>1516</Words>
  <Characters>8132</Characters>
  <Application>Microsoft Office Word</Application>
  <DocSecurity>4</DocSecurity>
  <Lines>159</Lines>
  <Paragraphs>84</Paragraphs>
  <ScaleCrop>false</ScaleCrop>
  <HeadingPairs>
    <vt:vector size="2" baseType="variant">
      <vt:variant>
        <vt:lpstr>Title</vt:lpstr>
      </vt:variant>
      <vt:variant>
        <vt:i4>1</vt:i4>
      </vt:variant>
    </vt:vector>
  </HeadingPairs>
  <TitlesOfParts>
    <vt:vector size="1" baseType="lpstr">
      <vt:lpstr>Meridian Conditions-Discharge to Land or Water.docx</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Meridian Conditions-Discharge to Land or Water.docx</dc:title>
  <dc:subject/>
  <dc:creator>Amy Callaghan</dc:creator>
  <cp:keywords/>
  <dc:description/>
  <cp:lastModifiedBy>Kitt Littlejohn</cp:lastModifiedBy>
  <cp:revision>2</cp:revision>
  <dcterms:created xsi:type="dcterms:W3CDTF">2026-06-04T02:37:00Z</dcterms:created>
  <dcterms:modified xsi:type="dcterms:W3CDTF">2026-06-04T02:37:00Z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0x010100B459B364C8711F48B53FDE4971557D62</vt:lpwstr>
  </property>
  <property fmtid="{D5CDD505-2E9C-101B-9397-08002B2CF9AE}" pid="3" name="_dlc_DocIdItemGuid">
    <vt:lpwstr>3720ae2d-0069-4b55-ab20-189b5581defa</vt:lpwstr>
  </property>
  <property fmtid="{D5CDD505-2E9C-101B-9397-08002B2CF9AE}" pid="4" name="TaxKeyword">
    <vt:lpwstr/>
  </property>
  <property fmtid="{D5CDD505-2E9C-101B-9397-08002B2CF9AE}" pid="5" name="GHDRegion">
    <vt:lpwstr>43;#Asia Pacific|fe2015cb-5917-40ab-b281-f783deb1b24a</vt:lpwstr>
  </property>
  <property fmtid="{D5CDD505-2E9C-101B-9397-08002B2CF9AE}" pid="6" name="ProjectDocumentCategory">
    <vt:lpwstr>11;#(Not Categorised)|f4f9c753-b57a-44c0-a441-0f219a3b091b</vt:lpwstr>
  </property>
  <property fmtid="{D5CDD505-2E9C-101B-9397-08002B2CF9AE}" pid="7" name="GHDOperatingCentre">
    <vt:lpwstr/>
  </property>
  <property fmtid="{D5CDD505-2E9C-101B-9397-08002B2CF9AE}" pid="8" name="Classification">
    <vt:lpwstr>1;#Unclassified|5bcd1335-87be-43aa-9aa8-adc620b22826</vt:lpwstr>
  </property>
  <property fmtid="{D5CDD505-2E9C-101B-9397-08002B2CF9AE}" pid="9" name="ProjectDocumentType">
    <vt:lpwstr/>
  </property>
  <property fmtid="{D5CDD505-2E9C-101B-9397-08002B2CF9AE}" pid="10" name="GHDCountry">
    <vt:lpwstr/>
  </property>
  <property fmtid="{D5CDD505-2E9C-101B-9397-08002B2CF9AE}" pid="11" name="Discipline">
    <vt:lpwstr/>
  </property>
  <property fmtid="{D5CDD505-2E9C-101B-9397-08002B2CF9AE}" pid="12" name="docLang">
    <vt:lpwstr>en</vt:lpwstr>
  </property>
  <property fmtid="{D5CDD505-2E9C-101B-9397-08002B2CF9AE}" pid="13" name="MRDSecurityClassification">
    <vt:lpwstr/>
  </property>
  <property fmtid="{D5CDD505-2E9C-101B-9397-08002B2CF9AE}" pid="14" name="MediaServiceImageTags">
    <vt:lpwstr/>
  </property>
  <property fmtid="{D5CDD505-2E9C-101B-9397-08002B2CF9AE}" pid="15" name="MRDFinancialYear">
    <vt:lpwstr/>
  </property>
  <property fmtid="{D5CDD505-2E9C-101B-9397-08002B2CF9AE}" pid="16" name="MRDDocumentType">
    <vt:lpwstr/>
  </property>
  <property fmtid="{D5CDD505-2E9C-101B-9397-08002B2CF9AE}" pid="17" name="MRDBusinessFunction">
    <vt:lpwstr/>
  </property>
  <property fmtid="{D5CDD505-2E9C-101B-9397-08002B2CF9AE}" pid="18" name="MRDDocumentStatus">
    <vt:lpwstr/>
  </property>
</Properties>
</file>