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customXml/itemProps1.xml" ContentType="application/vnd.openxmlformats-officedocument.customXmlProperties+xml"/>
  <Override PartName="/customXml/itemProps2.xml" ContentType="application/vnd.openxmlformats-officedocument.customXmlProperties+xml"/>
  <Override PartName="/word/commentsExtensible.xml" ContentType="application/vnd.openxmlformats-officedocument.wordprocessingml.commentsExtensible+xml"/>
  <Override PartName="/customXml/itemProps3.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customXml/itemProps4.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2C607" w14:textId="0E50C991" w:rsidR="009311D8" w:rsidRDefault="009311D8" w:rsidP="009311D8">
      <w:pPr>
        <w:pStyle w:val="Heading2"/>
        <w:rPr>
          <w:sz w:val="24"/>
          <w:szCs w:val="24"/>
        </w:rPr>
      </w:pPr>
      <w:r w:rsidRPr="00752946">
        <w:rPr>
          <w:sz w:val="24"/>
          <w:szCs w:val="24"/>
        </w:rPr>
        <w:t xml:space="preserve">Bendigo-Ophir Gold Project – </w:t>
      </w:r>
      <w:r w:rsidR="00D54DC4">
        <w:rPr>
          <w:sz w:val="24"/>
          <w:szCs w:val="24"/>
        </w:rPr>
        <w:t>Come In Time Battery Access Track – Licence</w:t>
      </w:r>
    </w:p>
    <w:p w14:paraId="18C57624" w14:textId="77777777" w:rsidR="008A3E9C" w:rsidRDefault="008A3E9C" w:rsidP="008A3E9C">
      <w:pPr>
        <w:pStyle w:val="Heading2"/>
      </w:pPr>
      <w:r>
        <w:t xml:space="preserve">Schedule 1 </w:t>
      </w:r>
    </w:p>
    <w:tbl>
      <w:tblPr>
        <w:tblStyle w:val="TableGrid"/>
        <w:tblW w:w="0" w:type="auto"/>
        <w:tblLook w:val="04A0" w:firstRow="1" w:lastRow="0" w:firstColumn="1" w:lastColumn="0" w:noHBand="0" w:noVBand="1"/>
      </w:tblPr>
      <w:tblGrid>
        <w:gridCol w:w="619"/>
        <w:gridCol w:w="1935"/>
        <w:gridCol w:w="6462"/>
      </w:tblGrid>
      <w:tr w:rsidR="00392813" w14:paraId="72743004" w14:textId="77777777" w:rsidTr="001619CC">
        <w:tc>
          <w:tcPr>
            <w:tcW w:w="619" w:type="dxa"/>
          </w:tcPr>
          <w:p w14:paraId="2BF1EC5C" w14:textId="77777777" w:rsidR="00392813" w:rsidRPr="003F42F8" w:rsidRDefault="00392813">
            <w:pPr>
              <w:pStyle w:val="TableBody"/>
              <w:rPr>
                <w:sz w:val="20"/>
              </w:rPr>
            </w:pPr>
            <w:r w:rsidRPr="003F42F8">
              <w:rPr>
                <w:sz w:val="20"/>
              </w:rPr>
              <w:t>1.</w:t>
            </w:r>
          </w:p>
        </w:tc>
        <w:tc>
          <w:tcPr>
            <w:tcW w:w="1935" w:type="dxa"/>
          </w:tcPr>
          <w:p w14:paraId="7B054ABA" w14:textId="77777777" w:rsidR="00392813" w:rsidRPr="003F42F8" w:rsidRDefault="00392813">
            <w:pPr>
              <w:pStyle w:val="TableBody"/>
              <w:rPr>
                <w:b/>
                <w:bCs/>
                <w:sz w:val="20"/>
              </w:rPr>
            </w:pPr>
            <w:r w:rsidRPr="003F42F8">
              <w:rPr>
                <w:b/>
                <w:bCs/>
                <w:sz w:val="20"/>
              </w:rPr>
              <w:t xml:space="preserve">Land </w:t>
            </w:r>
          </w:p>
          <w:p w14:paraId="1510C273" w14:textId="77777777" w:rsidR="00392813" w:rsidRPr="003F42F8" w:rsidRDefault="00392813">
            <w:pPr>
              <w:pStyle w:val="TableBody"/>
              <w:rPr>
                <w:b/>
                <w:bCs/>
                <w:sz w:val="20"/>
              </w:rPr>
            </w:pPr>
            <w:r w:rsidRPr="003F42F8">
              <w:rPr>
                <w:sz w:val="20"/>
              </w:rPr>
              <w:t>(clause 2)</w:t>
            </w:r>
          </w:p>
        </w:tc>
        <w:tc>
          <w:tcPr>
            <w:tcW w:w="6462" w:type="dxa"/>
          </w:tcPr>
          <w:p w14:paraId="3F007970" w14:textId="77777777" w:rsidR="00392813" w:rsidRPr="003F42F8" w:rsidRDefault="00392813" w:rsidP="003F42F8">
            <w:pPr>
              <w:pStyle w:val="TableBody"/>
              <w:spacing w:line="240" w:lineRule="auto"/>
              <w:rPr>
                <w:sz w:val="20"/>
                <w:lang w:val="en-NZ"/>
              </w:rPr>
            </w:pPr>
            <w:r w:rsidRPr="003F42F8">
              <w:rPr>
                <w:sz w:val="20"/>
                <w:lang w:val="en-NZ"/>
              </w:rPr>
              <w:t>As marked on the attached plan or map in Schedule 4 being:</w:t>
            </w:r>
          </w:p>
          <w:p w14:paraId="103F985B" w14:textId="77777777" w:rsidR="00392813" w:rsidRPr="003F42F8" w:rsidRDefault="00392813" w:rsidP="003F42F8">
            <w:pPr>
              <w:pStyle w:val="TableBody"/>
              <w:spacing w:line="240" w:lineRule="auto"/>
              <w:rPr>
                <w:sz w:val="20"/>
                <w:lang w:val="en-NZ"/>
              </w:rPr>
            </w:pPr>
            <w:r w:rsidRPr="003F42F8">
              <w:rPr>
                <w:sz w:val="20"/>
                <w:lang w:val="en-NZ"/>
              </w:rPr>
              <w:t>Physical Description / Common Name: Bendigo Historic Reserve</w:t>
            </w:r>
          </w:p>
          <w:p w14:paraId="72C4864A" w14:textId="77777777" w:rsidR="00392813" w:rsidRPr="003F42F8" w:rsidRDefault="00392813" w:rsidP="003F42F8">
            <w:pPr>
              <w:pStyle w:val="TableBody"/>
              <w:spacing w:line="240" w:lineRule="auto"/>
              <w:rPr>
                <w:sz w:val="20"/>
                <w:lang w:val="en-NZ"/>
              </w:rPr>
            </w:pPr>
            <w:r w:rsidRPr="003F42F8">
              <w:rPr>
                <w:sz w:val="20"/>
                <w:lang w:val="en-NZ"/>
              </w:rPr>
              <w:t>Land Status: Historic Reserve</w:t>
            </w:r>
          </w:p>
          <w:p w14:paraId="7860BDAA" w14:textId="77777777" w:rsidR="00392813" w:rsidRPr="003F42F8" w:rsidRDefault="00392813" w:rsidP="003F42F8">
            <w:pPr>
              <w:pStyle w:val="TableBody"/>
              <w:spacing w:line="240" w:lineRule="auto"/>
              <w:rPr>
                <w:sz w:val="20"/>
                <w:lang w:val="en-NZ"/>
              </w:rPr>
            </w:pPr>
            <w:r w:rsidRPr="003F42F8">
              <w:rPr>
                <w:sz w:val="20"/>
                <w:lang w:val="en-NZ"/>
              </w:rPr>
              <w:t>Area: 458 hectares</w:t>
            </w:r>
          </w:p>
          <w:p w14:paraId="32591B78" w14:textId="06A718F8" w:rsidR="00392813" w:rsidRPr="003F42F8" w:rsidRDefault="00392813" w:rsidP="003F42F8">
            <w:pPr>
              <w:pStyle w:val="TableBody"/>
              <w:spacing w:line="240" w:lineRule="auto"/>
              <w:rPr>
                <w:sz w:val="20"/>
                <w:lang w:val="en-NZ"/>
              </w:rPr>
            </w:pPr>
            <w:r w:rsidRPr="003F42F8">
              <w:rPr>
                <w:sz w:val="20"/>
                <w:lang w:val="en-NZ"/>
              </w:rPr>
              <w:t xml:space="preserve">Legal Description: </w:t>
            </w:r>
            <w:r w:rsidR="00367C2B" w:rsidRPr="003F42F8">
              <w:rPr>
                <w:sz w:val="20"/>
                <w:lang w:val="en-NZ"/>
              </w:rPr>
              <w:t>Section 21 SO 24641</w:t>
            </w:r>
            <w:r w:rsidR="00BA21DA" w:rsidRPr="003F42F8">
              <w:rPr>
                <w:sz w:val="20"/>
                <w:lang w:val="en-NZ"/>
              </w:rPr>
              <w:t xml:space="preserve">, </w:t>
            </w:r>
            <w:r w:rsidR="00074DC6" w:rsidRPr="003F42F8">
              <w:rPr>
                <w:sz w:val="20"/>
                <w:lang w:val="en-NZ"/>
              </w:rPr>
              <w:t>Section</w:t>
            </w:r>
            <w:r w:rsidR="00AC6298">
              <w:rPr>
                <w:sz w:val="20"/>
                <w:lang w:val="en-NZ"/>
              </w:rPr>
              <w:t>s</w:t>
            </w:r>
            <w:r w:rsidR="00074DC6" w:rsidRPr="003F42F8">
              <w:rPr>
                <w:sz w:val="20"/>
                <w:lang w:val="en-NZ"/>
              </w:rPr>
              <w:t xml:space="preserve"> 25</w:t>
            </w:r>
            <w:r w:rsidR="00AC6298">
              <w:rPr>
                <w:sz w:val="20"/>
                <w:lang w:val="en-NZ"/>
              </w:rPr>
              <w:t>-26</w:t>
            </w:r>
            <w:r w:rsidR="00074DC6" w:rsidRPr="003F42F8">
              <w:rPr>
                <w:sz w:val="20"/>
                <w:lang w:val="en-NZ"/>
              </w:rPr>
              <w:t xml:space="preserve"> SO 24641</w:t>
            </w:r>
            <w:r w:rsidR="00AC6298">
              <w:rPr>
                <w:sz w:val="20"/>
                <w:lang w:val="en-NZ"/>
              </w:rPr>
              <w:t xml:space="preserve">, Section </w:t>
            </w:r>
            <w:r w:rsidR="00FE270F">
              <w:rPr>
                <w:sz w:val="20"/>
                <w:lang w:val="en-NZ"/>
              </w:rPr>
              <w:t xml:space="preserve">31 </w:t>
            </w:r>
            <w:r w:rsidR="00FE270F" w:rsidRPr="003F42F8">
              <w:rPr>
                <w:sz w:val="20"/>
                <w:lang w:val="en-NZ"/>
              </w:rPr>
              <w:t>SO</w:t>
            </w:r>
            <w:r w:rsidR="00074DC6" w:rsidRPr="003F42F8">
              <w:rPr>
                <w:sz w:val="20"/>
                <w:lang w:val="en-NZ"/>
              </w:rPr>
              <w:t xml:space="preserve"> 24641</w:t>
            </w:r>
            <w:r w:rsidR="00AC6298">
              <w:rPr>
                <w:sz w:val="20"/>
                <w:lang w:val="en-NZ"/>
              </w:rPr>
              <w:t xml:space="preserve"> and </w:t>
            </w:r>
            <w:r w:rsidR="00AC6298" w:rsidRPr="003F42F8">
              <w:rPr>
                <w:sz w:val="20"/>
                <w:lang w:val="en-NZ"/>
              </w:rPr>
              <w:t xml:space="preserve">Section </w:t>
            </w:r>
            <w:r w:rsidR="00BA21DA" w:rsidRPr="003F42F8">
              <w:rPr>
                <w:sz w:val="20"/>
                <w:lang w:val="en-NZ"/>
              </w:rPr>
              <w:t>32 Block III Wakefield SD</w:t>
            </w:r>
          </w:p>
          <w:p w14:paraId="7CAC20D3" w14:textId="5E3FF033" w:rsidR="00392813" w:rsidRPr="003F42F8" w:rsidRDefault="00392813" w:rsidP="003F42F8">
            <w:pPr>
              <w:pStyle w:val="TableBody"/>
              <w:spacing w:line="240" w:lineRule="auto"/>
              <w:rPr>
                <w:sz w:val="20"/>
              </w:rPr>
            </w:pPr>
            <w:r w:rsidRPr="003F42F8">
              <w:rPr>
                <w:sz w:val="20"/>
                <w:lang w:val="en-NZ"/>
              </w:rPr>
              <w:t>Map Reference: See schedule 4</w:t>
            </w:r>
          </w:p>
        </w:tc>
      </w:tr>
      <w:tr w:rsidR="00392813" w14:paraId="595DE5F8" w14:textId="77777777" w:rsidTr="001619CC">
        <w:tc>
          <w:tcPr>
            <w:tcW w:w="619" w:type="dxa"/>
          </w:tcPr>
          <w:p w14:paraId="6E6302E9" w14:textId="77777777" w:rsidR="00392813" w:rsidRPr="003F42F8" w:rsidRDefault="00392813">
            <w:pPr>
              <w:pStyle w:val="TableBody"/>
              <w:rPr>
                <w:sz w:val="20"/>
              </w:rPr>
            </w:pPr>
            <w:r w:rsidRPr="003F42F8">
              <w:rPr>
                <w:sz w:val="20"/>
              </w:rPr>
              <w:t>2.</w:t>
            </w:r>
          </w:p>
        </w:tc>
        <w:tc>
          <w:tcPr>
            <w:tcW w:w="1935" w:type="dxa"/>
          </w:tcPr>
          <w:p w14:paraId="67738F6A" w14:textId="77777777" w:rsidR="00392813" w:rsidRPr="003F42F8" w:rsidRDefault="00392813">
            <w:pPr>
              <w:pStyle w:val="TableBody"/>
              <w:rPr>
                <w:b/>
                <w:bCs/>
                <w:sz w:val="20"/>
              </w:rPr>
            </w:pPr>
            <w:r w:rsidRPr="003F42F8">
              <w:rPr>
                <w:b/>
                <w:bCs/>
                <w:sz w:val="20"/>
              </w:rPr>
              <w:t xml:space="preserve">Concession Activity </w:t>
            </w:r>
          </w:p>
          <w:p w14:paraId="5751CF91" w14:textId="77777777" w:rsidR="00392813" w:rsidRPr="003F42F8" w:rsidRDefault="00392813">
            <w:pPr>
              <w:pStyle w:val="TableBody"/>
              <w:rPr>
                <w:sz w:val="20"/>
              </w:rPr>
            </w:pPr>
            <w:r w:rsidRPr="003F42F8">
              <w:rPr>
                <w:sz w:val="20"/>
              </w:rPr>
              <w:t>(clause 2)</w:t>
            </w:r>
          </w:p>
        </w:tc>
        <w:tc>
          <w:tcPr>
            <w:tcW w:w="6462" w:type="dxa"/>
          </w:tcPr>
          <w:p w14:paraId="7894C364" w14:textId="08CF348E" w:rsidR="00392813" w:rsidRPr="003F42F8" w:rsidRDefault="00392813" w:rsidP="003F42F8">
            <w:pPr>
              <w:pStyle w:val="TableBody"/>
              <w:spacing w:line="240" w:lineRule="auto"/>
              <w:rPr>
                <w:i/>
                <w:iCs/>
                <w:sz w:val="20"/>
              </w:rPr>
            </w:pPr>
            <w:r w:rsidRPr="003F42F8">
              <w:rPr>
                <w:sz w:val="20"/>
                <w:lang w:val="en-NZ"/>
              </w:rPr>
              <w:t xml:space="preserve">To construct and maintain a track asset within day visitor standard </w:t>
            </w:r>
            <w:r w:rsidR="004A5EF6">
              <w:rPr>
                <w:sz w:val="20"/>
                <w:lang w:val="en-NZ"/>
              </w:rPr>
              <w:t xml:space="preserve">(refer SNZ </w:t>
            </w:r>
            <w:r w:rsidR="007E4644">
              <w:rPr>
                <w:sz w:val="20"/>
                <w:lang w:val="en-NZ"/>
              </w:rPr>
              <w:t>HB 8630:2004 section 2.2)</w:t>
            </w:r>
            <w:r w:rsidRPr="003F42F8">
              <w:rPr>
                <w:sz w:val="20"/>
                <w:lang w:val="en-NZ"/>
              </w:rPr>
              <w:t xml:space="preserve"> which provides public access to the Come in Time Battery</w:t>
            </w:r>
            <w:r w:rsidRPr="003F42F8">
              <w:rPr>
                <w:i/>
                <w:iCs/>
                <w:sz w:val="20"/>
              </w:rPr>
              <w:t>;</w:t>
            </w:r>
          </w:p>
          <w:p w14:paraId="184CE79B" w14:textId="3D9942D7" w:rsidR="00392813" w:rsidRPr="00C620C6" w:rsidRDefault="007C7141" w:rsidP="003F42F8">
            <w:pPr>
              <w:pStyle w:val="TableBody"/>
              <w:spacing w:line="240" w:lineRule="auto"/>
              <w:rPr>
                <w:i/>
                <w:sz w:val="20"/>
              </w:rPr>
            </w:pPr>
            <w:r>
              <w:rPr>
                <w:i/>
                <w:iCs/>
                <w:sz w:val="20"/>
              </w:rPr>
              <w:t>a</w:t>
            </w:r>
            <w:r w:rsidR="00392813" w:rsidRPr="003F42F8">
              <w:rPr>
                <w:i/>
                <w:iCs/>
                <w:sz w:val="20"/>
              </w:rPr>
              <w:t xml:space="preserve">nd the decommissioning of the Track prior to the expiry </w:t>
            </w:r>
            <w:r>
              <w:rPr>
                <w:i/>
                <w:iCs/>
                <w:sz w:val="20"/>
              </w:rPr>
              <w:t>of this concession</w:t>
            </w:r>
            <w:r w:rsidR="00392813" w:rsidRPr="003F42F8">
              <w:rPr>
                <w:i/>
                <w:iCs/>
                <w:sz w:val="20"/>
              </w:rPr>
              <w:t xml:space="preserve"> in accordance with Schedule 2 Clause 18</w:t>
            </w:r>
            <w:r w:rsidR="00334492" w:rsidRPr="003F42F8">
              <w:rPr>
                <w:i/>
                <w:iCs/>
                <w:sz w:val="20"/>
              </w:rPr>
              <w:t>.</w:t>
            </w:r>
          </w:p>
        </w:tc>
      </w:tr>
      <w:tr w:rsidR="00392813" w14:paraId="2FCFBAEB" w14:textId="77777777" w:rsidTr="001619CC">
        <w:tc>
          <w:tcPr>
            <w:tcW w:w="619" w:type="dxa"/>
          </w:tcPr>
          <w:p w14:paraId="024C51EF" w14:textId="77777777" w:rsidR="00392813" w:rsidRPr="003F42F8" w:rsidRDefault="00392813">
            <w:pPr>
              <w:pStyle w:val="TableBody"/>
              <w:rPr>
                <w:sz w:val="20"/>
              </w:rPr>
            </w:pPr>
            <w:r w:rsidRPr="003F42F8">
              <w:rPr>
                <w:sz w:val="20"/>
              </w:rPr>
              <w:t>3.</w:t>
            </w:r>
          </w:p>
        </w:tc>
        <w:tc>
          <w:tcPr>
            <w:tcW w:w="1935" w:type="dxa"/>
          </w:tcPr>
          <w:p w14:paraId="44EFF472" w14:textId="77777777" w:rsidR="00392813" w:rsidRPr="003F42F8" w:rsidRDefault="00392813">
            <w:pPr>
              <w:pStyle w:val="TableBody"/>
              <w:rPr>
                <w:b/>
                <w:bCs/>
                <w:sz w:val="20"/>
              </w:rPr>
            </w:pPr>
            <w:r w:rsidRPr="003F42F8">
              <w:rPr>
                <w:b/>
                <w:bCs/>
                <w:sz w:val="20"/>
              </w:rPr>
              <w:t xml:space="preserve">Term </w:t>
            </w:r>
          </w:p>
          <w:p w14:paraId="4481A337" w14:textId="77777777" w:rsidR="00392813" w:rsidRPr="003F42F8" w:rsidRDefault="00392813">
            <w:pPr>
              <w:pStyle w:val="TableBody"/>
              <w:rPr>
                <w:sz w:val="20"/>
              </w:rPr>
            </w:pPr>
            <w:r w:rsidRPr="003F42F8">
              <w:rPr>
                <w:sz w:val="20"/>
              </w:rPr>
              <w:t>(clause 3)</w:t>
            </w:r>
          </w:p>
        </w:tc>
        <w:tc>
          <w:tcPr>
            <w:tcW w:w="6462" w:type="dxa"/>
            <w:vAlign w:val="center"/>
          </w:tcPr>
          <w:p w14:paraId="3C5F51BE" w14:textId="0316FFAB" w:rsidR="00392813" w:rsidRPr="003F42F8" w:rsidRDefault="00392813" w:rsidP="003F42F8">
            <w:pPr>
              <w:pStyle w:val="TableBody"/>
              <w:spacing w:line="240" w:lineRule="auto"/>
              <w:rPr>
                <w:sz w:val="20"/>
              </w:rPr>
            </w:pPr>
            <w:r w:rsidRPr="003F42F8">
              <w:rPr>
                <w:sz w:val="20"/>
              </w:rPr>
              <w:t xml:space="preserve">25 years 0 months from </w:t>
            </w:r>
            <w:r w:rsidR="00747794" w:rsidRPr="003F42F8">
              <w:rPr>
                <w:sz w:val="20"/>
              </w:rPr>
              <w:t>2</w:t>
            </w:r>
            <w:r w:rsidR="004C20E7" w:rsidRPr="003F42F8">
              <w:rPr>
                <w:sz w:val="20"/>
              </w:rPr>
              <w:t>4</w:t>
            </w:r>
            <w:r w:rsidR="00747794" w:rsidRPr="003F42F8">
              <w:rPr>
                <w:sz w:val="20"/>
              </w:rPr>
              <w:t xml:space="preserve"> February 2027</w:t>
            </w:r>
            <w:r w:rsidRPr="003F42F8">
              <w:rPr>
                <w:sz w:val="20"/>
              </w:rPr>
              <w:t>.</w:t>
            </w:r>
          </w:p>
        </w:tc>
      </w:tr>
      <w:tr w:rsidR="00392813" w14:paraId="0C6FA0C8" w14:textId="77777777" w:rsidTr="001619CC">
        <w:tc>
          <w:tcPr>
            <w:tcW w:w="619" w:type="dxa"/>
          </w:tcPr>
          <w:p w14:paraId="4F429B7E" w14:textId="77777777" w:rsidR="00392813" w:rsidRPr="003F42F8" w:rsidRDefault="00392813">
            <w:pPr>
              <w:pStyle w:val="TableBody"/>
              <w:rPr>
                <w:sz w:val="20"/>
              </w:rPr>
            </w:pPr>
            <w:r w:rsidRPr="003F42F8">
              <w:rPr>
                <w:sz w:val="20"/>
              </w:rPr>
              <w:t>4.</w:t>
            </w:r>
          </w:p>
        </w:tc>
        <w:tc>
          <w:tcPr>
            <w:tcW w:w="1935" w:type="dxa"/>
          </w:tcPr>
          <w:p w14:paraId="49540D9C" w14:textId="77777777" w:rsidR="00392813" w:rsidRPr="003F42F8" w:rsidRDefault="00392813">
            <w:pPr>
              <w:pStyle w:val="TableBody"/>
              <w:rPr>
                <w:b/>
                <w:bCs/>
                <w:sz w:val="20"/>
              </w:rPr>
            </w:pPr>
            <w:r w:rsidRPr="003F42F8">
              <w:rPr>
                <w:b/>
                <w:bCs/>
                <w:sz w:val="20"/>
              </w:rPr>
              <w:t>Renewal(s)</w:t>
            </w:r>
          </w:p>
          <w:p w14:paraId="389AF589" w14:textId="77777777" w:rsidR="00392813" w:rsidRPr="003F42F8" w:rsidRDefault="00392813">
            <w:pPr>
              <w:pStyle w:val="TableBody"/>
              <w:rPr>
                <w:sz w:val="20"/>
              </w:rPr>
            </w:pPr>
            <w:r w:rsidRPr="003F42F8">
              <w:rPr>
                <w:sz w:val="20"/>
              </w:rPr>
              <w:t>(clause 3)</w:t>
            </w:r>
          </w:p>
        </w:tc>
        <w:tc>
          <w:tcPr>
            <w:tcW w:w="6462" w:type="dxa"/>
            <w:vAlign w:val="center"/>
          </w:tcPr>
          <w:p w14:paraId="2BCA56C5" w14:textId="77777777" w:rsidR="00392813" w:rsidRPr="003F42F8" w:rsidRDefault="00392813" w:rsidP="003F42F8">
            <w:pPr>
              <w:pStyle w:val="TableBody"/>
              <w:spacing w:line="240" w:lineRule="auto"/>
              <w:rPr>
                <w:sz w:val="20"/>
              </w:rPr>
            </w:pPr>
            <w:r w:rsidRPr="003F42F8">
              <w:rPr>
                <w:sz w:val="20"/>
              </w:rPr>
              <w:t>None</w:t>
            </w:r>
          </w:p>
        </w:tc>
      </w:tr>
      <w:tr w:rsidR="001619CC" w14:paraId="1CE0D049" w14:textId="77777777" w:rsidTr="001619CC">
        <w:tc>
          <w:tcPr>
            <w:tcW w:w="619" w:type="dxa"/>
          </w:tcPr>
          <w:p w14:paraId="43750FED" w14:textId="67F72F8B" w:rsidR="001619CC" w:rsidRPr="003F42F8" w:rsidRDefault="001619CC" w:rsidP="001619CC">
            <w:pPr>
              <w:pStyle w:val="TableBody"/>
              <w:rPr>
                <w:sz w:val="20"/>
              </w:rPr>
            </w:pPr>
            <w:r w:rsidRPr="003F42F8">
              <w:rPr>
                <w:sz w:val="20"/>
              </w:rPr>
              <w:t>5.</w:t>
            </w:r>
          </w:p>
        </w:tc>
        <w:tc>
          <w:tcPr>
            <w:tcW w:w="1935" w:type="dxa"/>
          </w:tcPr>
          <w:p w14:paraId="10E7E049" w14:textId="77777777" w:rsidR="001619CC" w:rsidRPr="003F42F8" w:rsidRDefault="001619CC" w:rsidP="001619CC">
            <w:pPr>
              <w:pStyle w:val="TableBody"/>
              <w:rPr>
                <w:b/>
                <w:bCs/>
                <w:sz w:val="20"/>
              </w:rPr>
            </w:pPr>
            <w:r w:rsidRPr="003F42F8">
              <w:rPr>
                <w:b/>
                <w:bCs/>
                <w:sz w:val="20"/>
              </w:rPr>
              <w:t xml:space="preserve">Final Expiry Date </w:t>
            </w:r>
          </w:p>
          <w:p w14:paraId="7CF0D461" w14:textId="2A93FC81" w:rsidR="001619CC" w:rsidRPr="003F42F8" w:rsidRDefault="001619CC" w:rsidP="001619CC">
            <w:pPr>
              <w:pStyle w:val="TableBody"/>
              <w:rPr>
                <w:b/>
                <w:bCs/>
                <w:sz w:val="20"/>
              </w:rPr>
            </w:pPr>
            <w:r w:rsidRPr="003F42F8">
              <w:rPr>
                <w:sz w:val="20"/>
              </w:rPr>
              <w:t>(clause 3)</w:t>
            </w:r>
          </w:p>
        </w:tc>
        <w:tc>
          <w:tcPr>
            <w:tcW w:w="6462" w:type="dxa"/>
            <w:vAlign w:val="center"/>
          </w:tcPr>
          <w:p w14:paraId="3E1092E9" w14:textId="4E4361C8" w:rsidR="001619CC" w:rsidRPr="003F42F8" w:rsidRDefault="006C7B08" w:rsidP="003F42F8">
            <w:pPr>
              <w:pStyle w:val="TableBody"/>
              <w:spacing w:line="240" w:lineRule="auto"/>
              <w:rPr>
                <w:sz w:val="20"/>
              </w:rPr>
            </w:pPr>
            <w:r w:rsidRPr="003F42F8">
              <w:rPr>
                <w:sz w:val="20"/>
              </w:rPr>
              <w:t>23 February 2052</w:t>
            </w:r>
          </w:p>
        </w:tc>
      </w:tr>
      <w:tr w:rsidR="00392813" w14:paraId="4C40FFBC" w14:textId="77777777" w:rsidTr="001619CC">
        <w:tc>
          <w:tcPr>
            <w:tcW w:w="619" w:type="dxa"/>
          </w:tcPr>
          <w:p w14:paraId="5E6F746C" w14:textId="77777777" w:rsidR="00392813" w:rsidRPr="003F42F8" w:rsidRDefault="00392813">
            <w:pPr>
              <w:pStyle w:val="TableBody"/>
              <w:rPr>
                <w:sz w:val="20"/>
              </w:rPr>
            </w:pPr>
            <w:r w:rsidRPr="003F42F8">
              <w:rPr>
                <w:sz w:val="20"/>
              </w:rPr>
              <w:t>6.</w:t>
            </w:r>
          </w:p>
        </w:tc>
        <w:tc>
          <w:tcPr>
            <w:tcW w:w="1935" w:type="dxa"/>
          </w:tcPr>
          <w:p w14:paraId="74D2317E" w14:textId="77777777" w:rsidR="00392813" w:rsidRPr="003F42F8" w:rsidRDefault="00392813">
            <w:pPr>
              <w:pStyle w:val="TableBody"/>
              <w:rPr>
                <w:b/>
                <w:bCs/>
                <w:sz w:val="20"/>
              </w:rPr>
            </w:pPr>
            <w:r w:rsidRPr="003F42F8">
              <w:rPr>
                <w:b/>
                <w:bCs/>
                <w:sz w:val="20"/>
              </w:rPr>
              <w:t>Concession Fee</w:t>
            </w:r>
          </w:p>
          <w:p w14:paraId="3EC19BF2" w14:textId="77777777" w:rsidR="00392813" w:rsidRPr="003F42F8" w:rsidRDefault="00392813">
            <w:pPr>
              <w:pStyle w:val="TableBody"/>
              <w:rPr>
                <w:sz w:val="20"/>
              </w:rPr>
            </w:pPr>
            <w:r w:rsidRPr="003F42F8">
              <w:rPr>
                <w:sz w:val="20"/>
              </w:rPr>
              <w:t>(clause 4)</w:t>
            </w:r>
          </w:p>
        </w:tc>
        <w:tc>
          <w:tcPr>
            <w:tcW w:w="6462" w:type="dxa"/>
          </w:tcPr>
          <w:p w14:paraId="24885F6B" w14:textId="77777777" w:rsidR="00392813" w:rsidRPr="003F42F8" w:rsidRDefault="00392813" w:rsidP="003F42F8">
            <w:pPr>
              <w:pStyle w:val="TableBody"/>
              <w:spacing w:line="240" w:lineRule="auto"/>
              <w:rPr>
                <w:b/>
                <w:bCs/>
                <w:sz w:val="20"/>
              </w:rPr>
            </w:pPr>
            <w:r w:rsidRPr="003F42F8">
              <w:rPr>
                <w:b/>
                <w:bCs/>
                <w:sz w:val="20"/>
              </w:rPr>
              <w:t>Annual Activity Fee:</w:t>
            </w:r>
          </w:p>
          <w:p w14:paraId="1EC150CF" w14:textId="3BE18A72" w:rsidR="00392813" w:rsidRPr="003F42F8" w:rsidRDefault="00392813" w:rsidP="003F42F8">
            <w:pPr>
              <w:pStyle w:val="TableBody"/>
              <w:spacing w:line="240" w:lineRule="auto"/>
              <w:rPr>
                <w:sz w:val="20"/>
              </w:rPr>
            </w:pPr>
            <w:commentRangeStart w:id="0"/>
            <w:r w:rsidRPr="003F42F8">
              <w:rPr>
                <w:sz w:val="20"/>
                <w:highlight w:val="yellow"/>
              </w:rPr>
              <w:t>$[</w:t>
            </w:r>
            <w:commentRangeEnd w:id="0"/>
            <w:r w:rsidR="00074DC6">
              <w:rPr>
                <w:rStyle w:val="CommentReference"/>
                <w:sz w:val="20"/>
                <w:szCs w:val="20"/>
                <w:highlight w:val="yellow"/>
              </w:rPr>
              <w:commentReference w:id="0"/>
            </w:r>
            <w:r w:rsidR="00610607">
              <w:rPr>
                <w:sz w:val="20"/>
                <w:highlight w:val="yellow"/>
              </w:rPr>
              <w:t>to be confirmed</w:t>
            </w:r>
            <w:r w:rsidRPr="003F42F8">
              <w:rPr>
                <w:sz w:val="20"/>
                <w:highlight w:val="yellow"/>
              </w:rPr>
              <w:t>]</w:t>
            </w:r>
            <w:r w:rsidRPr="003F42F8">
              <w:rPr>
                <w:sz w:val="20"/>
              </w:rPr>
              <w:t xml:space="preserve"> per annum plus GST</w:t>
            </w:r>
          </w:p>
          <w:p w14:paraId="7945CCDE" w14:textId="77777777" w:rsidR="00392813" w:rsidRPr="003F42F8" w:rsidRDefault="00392813" w:rsidP="003F42F8">
            <w:pPr>
              <w:pStyle w:val="TableBody"/>
              <w:spacing w:line="240" w:lineRule="auto"/>
              <w:rPr>
                <w:b/>
                <w:bCs/>
                <w:sz w:val="20"/>
              </w:rPr>
            </w:pPr>
            <w:r w:rsidRPr="003F42F8">
              <w:rPr>
                <w:b/>
                <w:bCs/>
                <w:sz w:val="20"/>
              </w:rPr>
              <w:t xml:space="preserve">Annual Management Fee: </w:t>
            </w:r>
          </w:p>
          <w:p w14:paraId="28CCBB00" w14:textId="77777777" w:rsidR="00392813" w:rsidRDefault="006C7B08" w:rsidP="003F42F8">
            <w:pPr>
              <w:pStyle w:val="TableBody"/>
              <w:spacing w:line="240" w:lineRule="auto"/>
              <w:rPr>
                <w:sz w:val="20"/>
              </w:rPr>
            </w:pPr>
            <w:r w:rsidRPr="003F42F8">
              <w:rPr>
                <w:sz w:val="20"/>
              </w:rPr>
              <w:t>$380 per annum plus GST</w:t>
            </w:r>
          </w:p>
          <w:p w14:paraId="2BC2437D" w14:textId="77777777" w:rsidR="00A54AE0" w:rsidRPr="00A54AE0" w:rsidRDefault="00A54AE0" w:rsidP="00A54AE0">
            <w:pPr>
              <w:pStyle w:val="TableBody"/>
              <w:spacing w:line="240" w:lineRule="auto"/>
              <w:rPr>
                <w:b/>
                <w:sz w:val="20"/>
                <w:szCs w:val="22"/>
                <w:lang w:val="en-NZ"/>
              </w:rPr>
            </w:pPr>
            <w:r w:rsidRPr="00A54AE0">
              <w:rPr>
                <w:b/>
                <w:sz w:val="20"/>
                <w:szCs w:val="22"/>
                <w:lang w:val="en-NZ"/>
              </w:rPr>
              <w:t>Monitoring Fee:</w:t>
            </w:r>
          </w:p>
          <w:p w14:paraId="05D15F48" w14:textId="56A3E8BA" w:rsidR="00B00934" w:rsidRPr="003F42F8" w:rsidRDefault="00A54AE0" w:rsidP="00A54AE0">
            <w:pPr>
              <w:pStyle w:val="TableBody"/>
              <w:spacing w:line="240" w:lineRule="auto"/>
              <w:rPr>
                <w:sz w:val="20"/>
              </w:rPr>
            </w:pPr>
            <w:r w:rsidRPr="00A54AE0">
              <w:rPr>
                <w:sz w:val="20"/>
                <w:szCs w:val="22"/>
                <w:lang w:val="en-NZ"/>
              </w:rPr>
              <w:t>Standard Department charge-out rates for staff time and mileage required to monitor the effects of the concession activity and compliance with concession conditions.</w:t>
            </w:r>
          </w:p>
        </w:tc>
      </w:tr>
      <w:tr w:rsidR="00392813" w14:paraId="192D066B" w14:textId="77777777" w:rsidTr="006C7B08">
        <w:tc>
          <w:tcPr>
            <w:tcW w:w="619" w:type="dxa"/>
          </w:tcPr>
          <w:p w14:paraId="749F9A13" w14:textId="77777777" w:rsidR="00392813" w:rsidRPr="003F42F8" w:rsidRDefault="00392813">
            <w:pPr>
              <w:pStyle w:val="TableBody"/>
              <w:rPr>
                <w:sz w:val="20"/>
              </w:rPr>
            </w:pPr>
            <w:r w:rsidRPr="003F42F8">
              <w:rPr>
                <w:sz w:val="20"/>
              </w:rPr>
              <w:t xml:space="preserve">7. </w:t>
            </w:r>
          </w:p>
        </w:tc>
        <w:tc>
          <w:tcPr>
            <w:tcW w:w="1935" w:type="dxa"/>
          </w:tcPr>
          <w:p w14:paraId="29E6AF62" w14:textId="77777777" w:rsidR="00392813" w:rsidRPr="003F42F8" w:rsidRDefault="00392813">
            <w:pPr>
              <w:pStyle w:val="TableBody"/>
              <w:rPr>
                <w:b/>
                <w:bCs/>
                <w:sz w:val="20"/>
              </w:rPr>
            </w:pPr>
            <w:r w:rsidRPr="003F42F8">
              <w:rPr>
                <w:b/>
                <w:bCs/>
                <w:sz w:val="20"/>
              </w:rPr>
              <w:t>Concession Fee Payment Instalments</w:t>
            </w:r>
          </w:p>
          <w:p w14:paraId="11E30C69" w14:textId="77777777" w:rsidR="00392813" w:rsidRPr="003F42F8" w:rsidRDefault="00392813">
            <w:pPr>
              <w:pStyle w:val="TableBody"/>
              <w:rPr>
                <w:sz w:val="20"/>
              </w:rPr>
            </w:pPr>
            <w:r w:rsidRPr="003F42F8">
              <w:rPr>
                <w:sz w:val="20"/>
              </w:rPr>
              <w:t>(clause 4)</w:t>
            </w:r>
          </w:p>
        </w:tc>
        <w:tc>
          <w:tcPr>
            <w:tcW w:w="6462" w:type="dxa"/>
            <w:vAlign w:val="center"/>
          </w:tcPr>
          <w:p w14:paraId="4B97C9FF" w14:textId="4E5EE878" w:rsidR="00392813" w:rsidRPr="003F42F8" w:rsidRDefault="00392813" w:rsidP="003F42F8">
            <w:pPr>
              <w:pStyle w:val="TableBody"/>
              <w:spacing w:line="240" w:lineRule="auto"/>
              <w:rPr>
                <w:sz w:val="20"/>
              </w:rPr>
            </w:pPr>
            <w:r w:rsidRPr="003F42F8">
              <w:rPr>
                <w:sz w:val="20"/>
              </w:rPr>
              <w:t xml:space="preserve">$ </w:t>
            </w:r>
            <w:r w:rsidRPr="003F42F8">
              <w:rPr>
                <w:sz w:val="20"/>
                <w:highlight w:val="yellow"/>
              </w:rPr>
              <w:t>[</w:t>
            </w:r>
            <w:r w:rsidR="00610607">
              <w:rPr>
                <w:sz w:val="20"/>
                <w:highlight w:val="yellow"/>
              </w:rPr>
              <w:t>to be confirmed</w:t>
            </w:r>
            <w:r w:rsidRPr="003F42F8">
              <w:rPr>
                <w:sz w:val="20"/>
                <w:highlight w:val="yellow"/>
              </w:rPr>
              <w:t>]</w:t>
            </w:r>
            <w:r w:rsidRPr="003F42F8">
              <w:rPr>
                <w:sz w:val="20"/>
              </w:rPr>
              <w:t xml:space="preserve"> </w:t>
            </w:r>
            <w:r w:rsidR="00B24118" w:rsidRPr="00B24118">
              <w:rPr>
                <w:i/>
                <w:iCs/>
                <w:sz w:val="20"/>
              </w:rPr>
              <w:t>(</w:t>
            </w:r>
            <w:r w:rsidRPr="00B24118">
              <w:rPr>
                <w:i/>
                <w:iCs/>
                <w:sz w:val="20"/>
              </w:rPr>
              <w:t>activity fee + management fee</w:t>
            </w:r>
            <w:r w:rsidR="00B24118" w:rsidRPr="00B24118">
              <w:rPr>
                <w:i/>
                <w:iCs/>
                <w:sz w:val="20"/>
              </w:rPr>
              <w:t>)</w:t>
            </w:r>
          </w:p>
        </w:tc>
      </w:tr>
      <w:tr w:rsidR="00392813" w14:paraId="027FE6C2" w14:textId="77777777" w:rsidTr="006C7B08">
        <w:tc>
          <w:tcPr>
            <w:tcW w:w="619" w:type="dxa"/>
          </w:tcPr>
          <w:p w14:paraId="6F5BF4FC" w14:textId="77777777" w:rsidR="00392813" w:rsidRPr="003F42F8" w:rsidRDefault="00392813">
            <w:pPr>
              <w:pStyle w:val="TableBody"/>
              <w:rPr>
                <w:sz w:val="20"/>
              </w:rPr>
            </w:pPr>
            <w:r w:rsidRPr="003F42F8">
              <w:rPr>
                <w:sz w:val="20"/>
              </w:rPr>
              <w:t xml:space="preserve">8. </w:t>
            </w:r>
          </w:p>
        </w:tc>
        <w:tc>
          <w:tcPr>
            <w:tcW w:w="1935" w:type="dxa"/>
          </w:tcPr>
          <w:p w14:paraId="35D257A4" w14:textId="77777777" w:rsidR="00392813" w:rsidRPr="003F42F8" w:rsidRDefault="00392813">
            <w:pPr>
              <w:pStyle w:val="TableBody"/>
              <w:rPr>
                <w:b/>
                <w:bCs/>
                <w:sz w:val="20"/>
              </w:rPr>
            </w:pPr>
            <w:r w:rsidRPr="003F42F8">
              <w:rPr>
                <w:b/>
                <w:bCs/>
                <w:sz w:val="20"/>
              </w:rPr>
              <w:t>Concession Fee Payment Date(s)</w:t>
            </w:r>
          </w:p>
          <w:p w14:paraId="6178FE3A" w14:textId="77777777" w:rsidR="00392813" w:rsidRPr="003F42F8" w:rsidRDefault="00392813">
            <w:pPr>
              <w:pStyle w:val="TableBody"/>
              <w:rPr>
                <w:sz w:val="20"/>
              </w:rPr>
            </w:pPr>
            <w:r w:rsidRPr="003F42F8">
              <w:rPr>
                <w:sz w:val="20"/>
              </w:rPr>
              <w:t>(clause 4)</w:t>
            </w:r>
          </w:p>
        </w:tc>
        <w:tc>
          <w:tcPr>
            <w:tcW w:w="6462" w:type="dxa"/>
            <w:vAlign w:val="center"/>
          </w:tcPr>
          <w:p w14:paraId="79BDD421" w14:textId="77777777" w:rsidR="00392813" w:rsidRPr="003F42F8" w:rsidRDefault="00392813" w:rsidP="003F42F8">
            <w:pPr>
              <w:pStyle w:val="TableBody"/>
              <w:spacing w:line="240" w:lineRule="auto"/>
              <w:rPr>
                <w:sz w:val="20"/>
              </w:rPr>
            </w:pPr>
            <w:r w:rsidRPr="003F42F8">
              <w:rPr>
                <w:sz w:val="20"/>
              </w:rPr>
              <w:t>As specified on invoice.</w:t>
            </w:r>
          </w:p>
        </w:tc>
      </w:tr>
      <w:tr w:rsidR="00392813" w14:paraId="0B530493" w14:textId="77777777" w:rsidTr="006C7B08">
        <w:tc>
          <w:tcPr>
            <w:tcW w:w="619" w:type="dxa"/>
          </w:tcPr>
          <w:p w14:paraId="7FC4622F" w14:textId="77777777" w:rsidR="00392813" w:rsidRPr="003F42F8" w:rsidRDefault="00392813">
            <w:pPr>
              <w:pStyle w:val="TableBody"/>
              <w:rPr>
                <w:sz w:val="20"/>
              </w:rPr>
            </w:pPr>
            <w:r w:rsidRPr="003F42F8">
              <w:rPr>
                <w:sz w:val="20"/>
              </w:rPr>
              <w:lastRenderedPageBreak/>
              <w:t>9.</w:t>
            </w:r>
          </w:p>
        </w:tc>
        <w:tc>
          <w:tcPr>
            <w:tcW w:w="1935" w:type="dxa"/>
          </w:tcPr>
          <w:p w14:paraId="2BF7B0BF" w14:textId="77777777" w:rsidR="00392813" w:rsidRPr="003F42F8" w:rsidRDefault="00392813">
            <w:pPr>
              <w:pStyle w:val="TableBody"/>
              <w:rPr>
                <w:b/>
                <w:bCs/>
                <w:sz w:val="20"/>
              </w:rPr>
            </w:pPr>
            <w:r w:rsidRPr="003F42F8">
              <w:rPr>
                <w:b/>
                <w:bCs/>
                <w:sz w:val="20"/>
              </w:rPr>
              <w:t>Penalty Interest Rates</w:t>
            </w:r>
          </w:p>
          <w:p w14:paraId="584449C1" w14:textId="77777777" w:rsidR="00392813" w:rsidRPr="003F42F8" w:rsidRDefault="00392813">
            <w:pPr>
              <w:pStyle w:val="TableBody"/>
              <w:rPr>
                <w:sz w:val="20"/>
              </w:rPr>
            </w:pPr>
            <w:r w:rsidRPr="003F42F8">
              <w:rPr>
                <w:sz w:val="20"/>
              </w:rPr>
              <w:t>(clause 4)</w:t>
            </w:r>
          </w:p>
        </w:tc>
        <w:tc>
          <w:tcPr>
            <w:tcW w:w="6462" w:type="dxa"/>
            <w:vAlign w:val="center"/>
          </w:tcPr>
          <w:p w14:paraId="4ECE5E0F" w14:textId="77777777" w:rsidR="00392813" w:rsidRPr="003F42F8" w:rsidRDefault="00392813" w:rsidP="003F42F8">
            <w:pPr>
              <w:pStyle w:val="TableBody"/>
              <w:spacing w:line="240" w:lineRule="auto"/>
              <w:rPr>
                <w:sz w:val="20"/>
              </w:rPr>
            </w:pPr>
            <w:r w:rsidRPr="003F42F8">
              <w:rPr>
                <w:sz w:val="20"/>
              </w:rPr>
              <w:t>Double the current Official Cash Rate (OCR).</w:t>
            </w:r>
          </w:p>
          <w:p w14:paraId="5DFB4355" w14:textId="77777777" w:rsidR="00392813" w:rsidRPr="003F42F8" w:rsidRDefault="00392813" w:rsidP="003F42F8">
            <w:pPr>
              <w:pStyle w:val="TableBody"/>
              <w:spacing w:line="240" w:lineRule="auto"/>
              <w:rPr>
                <w:sz w:val="20"/>
              </w:rPr>
            </w:pPr>
            <w:hyperlink r:id="rId16" w:tgtFrame="_blank" w:history="1">
              <w:r w:rsidRPr="003F42F8">
                <w:rPr>
                  <w:rStyle w:val="Hyperlink"/>
                  <w:sz w:val="20"/>
                  <w:lang w:val="en-NZ"/>
                </w:rPr>
                <w:t>See Reserve Bank of New Zealand website</w:t>
              </w:r>
            </w:hyperlink>
          </w:p>
        </w:tc>
      </w:tr>
      <w:tr w:rsidR="00392813" w14:paraId="4C9ADED0" w14:textId="77777777" w:rsidTr="000E13F6">
        <w:tc>
          <w:tcPr>
            <w:tcW w:w="619" w:type="dxa"/>
          </w:tcPr>
          <w:p w14:paraId="0AE33613" w14:textId="77777777" w:rsidR="00392813" w:rsidRPr="003F42F8" w:rsidRDefault="00392813">
            <w:pPr>
              <w:pStyle w:val="TableBody"/>
              <w:rPr>
                <w:sz w:val="20"/>
              </w:rPr>
            </w:pPr>
            <w:r w:rsidRPr="003F42F8">
              <w:rPr>
                <w:sz w:val="20"/>
              </w:rPr>
              <w:t>10.</w:t>
            </w:r>
          </w:p>
        </w:tc>
        <w:tc>
          <w:tcPr>
            <w:tcW w:w="1935" w:type="dxa"/>
          </w:tcPr>
          <w:p w14:paraId="499E32FF" w14:textId="77777777" w:rsidR="00392813" w:rsidRPr="003F42F8" w:rsidRDefault="00392813">
            <w:pPr>
              <w:pStyle w:val="TableBody"/>
              <w:rPr>
                <w:b/>
                <w:bCs/>
                <w:sz w:val="20"/>
              </w:rPr>
            </w:pPr>
            <w:r w:rsidRPr="003F42F8">
              <w:rPr>
                <w:b/>
                <w:bCs/>
                <w:sz w:val="20"/>
              </w:rPr>
              <w:t xml:space="preserve">Concession Review Dates </w:t>
            </w:r>
          </w:p>
          <w:p w14:paraId="55172E09" w14:textId="77777777" w:rsidR="00392813" w:rsidRPr="003F42F8" w:rsidRDefault="00392813">
            <w:pPr>
              <w:pStyle w:val="TableBody"/>
              <w:rPr>
                <w:sz w:val="20"/>
              </w:rPr>
            </w:pPr>
            <w:r w:rsidRPr="003F42F8">
              <w:rPr>
                <w:sz w:val="20"/>
              </w:rPr>
              <w:t>(clause 4)</w:t>
            </w:r>
          </w:p>
        </w:tc>
        <w:tc>
          <w:tcPr>
            <w:tcW w:w="6462" w:type="dxa"/>
            <w:vAlign w:val="center"/>
          </w:tcPr>
          <w:p w14:paraId="754E0175" w14:textId="2A57FF5C" w:rsidR="00392813" w:rsidRPr="003F42F8" w:rsidRDefault="006C7B08" w:rsidP="003F42F8">
            <w:pPr>
              <w:pStyle w:val="TableBody"/>
              <w:spacing w:line="240" w:lineRule="auto"/>
              <w:rPr>
                <w:sz w:val="20"/>
              </w:rPr>
            </w:pPr>
            <w:r w:rsidRPr="003F42F8">
              <w:rPr>
                <w:sz w:val="20"/>
              </w:rPr>
              <w:t xml:space="preserve">24 </w:t>
            </w:r>
            <w:r w:rsidR="000E13F6" w:rsidRPr="003F42F8">
              <w:rPr>
                <w:sz w:val="20"/>
              </w:rPr>
              <w:t>February</w:t>
            </w:r>
            <w:r w:rsidRPr="003F42F8">
              <w:rPr>
                <w:sz w:val="20"/>
              </w:rPr>
              <w:t xml:space="preserve"> </w:t>
            </w:r>
            <w:r w:rsidR="000E13F6" w:rsidRPr="003F42F8">
              <w:rPr>
                <w:sz w:val="20"/>
              </w:rPr>
              <w:t xml:space="preserve">2030, 24 February 2033, 24 February 2036 </w:t>
            </w:r>
            <w:r w:rsidR="00392813" w:rsidRPr="003F42F8">
              <w:rPr>
                <w:sz w:val="20"/>
              </w:rPr>
              <w:t xml:space="preserve">and three-yearly after that. </w:t>
            </w:r>
          </w:p>
        </w:tc>
      </w:tr>
      <w:tr w:rsidR="00392813" w14:paraId="28295C06" w14:textId="77777777" w:rsidTr="000A76C8">
        <w:tc>
          <w:tcPr>
            <w:tcW w:w="619" w:type="dxa"/>
          </w:tcPr>
          <w:p w14:paraId="6C62AE65" w14:textId="77777777" w:rsidR="00392813" w:rsidRPr="003F42F8" w:rsidRDefault="00392813">
            <w:pPr>
              <w:pStyle w:val="TableBody"/>
              <w:rPr>
                <w:sz w:val="20"/>
              </w:rPr>
            </w:pPr>
            <w:r w:rsidRPr="003F42F8">
              <w:rPr>
                <w:sz w:val="20"/>
              </w:rPr>
              <w:t>11.</w:t>
            </w:r>
          </w:p>
        </w:tc>
        <w:tc>
          <w:tcPr>
            <w:tcW w:w="1935" w:type="dxa"/>
          </w:tcPr>
          <w:p w14:paraId="20C95AEB" w14:textId="77777777" w:rsidR="00392813" w:rsidRPr="003F42F8" w:rsidRDefault="00392813">
            <w:pPr>
              <w:pStyle w:val="TableBody"/>
              <w:rPr>
                <w:b/>
                <w:bCs/>
                <w:sz w:val="20"/>
              </w:rPr>
            </w:pPr>
            <w:r w:rsidRPr="003F42F8">
              <w:rPr>
                <w:b/>
                <w:bCs/>
                <w:sz w:val="20"/>
              </w:rPr>
              <w:t xml:space="preserve">Health and Safety </w:t>
            </w:r>
          </w:p>
          <w:p w14:paraId="67B1B785" w14:textId="77777777" w:rsidR="00392813" w:rsidRPr="003F42F8" w:rsidRDefault="00392813">
            <w:pPr>
              <w:pStyle w:val="TableBody"/>
              <w:rPr>
                <w:sz w:val="20"/>
              </w:rPr>
            </w:pPr>
            <w:r w:rsidRPr="003F42F8">
              <w:rPr>
                <w:sz w:val="20"/>
              </w:rPr>
              <w:t>(clause 13)</w:t>
            </w:r>
          </w:p>
        </w:tc>
        <w:tc>
          <w:tcPr>
            <w:tcW w:w="6462" w:type="dxa"/>
            <w:vAlign w:val="center"/>
          </w:tcPr>
          <w:p w14:paraId="7DE72953" w14:textId="4D4EFCDB" w:rsidR="00392813" w:rsidRPr="003F42F8" w:rsidRDefault="00392813" w:rsidP="003F42F8">
            <w:pPr>
              <w:pStyle w:val="TableBody"/>
              <w:spacing w:line="240" w:lineRule="auto"/>
              <w:rPr>
                <w:sz w:val="20"/>
              </w:rPr>
            </w:pPr>
            <w:r w:rsidRPr="003F42F8">
              <w:rPr>
                <w:sz w:val="20"/>
              </w:rPr>
              <w:t>Audited Safety Plan: Required</w:t>
            </w:r>
          </w:p>
        </w:tc>
      </w:tr>
      <w:tr w:rsidR="00392813" w14:paraId="30B610ED" w14:textId="77777777" w:rsidTr="000A76C8">
        <w:tc>
          <w:tcPr>
            <w:tcW w:w="619" w:type="dxa"/>
          </w:tcPr>
          <w:p w14:paraId="55BC2A38" w14:textId="77777777" w:rsidR="00392813" w:rsidRPr="003F42F8" w:rsidRDefault="00392813">
            <w:pPr>
              <w:pStyle w:val="TableBody"/>
              <w:rPr>
                <w:sz w:val="20"/>
              </w:rPr>
            </w:pPr>
            <w:r w:rsidRPr="003F42F8">
              <w:rPr>
                <w:sz w:val="20"/>
              </w:rPr>
              <w:t>12.</w:t>
            </w:r>
          </w:p>
        </w:tc>
        <w:tc>
          <w:tcPr>
            <w:tcW w:w="1935" w:type="dxa"/>
          </w:tcPr>
          <w:p w14:paraId="2EAC9098" w14:textId="77777777" w:rsidR="00392813" w:rsidRPr="003F42F8" w:rsidRDefault="00392813">
            <w:pPr>
              <w:pStyle w:val="TableBody"/>
              <w:rPr>
                <w:b/>
                <w:bCs/>
                <w:sz w:val="20"/>
              </w:rPr>
            </w:pPr>
            <w:r w:rsidRPr="003F42F8">
              <w:rPr>
                <w:b/>
                <w:bCs/>
                <w:sz w:val="20"/>
              </w:rPr>
              <w:t>Concessionaire Identification</w:t>
            </w:r>
          </w:p>
          <w:p w14:paraId="2D33E06D" w14:textId="77777777" w:rsidR="00392813" w:rsidRPr="003F42F8" w:rsidRDefault="00392813">
            <w:pPr>
              <w:pStyle w:val="TableBody"/>
              <w:rPr>
                <w:sz w:val="20"/>
              </w:rPr>
            </w:pPr>
            <w:r w:rsidRPr="003F42F8">
              <w:rPr>
                <w:sz w:val="20"/>
              </w:rPr>
              <w:t>(clause 31)</w:t>
            </w:r>
          </w:p>
        </w:tc>
        <w:tc>
          <w:tcPr>
            <w:tcW w:w="6462" w:type="dxa"/>
            <w:vAlign w:val="center"/>
          </w:tcPr>
          <w:p w14:paraId="3A357AD5" w14:textId="77777777" w:rsidR="00392813" w:rsidRPr="003F42F8" w:rsidRDefault="00392813" w:rsidP="003F42F8">
            <w:pPr>
              <w:pStyle w:val="TableBody"/>
              <w:spacing w:line="240" w:lineRule="auto"/>
              <w:rPr>
                <w:sz w:val="20"/>
              </w:rPr>
            </w:pPr>
            <w:r w:rsidRPr="003F42F8">
              <w:rPr>
                <w:sz w:val="20"/>
              </w:rPr>
              <w:t>Not required</w:t>
            </w:r>
          </w:p>
        </w:tc>
      </w:tr>
      <w:tr w:rsidR="00392813" w14:paraId="2710147E" w14:textId="77777777" w:rsidTr="006C7B08">
        <w:tc>
          <w:tcPr>
            <w:tcW w:w="619" w:type="dxa"/>
          </w:tcPr>
          <w:p w14:paraId="53B41BE1" w14:textId="77777777" w:rsidR="00392813" w:rsidRPr="003F42F8" w:rsidRDefault="00392813">
            <w:pPr>
              <w:pStyle w:val="TableBody"/>
              <w:rPr>
                <w:sz w:val="20"/>
              </w:rPr>
            </w:pPr>
            <w:r w:rsidRPr="003F42F8">
              <w:rPr>
                <w:sz w:val="20"/>
              </w:rPr>
              <w:t>13.</w:t>
            </w:r>
          </w:p>
        </w:tc>
        <w:tc>
          <w:tcPr>
            <w:tcW w:w="1935" w:type="dxa"/>
          </w:tcPr>
          <w:p w14:paraId="3F9E6107" w14:textId="77777777" w:rsidR="00392813" w:rsidRPr="003F42F8" w:rsidRDefault="00392813">
            <w:pPr>
              <w:pStyle w:val="TableBody"/>
              <w:rPr>
                <w:b/>
                <w:bCs/>
                <w:sz w:val="20"/>
              </w:rPr>
            </w:pPr>
            <w:r w:rsidRPr="003F42F8">
              <w:rPr>
                <w:b/>
                <w:bCs/>
                <w:sz w:val="20"/>
              </w:rPr>
              <w:t xml:space="preserve">Insurance </w:t>
            </w:r>
          </w:p>
          <w:p w14:paraId="39FD1EAA" w14:textId="77777777" w:rsidR="00392813" w:rsidRPr="003F42F8" w:rsidRDefault="00392813">
            <w:pPr>
              <w:pStyle w:val="TableBody"/>
              <w:rPr>
                <w:sz w:val="20"/>
              </w:rPr>
            </w:pPr>
            <w:r w:rsidRPr="003F42F8">
              <w:rPr>
                <w:sz w:val="20"/>
              </w:rPr>
              <w:t>(To be obtained by Concessionaires)</w:t>
            </w:r>
          </w:p>
          <w:p w14:paraId="3E8E206C" w14:textId="77777777" w:rsidR="00392813" w:rsidRPr="003F42F8" w:rsidRDefault="00392813">
            <w:pPr>
              <w:pStyle w:val="TableBody"/>
              <w:rPr>
                <w:sz w:val="20"/>
              </w:rPr>
            </w:pPr>
            <w:r w:rsidRPr="003F42F8">
              <w:rPr>
                <w:sz w:val="20"/>
              </w:rPr>
              <w:t>(clause 12)</w:t>
            </w:r>
          </w:p>
        </w:tc>
        <w:tc>
          <w:tcPr>
            <w:tcW w:w="6462" w:type="dxa"/>
          </w:tcPr>
          <w:p w14:paraId="6D7E9FB4" w14:textId="77777777" w:rsidR="00392813" w:rsidRPr="003F42F8" w:rsidRDefault="00392813" w:rsidP="003F42F8">
            <w:pPr>
              <w:pStyle w:val="TableBody"/>
              <w:spacing w:line="240" w:lineRule="auto"/>
              <w:rPr>
                <w:sz w:val="20"/>
              </w:rPr>
            </w:pPr>
            <w:r w:rsidRPr="003F42F8">
              <w:rPr>
                <w:sz w:val="20"/>
              </w:rPr>
              <w:t>Types and amounts:</w:t>
            </w:r>
          </w:p>
          <w:p w14:paraId="2DC1BFBE" w14:textId="77777777" w:rsidR="00392813" w:rsidRPr="003F42F8" w:rsidRDefault="00392813" w:rsidP="003F42F8">
            <w:pPr>
              <w:pStyle w:val="TableBody"/>
              <w:spacing w:line="240" w:lineRule="auto"/>
              <w:rPr>
                <w:sz w:val="20"/>
              </w:rPr>
            </w:pPr>
            <w:r w:rsidRPr="003F42F8">
              <w:rPr>
                <w:sz w:val="20"/>
              </w:rPr>
              <w:t>Public Liability Insurance for:</w:t>
            </w:r>
          </w:p>
          <w:p w14:paraId="7CE59F88" w14:textId="77777777" w:rsidR="00392813" w:rsidRPr="003F42F8" w:rsidRDefault="00392813" w:rsidP="003F42F8">
            <w:pPr>
              <w:pStyle w:val="TableBody"/>
              <w:spacing w:line="240" w:lineRule="auto"/>
              <w:rPr>
                <w:sz w:val="20"/>
              </w:rPr>
            </w:pPr>
            <w:r w:rsidRPr="003F42F8">
              <w:rPr>
                <w:sz w:val="20"/>
              </w:rPr>
              <w:t>(a) General indemnity for an amount no less than $1,000,000.00; and</w:t>
            </w:r>
          </w:p>
          <w:p w14:paraId="10261780" w14:textId="77777777" w:rsidR="00392813" w:rsidRPr="003F42F8" w:rsidRDefault="00392813" w:rsidP="003F42F8">
            <w:pPr>
              <w:pStyle w:val="TableBody"/>
              <w:spacing w:line="240" w:lineRule="auto"/>
              <w:rPr>
                <w:sz w:val="20"/>
              </w:rPr>
            </w:pPr>
            <w:r w:rsidRPr="003F42F8">
              <w:rPr>
                <w:sz w:val="20"/>
              </w:rPr>
              <w:t>(b) Third party vehicle liability for an amount no less than $500,000.00.</w:t>
            </w:r>
          </w:p>
          <w:p w14:paraId="20603CFA" w14:textId="77777777" w:rsidR="00392813" w:rsidRPr="003F42F8" w:rsidRDefault="00392813" w:rsidP="003F42F8">
            <w:pPr>
              <w:pStyle w:val="TableBody"/>
              <w:spacing w:line="240" w:lineRule="auto"/>
              <w:rPr>
                <w:sz w:val="20"/>
              </w:rPr>
            </w:pPr>
            <w:r w:rsidRPr="003F42F8">
              <w:rPr>
                <w:sz w:val="20"/>
              </w:rPr>
              <w:t>Subject to review on each Concession Fee Review Date</w:t>
            </w:r>
          </w:p>
        </w:tc>
      </w:tr>
      <w:tr w:rsidR="00392813" w14:paraId="398120D4" w14:textId="77777777" w:rsidTr="000A76C8">
        <w:tc>
          <w:tcPr>
            <w:tcW w:w="619" w:type="dxa"/>
          </w:tcPr>
          <w:p w14:paraId="2EEEFF2A" w14:textId="77777777" w:rsidR="00392813" w:rsidRPr="003F42F8" w:rsidRDefault="00392813">
            <w:pPr>
              <w:pStyle w:val="TableBody"/>
              <w:rPr>
                <w:sz w:val="20"/>
              </w:rPr>
            </w:pPr>
            <w:r w:rsidRPr="003F42F8">
              <w:rPr>
                <w:sz w:val="20"/>
              </w:rPr>
              <w:t>14.</w:t>
            </w:r>
          </w:p>
        </w:tc>
        <w:tc>
          <w:tcPr>
            <w:tcW w:w="1935" w:type="dxa"/>
          </w:tcPr>
          <w:p w14:paraId="21BFBC7C" w14:textId="77777777" w:rsidR="00392813" w:rsidRPr="003F42F8" w:rsidRDefault="00392813">
            <w:pPr>
              <w:pStyle w:val="TableBody"/>
              <w:rPr>
                <w:b/>
                <w:bCs/>
                <w:sz w:val="20"/>
              </w:rPr>
            </w:pPr>
            <w:r w:rsidRPr="003F42F8">
              <w:rPr>
                <w:b/>
                <w:bCs/>
                <w:sz w:val="20"/>
              </w:rPr>
              <w:t xml:space="preserve">Addresses for Notices </w:t>
            </w:r>
          </w:p>
          <w:p w14:paraId="53AEACCC" w14:textId="77777777" w:rsidR="00392813" w:rsidRPr="003F42F8" w:rsidRDefault="00392813">
            <w:pPr>
              <w:pStyle w:val="TableBody"/>
              <w:rPr>
                <w:sz w:val="20"/>
              </w:rPr>
            </w:pPr>
            <w:r w:rsidRPr="003F42F8">
              <w:rPr>
                <w:sz w:val="20"/>
              </w:rPr>
              <w:t>(clause 24)</w:t>
            </w:r>
          </w:p>
        </w:tc>
        <w:tc>
          <w:tcPr>
            <w:tcW w:w="6462" w:type="dxa"/>
          </w:tcPr>
          <w:p w14:paraId="6F280073" w14:textId="77777777" w:rsidR="00392813" w:rsidRPr="003F42F8" w:rsidRDefault="00392813" w:rsidP="003F42F8">
            <w:pPr>
              <w:pStyle w:val="TableBody"/>
              <w:spacing w:line="240" w:lineRule="auto"/>
              <w:rPr>
                <w:sz w:val="20"/>
              </w:rPr>
            </w:pPr>
            <w:r w:rsidRPr="003F42F8">
              <w:rPr>
                <w:sz w:val="20"/>
              </w:rPr>
              <w:t>The Minister’s address is:</w:t>
            </w:r>
          </w:p>
          <w:p w14:paraId="13D7D483" w14:textId="77777777" w:rsidR="00392813" w:rsidRPr="003F42F8" w:rsidRDefault="00392813" w:rsidP="003F42F8">
            <w:pPr>
              <w:pStyle w:val="TableBody"/>
              <w:spacing w:line="240" w:lineRule="auto"/>
              <w:rPr>
                <w:sz w:val="20"/>
                <w:u w:val="single"/>
                <w:lang w:val="en-NZ"/>
              </w:rPr>
            </w:pPr>
            <w:r w:rsidRPr="003F42F8">
              <w:rPr>
                <w:sz w:val="20"/>
                <w:u w:val="single"/>
                <w:lang w:val="en-NZ"/>
              </w:rPr>
              <w:t>Physical Address:</w:t>
            </w:r>
          </w:p>
          <w:p w14:paraId="5A005578" w14:textId="77777777" w:rsidR="00392813" w:rsidRPr="003F42F8" w:rsidRDefault="00392813" w:rsidP="003F42F8">
            <w:pPr>
              <w:pStyle w:val="TableBody"/>
              <w:spacing w:line="240" w:lineRule="auto"/>
              <w:rPr>
                <w:sz w:val="20"/>
                <w:lang w:val="en-NZ"/>
              </w:rPr>
            </w:pPr>
            <w:r w:rsidRPr="003F42F8">
              <w:rPr>
                <w:sz w:val="20"/>
                <w:lang w:val="en-NZ"/>
              </w:rPr>
              <w:t>Department of Conservation</w:t>
            </w:r>
          </w:p>
          <w:p w14:paraId="59DBB90E" w14:textId="77777777" w:rsidR="00392813" w:rsidRPr="003F42F8" w:rsidRDefault="00392813" w:rsidP="003F42F8">
            <w:pPr>
              <w:pStyle w:val="TableBody"/>
              <w:spacing w:line="240" w:lineRule="auto"/>
              <w:rPr>
                <w:sz w:val="20"/>
                <w:lang w:val="en-US"/>
              </w:rPr>
            </w:pPr>
            <w:r w:rsidRPr="003F42F8">
              <w:rPr>
                <w:sz w:val="20"/>
                <w:lang w:val="en-NZ"/>
              </w:rPr>
              <w:t>265 Princes Street</w:t>
            </w:r>
          </w:p>
          <w:p w14:paraId="5D572D78" w14:textId="77777777" w:rsidR="00392813" w:rsidRPr="003F42F8" w:rsidRDefault="00392813" w:rsidP="003F42F8">
            <w:pPr>
              <w:pStyle w:val="TableBody"/>
              <w:spacing w:line="240" w:lineRule="auto"/>
              <w:rPr>
                <w:sz w:val="20"/>
                <w:lang w:val="en-US"/>
              </w:rPr>
            </w:pPr>
            <w:r w:rsidRPr="003F42F8">
              <w:rPr>
                <w:sz w:val="20"/>
                <w:lang w:val="en-NZ"/>
              </w:rPr>
              <w:t>Dunedin 9016</w:t>
            </w:r>
          </w:p>
          <w:p w14:paraId="74783732" w14:textId="77777777" w:rsidR="00392813" w:rsidRPr="003F42F8" w:rsidRDefault="00392813" w:rsidP="003F42F8">
            <w:pPr>
              <w:pStyle w:val="TableBody"/>
              <w:spacing w:line="240" w:lineRule="auto"/>
              <w:rPr>
                <w:sz w:val="20"/>
                <w:lang w:val="en-NZ"/>
              </w:rPr>
            </w:pPr>
          </w:p>
          <w:p w14:paraId="42EA7ADD" w14:textId="77777777" w:rsidR="00392813" w:rsidRPr="003F42F8" w:rsidRDefault="00392813" w:rsidP="003F42F8">
            <w:pPr>
              <w:pStyle w:val="TableBody"/>
              <w:spacing w:line="240" w:lineRule="auto"/>
              <w:rPr>
                <w:sz w:val="20"/>
                <w:u w:val="single"/>
                <w:lang w:val="en-NZ"/>
              </w:rPr>
            </w:pPr>
            <w:r w:rsidRPr="003F42F8">
              <w:rPr>
                <w:sz w:val="20"/>
                <w:u w:val="single"/>
                <w:lang w:val="en-NZ"/>
              </w:rPr>
              <w:t>Postal Address:</w:t>
            </w:r>
          </w:p>
          <w:p w14:paraId="38785A4F" w14:textId="77777777" w:rsidR="00392813" w:rsidRPr="003F42F8" w:rsidRDefault="00392813" w:rsidP="003F42F8">
            <w:pPr>
              <w:pStyle w:val="TableBody"/>
              <w:spacing w:line="240" w:lineRule="auto"/>
              <w:rPr>
                <w:sz w:val="20"/>
                <w:lang w:val="en-NZ"/>
              </w:rPr>
            </w:pPr>
            <w:r w:rsidRPr="003F42F8">
              <w:rPr>
                <w:sz w:val="20"/>
                <w:lang w:val="en-NZ"/>
              </w:rPr>
              <w:t>Department of Conservation</w:t>
            </w:r>
          </w:p>
          <w:p w14:paraId="7C2D635C" w14:textId="77777777" w:rsidR="00392813" w:rsidRPr="003F42F8" w:rsidRDefault="00392813" w:rsidP="003F42F8">
            <w:pPr>
              <w:pStyle w:val="TableBody"/>
              <w:spacing w:line="240" w:lineRule="auto"/>
              <w:rPr>
                <w:sz w:val="20"/>
                <w:lang w:val="en-NZ"/>
              </w:rPr>
            </w:pPr>
            <w:r w:rsidRPr="003F42F8">
              <w:rPr>
                <w:sz w:val="20"/>
                <w:lang w:val="en-NZ"/>
              </w:rPr>
              <w:t>Att: National Transaction Centre</w:t>
            </w:r>
          </w:p>
          <w:p w14:paraId="7449B861" w14:textId="77777777" w:rsidR="00392813" w:rsidRPr="003F42F8" w:rsidRDefault="00392813" w:rsidP="003F42F8">
            <w:pPr>
              <w:pStyle w:val="TableBody"/>
              <w:spacing w:line="240" w:lineRule="auto"/>
              <w:rPr>
                <w:sz w:val="20"/>
                <w:lang w:val="en-US"/>
              </w:rPr>
            </w:pPr>
            <w:r w:rsidRPr="003F42F8">
              <w:rPr>
                <w:sz w:val="20"/>
                <w:lang w:val="en-NZ"/>
              </w:rPr>
              <w:t>PO Box 5244</w:t>
            </w:r>
          </w:p>
          <w:p w14:paraId="32598F5B" w14:textId="77777777" w:rsidR="00392813" w:rsidRDefault="00392813" w:rsidP="003F42F8">
            <w:pPr>
              <w:pStyle w:val="TableBody"/>
              <w:spacing w:line="240" w:lineRule="auto"/>
              <w:rPr>
                <w:sz w:val="20"/>
                <w:lang w:val="en-NZ"/>
              </w:rPr>
            </w:pPr>
            <w:r w:rsidRPr="003F42F8">
              <w:rPr>
                <w:sz w:val="20"/>
                <w:lang w:val="en-NZ"/>
              </w:rPr>
              <w:t>Dunedin 9054</w:t>
            </w:r>
          </w:p>
          <w:p w14:paraId="0179D230" w14:textId="30DD5599" w:rsidR="00CF47EE" w:rsidRPr="003F42F8" w:rsidRDefault="00CF47EE" w:rsidP="003F42F8">
            <w:pPr>
              <w:pStyle w:val="TableBody"/>
              <w:spacing w:line="240" w:lineRule="auto"/>
              <w:rPr>
                <w:sz w:val="20"/>
                <w:lang w:val="en-NZ"/>
              </w:rPr>
            </w:pPr>
            <w:r w:rsidRPr="00CF47EE">
              <w:rPr>
                <w:sz w:val="20"/>
                <w:szCs w:val="22"/>
                <w:lang w:val="en-NZ"/>
              </w:rPr>
              <w:t xml:space="preserve">Email: </w:t>
            </w:r>
            <w:hyperlink r:id="rId17" w:history="1">
              <w:r w:rsidRPr="00CF47EE">
                <w:rPr>
                  <w:rStyle w:val="Hyperlink"/>
                  <w:sz w:val="20"/>
                  <w:szCs w:val="22"/>
                  <w:lang w:val="en-NZ"/>
                </w:rPr>
                <w:t>transactioncentre@doc.govt.nz</w:t>
              </w:r>
            </w:hyperlink>
          </w:p>
        </w:tc>
      </w:tr>
      <w:tr w:rsidR="00392813" w14:paraId="06EA8BF3" w14:textId="77777777" w:rsidTr="001619CC">
        <w:tc>
          <w:tcPr>
            <w:tcW w:w="619" w:type="dxa"/>
          </w:tcPr>
          <w:p w14:paraId="29D530FF" w14:textId="77777777" w:rsidR="00392813" w:rsidRPr="003F42F8" w:rsidRDefault="00392813">
            <w:pPr>
              <w:pStyle w:val="TableBody"/>
              <w:rPr>
                <w:sz w:val="20"/>
              </w:rPr>
            </w:pPr>
          </w:p>
        </w:tc>
        <w:tc>
          <w:tcPr>
            <w:tcW w:w="1935" w:type="dxa"/>
          </w:tcPr>
          <w:p w14:paraId="72C56C9E" w14:textId="77777777" w:rsidR="00392813" w:rsidRPr="003F42F8" w:rsidRDefault="00392813">
            <w:pPr>
              <w:pStyle w:val="TableBody"/>
              <w:rPr>
                <w:b/>
                <w:bCs/>
                <w:sz w:val="20"/>
              </w:rPr>
            </w:pPr>
          </w:p>
        </w:tc>
        <w:tc>
          <w:tcPr>
            <w:tcW w:w="6462" w:type="dxa"/>
          </w:tcPr>
          <w:p w14:paraId="1AE4DC44" w14:textId="77777777" w:rsidR="00392813" w:rsidRPr="003F42F8" w:rsidRDefault="00392813" w:rsidP="003F42F8">
            <w:pPr>
              <w:pStyle w:val="TableBody"/>
              <w:spacing w:line="240" w:lineRule="auto"/>
              <w:rPr>
                <w:sz w:val="20"/>
              </w:rPr>
            </w:pPr>
            <w:r w:rsidRPr="003F42F8">
              <w:rPr>
                <w:sz w:val="20"/>
              </w:rPr>
              <w:t>The Concessionaires address in New Zealand is:</w:t>
            </w:r>
          </w:p>
          <w:p w14:paraId="58E2E1B6" w14:textId="77777777" w:rsidR="00392813" w:rsidRPr="003F42F8" w:rsidRDefault="00392813" w:rsidP="003F42F8">
            <w:pPr>
              <w:pStyle w:val="TableBody"/>
              <w:spacing w:line="240" w:lineRule="auto"/>
              <w:rPr>
                <w:sz w:val="20"/>
              </w:rPr>
            </w:pPr>
            <w:r w:rsidRPr="003F42F8">
              <w:rPr>
                <w:sz w:val="20"/>
              </w:rPr>
              <w:t>Matakanui Gold Limited</w:t>
            </w:r>
          </w:p>
          <w:p w14:paraId="12F9E820" w14:textId="77777777" w:rsidR="00392813" w:rsidRPr="003F42F8" w:rsidRDefault="00392813" w:rsidP="003F42F8">
            <w:pPr>
              <w:pStyle w:val="TableBody"/>
              <w:spacing w:line="240" w:lineRule="auto"/>
              <w:rPr>
                <w:sz w:val="20"/>
              </w:rPr>
            </w:pPr>
            <w:r w:rsidRPr="003F42F8">
              <w:rPr>
                <w:sz w:val="20"/>
              </w:rPr>
              <w:t>2 Cemetery Road</w:t>
            </w:r>
          </w:p>
          <w:p w14:paraId="3E740A39" w14:textId="77777777" w:rsidR="00392813" w:rsidRPr="003F42F8" w:rsidRDefault="00392813" w:rsidP="003F42F8">
            <w:pPr>
              <w:pStyle w:val="TableBody"/>
              <w:spacing w:line="240" w:lineRule="auto"/>
              <w:rPr>
                <w:sz w:val="20"/>
              </w:rPr>
            </w:pPr>
            <w:r w:rsidRPr="003F42F8">
              <w:rPr>
                <w:sz w:val="20"/>
              </w:rPr>
              <w:t>CROMWELL 9312</w:t>
            </w:r>
          </w:p>
          <w:p w14:paraId="0EEC2EA4" w14:textId="77777777" w:rsidR="000A76C8" w:rsidRPr="003F42F8" w:rsidRDefault="000A76C8" w:rsidP="003F42F8">
            <w:pPr>
              <w:pStyle w:val="TableBody"/>
              <w:spacing w:line="240" w:lineRule="auto"/>
              <w:rPr>
                <w:sz w:val="20"/>
              </w:rPr>
            </w:pPr>
          </w:p>
          <w:p w14:paraId="2F7BA793" w14:textId="3880702D" w:rsidR="000A76C8" w:rsidRPr="003F42F8" w:rsidRDefault="000A76C8" w:rsidP="003F42F8">
            <w:pPr>
              <w:pStyle w:val="TableBody"/>
              <w:spacing w:line="240" w:lineRule="auto"/>
              <w:rPr>
                <w:sz w:val="20"/>
              </w:rPr>
            </w:pPr>
            <w:r w:rsidRPr="003F42F8">
              <w:rPr>
                <w:sz w:val="20"/>
              </w:rPr>
              <w:t xml:space="preserve">Ph: </w:t>
            </w:r>
            <w:r w:rsidRPr="003F42F8">
              <w:rPr>
                <w:sz w:val="20"/>
                <w:highlight w:val="yellow"/>
              </w:rPr>
              <w:t>[t</w:t>
            </w:r>
            <w:r w:rsidR="004449A6">
              <w:rPr>
                <w:sz w:val="20"/>
                <w:highlight w:val="yellow"/>
              </w:rPr>
              <w:t>o be confirmed</w:t>
            </w:r>
            <w:r w:rsidR="003F42F8" w:rsidRPr="003F42F8">
              <w:rPr>
                <w:sz w:val="20"/>
                <w:highlight w:val="yellow"/>
              </w:rPr>
              <w:t>]</w:t>
            </w:r>
            <w:ins w:id="1" w:author="Cheryl Low" w:date="2026-08-27T17:49:00Z" w16du:dateUtc="2026-08-27T05:49:00Z">
              <w:r w:rsidR="00F01BAF">
                <w:rPr>
                  <w:sz w:val="20"/>
                </w:rPr>
                <w:t>0800 726 333</w:t>
              </w:r>
            </w:ins>
          </w:p>
          <w:p w14:paraId="184AC169" w14:textId="719B876A" w:rsidR="000A76C8" w:rsidRPr="003F42F8" w:rsidRDefault="000A76C8" w:rsidP="003F42F8">
            <w:pPr>
              <w:pStyle w:val="TableBody"/>
              <w:spacing w:line="240" w:lineRule="auto"/>
              <w:rPr>
                <w:sz w:val="20"/>
              </w:rPr>
            </w:pPr>
            <w:r w:rsidRPr="003F42F8">
              <w:rPr>
                <w:sz w:val="20"/>
              </w:rPr>
              <w:t xml:space="preserve">Email: </w:t>
            </w:r>
            <w:r w:rsidRPr="003F42F8">
              <w:rPr>
                <w:sz w:val="20"/>
                <w:highlight w:val="yellow"/>
              </w:rPr>
              <w:t>[</w:t>
            </w:r>
            <w:r w:rsidR="004449A6" w:rsidRPr="003F42F8">
              <w:rPr>
                <w:sz w:val="20"/>
                <w:highlight w:val="yellow"/>
              </w:rPr>
              <w:t>t</w:t>
            </w:r>
            <w:r w:rsidR="004449A6">
              <w:rPr>
                <w:sz w:val="20"/>
                <w:highlight w:val="yellow"/>
              </w:rPr>
              <w:t>o be confirmed</w:t>
            </w:r>
            <w:r w:rsidRPr="003F42F8">
              <w:rPr>
                <w:sz w:val="20"/>
                <w:highlight w:val="yellow"/>
              </w:rPr>
              <w:t>]</w:t>
            </w:r>
            <w:ins w:id="2" w:author="Cheryl Low" w:date="2026-08-27T17:49:00Z" w16du:dateUtc="2026-08-27T05:49:00Z">
              <w:r w:rsidR="00F01BAF">
                <w:rPr>
                  <w:sz w:val="20"/>
                </w:rPr>
                <w:t>community@santanaminerals.com</w:t>
              </w:r>
            </w:ins>
          </w:p>
        </w:tc>
      </w:tr>
      <w:tr w:rsidR="00392813" w14:paraId="59E1F21F" w14:textId="77777777" w:rsidTr="000A76C8">
        <w:tc>
          <w:tcPr>
            <w:tcW w:w="619" w:type="dxa"/>
          </w:tcPr>
          <w:p w14:paraId="6F07A298" w14:textId="77777777" w:rsidR="00392813" w:rsidRPr="003F42F8" w:rsidRDefault="00392813">
            <w:pPr>
              <w:pStyle w:val="TableBody"/>
              <w:rPr>
                <w:sz w:val="20"/>
              </w:rPr>
            </w:pPr>
            <w:r w:rsidRPr="003F42F8">
              <w:rPr>
                <w:sz w:val="20"/>
              </w:rPr>
              <w:t>15.</w:t>
            </w:r>
          </w:p>
        </w:tc>
        <w:tc>
          <w:tcPr>
            <w:tcW w:w="1935" w:type="dxa"/>
          </w:tcPr>
          <w:p w14:paraId="12F59FB3" w14:textId="77777777" w:rsidR="00392813" w:rsidRPr="003F42F8" w:rsidRDefault="00392813">
            <w:pPr>
              <w:pStyle w:val="TableBody"/>
              <w:rPr>
                <w:b/>
                <w:bCs/>
                <w:sz w:val="20"/>
              </w:rPr>
            </w:pPr>
            <w:r w:rsidRPr="003F42F8">
              <w:rPr>
                <w:b/>
                <w:bCs/>
                <w:sz w:val="20"/>
              </w:rPr>
              <w:t>Guarantee</w:t>
            </w:r>
          </w:p>
          <w:p w14:paraId="341D8330" w14:textId="188365EC" w:rsidR="00392813" w:rsidRPr="003F42F8" w:rsidRDefault="00423FC8">
            <w:pPr>
              <w:pStyle w:val="TableBody"/>
              <w:rPr>
                <w:sz w:val="20"/>
              </w:rPr>
            </w:pPr>
            <w:r>
              <w:rPr>
                <w:sz w:val="20"/>
              </w:rPr>
              <w:lastRenderedPageBreak/>
              <w:t xml:space="preserve">(clause </w:t>
            </w:r>
            <w:r w:rsidR="00AE28A2">
              <w:rPr>
                <w:sz w:val="20"/>
              </w:rPr>
              <w:t>29)</w:t>
            </w:r>
          </w:p>
        </w:tc>
        <w:tc>
          <w:tcPr>
            <w:tcW w:w="6462" w:type="dxa"/>
            <w:vAlign w:val="center"/>
          </w:tcPr>
          <w:p w14:paraId="5A9E76CB" w14:textId="623540EB" w:rsidR="00323A05" w:rsidRPr="00FD0C65" w:rsidRDefault="00323A05" w:rsidP="00323A05">
            <w:pPr>
              <w:pStyle w:val="TableBody"/>
              <w:spacing w:line="240" w:lineRule="auto"/>
              <w:rPr>
                <w:sz w:val="20"/>
                <w:lang w:val="en-NZ"/>
              </w:rPr>
            </w:pPr>
            <w:r w:rsidRPr="00FD0C65">
              <w:rPr>
                <w:sz w:val="20"/>
                <w:lang w:val="en-NZ"/>
              </w:rPr>
              <w:lastRenderedPageBreak/>
              <w:t xml:space="preserve">Bond: </w:t>
            </w:r>
            <w:r>
              <w:rPr>
                <w:sz w:val="20"/>
                <w:lang w:val="en-NZ"/>
              </w:rPr>
              <w:t>to be confirmed</w:t>
            </w:r>
          </w:p>
          <w:p w14:paraId="6B3E8E32" w14:textId="0C4033B3" w:rsidR="00392813" w:rsidRPr="003F42F8" w:rsidRDefault="00323A05" w:rsidP="000A76C8">
            <w:pPr>
              <w:pStyle w:val="TableBody"/>
              <w:rPr>
                <w:sz w:val="20"/>
              </w:rPr>
            </w:pPr>
            <w:r w:rsidRPr="00FD0C65">
              <w:rPr>
                <w:sz w:val="20"/>
                <w:lang w:val="en-NZ"/>
              </w:rPr>
              <w:lastRenderedPageBreak/>
              <w:t>As per Schedule 3.</w:t>
            </w:r>
          </w:p>
        </w:tc>
      </w:tr>
      <w:tr w:rsidR="00392813" w14:paraId="1F38F665" w14:textId="77777777" w:rsidTr="000A76C8">
        <w:tc>
          <w:tcPr>
            <w:tcW w:w="619" w:type="dxa"/>
          </w:tcPr>
          <w:p w14:paraId="4C128712" w14:textId="77777777" w:rsidR="00392813" w:rsidRPr="003F42F8" w:rsidRDefault="00392813">
            <w:pPr>
              <w:pStyle w:val="TableBody"/>
              <w:rPr>
                <w:sz w:val="20"/>
              </w:rPr>
            </w:pPr>
            <w:r w:rsidRPr="003F42F8">
              <w:rPr>
                <w:sz w:val="20"/>
              </w:rPr>
              <w:lastRenderedPageBreak/>
              <w:t xml:space="preserve">16. </w:t>
            </w:r>
          </w:p>
        </w:tc>
        <w:tc>
          <w:tcPr>
            <w:tcW w:w="1935" w:type="dxa"/>
          </w:tcPr>
          <w:p w14:paraId="7DD4A862" w14:textId="77777777" w:rsidR="00392813" w:rsidRPr="003F42F8" w:rsidRDefault="00392813">
            <w:pPr>
              <w:pStyle w:val="TableBody"/>
              <w:rPr>
                <w:b/>
                <w:bCs/>
                <w:sz w:val="20"/>
              </w:rPr>
            </w:pPr>
            <w:r w:rsidRPr="003F42F8">
              <w:rPr>
                <w:b/>
                <w:bCs/>
                <w:sz w:val="20"/>
              </w:rPr>
              <w:t xml:space="preserve">Special Conditions </w:t>
            </w:r>
          </w:p>
          <w:p w14:paraId="624CB88D" w14:textId="77777777" w:rsidR="00392813" w:rsidRPr="003F42F8" w:rsidRDefault="00392813">
            <w:pPr>
              <w:pStyle w:val="TableBody"/>
              <w:rPr>
                <w:sz w:val="20"/>
              </w:rPr>
            </w:pPr>
            <w:r w:rsidRPr="003F42F8">
              <w:rPr>
                <w:sz w:val="20"/>
              </w:rPr>
              <w:t>(clause 34)</w:t>
            </w:r>
          </w:p>
        </w:tc>
        <w:tc>
          <w:tcPr>
            <w:tcW w:w="6462" w:type="dxa"/>
            <w:vAlign w:val="center"/>
          </w:tcPr>
          <w:p w14:paraId="3450EA4A" w14:textId="77777777" w:rsidR="00392813" w:rsidRPr="003F42F8" w:rsidRDefault="00392813" w:rsidP="000A76C8">
            <w:pPr>
              <w:pStyle w:val="TableBody"/>
              <w:rPr>
                <w:sz w:val="20"/>
              </w:rPr>
            </w:pPr>
            <w:r w:rsidRPr="003F42F8">
              <w:rPr>
                <w:sz w:val="20"/>
              </w:rPr>
              <w:t>See Schedule 3.</w:t>
            </w:r>
          </w:p>
        </w:tc>
      </w:tr>
    </w:tbl>
    <w:p w14:paraId="57386D4B" w14:textId="77777777" w:rsidR="007530A1" w:rsidRDefault="00392813" w:rsidP="00D54DC4">
      <w:pPr>
        <w:rPr>
          <w:sz w:val="20"/>
          <w:szCs w:val="20"/>
          <w:lang w:val="en-AU" w:eastAsia="en-US"/>
        </w:rPr>
        <w:sectPr w:rsidR="007530A1" w:rsidSect="00E0063B">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20" w:footer="720" w:gutter="0"/>
          <w:cols w:space="720"/>
          <w:docGrid w:linePitch="360"/>
        </w:sectPr>
      </w:pPr>
      <w:r w:rsidRPr="003F42F8">
        <w:rPr>
          <w:sz w:val="20"/>
          <w:szCs w:val="20"/>
        </w:rPr>
        <w:t>Note: The clause references are to the Grantor’s Standard Terms and Conditions of Permit set out in Schedule 2.</w:t>
      </w:r>
    </w:p>
    <w:p w14:paraId="79F3860D" w14:textId="77777777" w:rsidR="00CC7F5A" w:rsidRDefault="00CC7F5A" w:rsidP="00CC7F5A">
      <w:pPr>
        <w:pStyle w:val="Heading2"/>
      </w:pPr>
      <w:r>
        <w:lastRenderedPageBreak/>
        <w:t>Schedule 2</w:t>
      </w:r>
    </w:p>
    <w:p w14:paraId="6BCA6211" w14:textId="77777777" w:rsidR="00927AE3" w:rsidRPr="00927AE3" w:rsidRDefault="00927AE3" w:rsidP="00927AE3">
      <w:pPr>
        <w:suppressAutoHyphens/>
        <w:autoSpaceDN w:val="0"/>
        <w:spacing w:after="0" w:line="240" w:lineRule="auto"/>
        <w:textAlignment w:val="baseline"/>
        <w:rPr>
          <w:rFonts w:ascii="Georgia" w:eastAsia="Times New Roman" w:hAnsi="Georgia" w:cs="Times New Roman"/>
          <w:b/>
          <w:sz w:val="22"/>
          <w:szCs w:val="22"/>
          <w:lang w:val="en-NZ" w:eastAsia="en-NZ"/>
        </w:rPr>
      </w:pPr>
      <w:r w:rsidRPr="00927AE3">
        <w:rPr>
          <w:rFonts w:ascii="Georgia" w:eastAsia="Times New Roman" w:hAnsi="Georgia" w:cs="Times New Roman"/>
          <w:b/>
          <w:sz w:val="22"/>
          <w:szCs w:val="22"/>
          <w:lang w:val="en-NZ" w:eastAsia="en-NZ"/>
        </w:rPr>
        <w:t>STANDARD TERMS AND CONDITIONS OF LICENCE</w:t>
      </w:r>
    </w:p>
    <w:p w14:paraId="4E2104E2" w14:textId="77777777" w:rsidR="00927AE3" w:rsidRPr="00927AE3" w:rsidRDefault="00927AE3" w:rsidP="00927AE3">
      <w:pPr>
        <w:suppressAutoHyphens/>
        <w:autoSpaceDN w:val="0"/>
        <w:spacing w:after="0" w:line="240" w:lineRule="auto"/>
        <w:textAlignment w:val="baseline"/>
        <w:rPr>
          <w:rFonts w:ascii="Georgia" w:eastAsia="Times New Roman" w:hAnsi="Georgia" w:cs="Times New Roman"/>
          <w:sz w:val="22"/>
          <w:szCs w:val="22"/>
          <w:lang w:val="en-NZ" w:eastAsia="en-NZ"/>
        </w:rPr>
      </w:pPr>
    </w:p>
    <w:p w14:paraId="63C542B8" w14:textId="77777777" w:rsidR="00927AE3" w:rsidRPr="00927AE3" w:rsidRDefault="00927AE3" w:rsidP="00927AE3">
      <w:pPr>
        <w:keepNext/>
        <w:numPr>
          <w:ilvl w:val="0"/>
          <w:numId w:val="14"/>
        </w:numPr>
        <w:tabs>
          <w:tab w:val="left" w:pos="709"/>
          <w:tab w:val="left" w:pos="1418"/>
        </w:tabs>
        <w:suppressAutoHyphens/>
        <w:autoSpaceDN w:val="0"/>
        <w:spacing w:after="0" w:line="240" w:lineRule="auto"/>
        <w:textAlignment w:val="baseline"/>
        <w:outlineLvl w:val="0"/>
        <w:rPr>
          <w:rFonts w:ascii="Georgia" w:eastAsia="Times New Roman" w:hAnsi="Georgia" w:cs="Times New Roman"/>
          <w:b/>
          <w:sz w:val="22"/>
          <w:szCs w:val="22"/>
          <w:lang w:val="en-US" w:eastAsia="en-NZ"/>
        </w:rPr>
      </w:pPr>
      <w:bookmarkStart w:id="3" w:name="_Toc208207092"/>
      <w:r w:rsidRPr="00927AE3">
        <w:rPr>
          <w:rFonts w:ascii="Georgia" w:eastAsia="Times New Roman" w:hAnsi="Georgia" w:cs="Times New Roman"/>
          <w:b/>
          <w:sz w:val="22"/>
          <w:szCs w:val="22"/>
          <w:lang w:val="en-US" w:eastAsia="en-NZ"/>
        </w:rPr>
        <w:t>Interpretation</w:t>
      </w:r>
      <w:bookmarkEnd w:id="3"/>
    </w:p>
    <w:p w14:paraId="219D66E9" w14:textId="77777777" w:rsidR="00927AE3" w:rsidRPr="00927AE3" w:rsidRDefault="00927AE3" w:rsidP="00927AE3">
      <w:pPr>
        <w:tabs>
          <w:tab w:val="left" w:pos="720"/>
        </w:tabs>
        <w:suppressAutoHyphens/>
        <w:autoSpaceDN w:val="0"/>
        <w:spacing w:after="0" w:line="240" w:lineRule="auto"/>
        <w:ind w:left="1440" w:hanging="726"/>
        <w:textAlignment w:val="baseline"/>
        <w:rPr>
          <w:rFonts w:ascii="Georgia" w:eastAsia="Times New Roman" w:hAnsi="Georgia" w:cs="Times New Roman"/>
          <w:sz w:val="22"/>
          <w:szCs w:val="22"/>
          <w:lang w:val="en-NZ" w:eastAsia="en-NZ"/>
        </w:rPr>
      </w:pPr>
    </w:p>
    <w:p w14:paraId="2E81B8DC" w14:textId="77777777" w:rsidR="00927AE3" w:rsidRPr="00927AE3" w:rsidRDefault="00927AE3" w:rsidP="00927AE3">
      <w:pPr>
        <w:numPr>
          <w:ilvl w:val="1"/>
          <w:numId w:val="15"/>
        </w:numPr>
        <w:tabs>
          <w:tab w:val="left" w:pos="-1588"/>
          <w:tab w:val="left" w:pos="-794"/>
        </w:tabs>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Where the Grantor's consent or approval is expressly required under a provision of this Concession, the Concessionaire must seek the consent or approval of the Grantor for each separate occasion it is required notwithstanding that the Grantor has granted consent or approval for a like purpose on a prior occasion.</w:t>
      </w:r>
    </w:p>
    <w:p w14:paraId="419D9CF3" w14:textId="77777777" w:rsidR="00927AE3" w:rsidRPr="00927AE3" w:rsidRDefault="00927AE3" w:rsidP="00927AE3">
      <w:pPr>
        <w:numPr>
          <w:ilvl w:val="1"/>
          <w:numId w:val="15"/>
        </w:numPr>
        <w:tabs>
          <w:tab w:val="left" w:pos="-1588"/>
          <w:tab w:val="left" w:pos="-794"/>
        </w:tabs>
        <w:suppressAutoHyphens/>
        <w:autoSpaceDN w:val="0"/>
        <w:spacing w:after="120" w:line="240" w:lineRule="auto"/>
        <w:textAlignment w:val="baseline"/>
        <w:rPr>
          <w:rFonts w:ascii="Georgia" w:eastAsia="Times New Roman" w:hAnsi="Georgia" w:cs="Times New Roman"/>
          <w:bCs/>
          <w:sz w:val="22"/>
          <w:szCs w:val="22"/>
          <w:lang w:val="en-NZ" w:eastAsia="en-NZ"/>
        </w:rPr>
      </w:pPr>
      <w:r w:rsidRPr="00927AE3">
        <w:rPr>
          <w:rFonts w:ascii="Georgia" w:eastAsia="Times New Roman" w:hAnsi="Georgia" w:cs="Times New Roman"/>
          <w:bCs/>
          <w:sz w:val="22"/>
          <w:szCs w:val="22"/>
          <w:lang w:val="en-NZ" w:eastAsia="en-NZ"/>
        </w:rPr>
        <w:t>The Concessionaire is responsible for the acts and omissions of its employees, contractors, agents, clients and invitees (excluding other members of the public accessing the Land). The Concessionaire is liable under this Concession for any breach of the terms of the Concession by its employees, contractors, agents, clients and invitees (excluding other members of the public accessing the Land), as if the breach had been committed by the Concessionaire.</w:t>
      </w:r>
    </w:p>
    <w:p w14:paraId="569AE5A0" w14:textId="77777777" w:rsidR="00927AE3" w:rsidRPr="00927AE3" w:rsidRDefault="00927AE3" w:rsidP="00927AE3">
      <w:pPr>
        <w:numPr>
          <w:ilvl w:val="1"/>
          <w:numId w:val="15"/>
        </w:numPr>
        <w:tabs>
          <w:tab w:val="left" w:pos="-1588"/>
          <w:tab w:val="left" w:pos="-794"/>
        </w:tabs>
        <w:suppressAutoHyphens/>
        <w:autoSpaceDN w:val="0"/>
        <w:spacing w:after="120" w:line="240" w:lineRule="auto"/>
        <w:textAlignment w:val="baseline"/>
        <w:rPr>
          <w:rFonts w:ascii="Georgia" w:eastAsia="Times New Roman" w:hAnsi="Georgia" w:cs="Times New Roman"/>
          <w:bCs/>
          <w:sz w:val="22"/>
          <w:szCs w:val="22"/>
          <w:lang w:val="en-NZ" w:eastAsia="en-NZ"/>
        </w:rPr>
      </w:pPr>
      <w:r w:rsidRPr="00927AE3">
        <w:rPr>
          <w:rFonts w:ascii="Georgia" w:eastAsia="Times New Roman" w:hAnsi="Georgia" w:cs="Times New Roman"/>
          <w:bCs/>
          <w:sz w:val="22"/>
          <w:szCs w:val="22"/>
          <w:lang w:val="en-NZ" w:eastAsia="en-NZ"/>
        </w:rPr>
        <w:t>Where this Concession requires the Grantor to exercise a discretion or give any approval or provides for any other actions by the Grantor, then the Grantor must act reasonably and within a reasonable time. When a consent is required under this Concession such consent must not be unreasonably withheld.</w:t>
      </w:r>
    </w:p>
    <w:p w14:paraId="0F6812AE" w14:textId="77777777" w:rsidR="00927AE3" w:rsidRPr="00927AE3" w:rsidRDefault="00927AE3" w:rsidP="00927AE3">
      <w:pPr>
        <w:numPr>
          <w:ilvl w:val="1"/>
          <w:numId w:val="15"/>
        </w:numPr>
        <w:tabs>
          <w:tab w:val="left" w:pos="-1588"/>
          <w:tab w:val="left" w:pos="-794"/>
        </w:tabs>
        <w:suppressAutoHyphens/>
        <w:autoSpaceDN w:val="0"/>
        <w:spacing w:after="0" w:line="240" w:lineRule="auto"/>
        <w:textAlignment w:val="baseline"/>
        <w:rPr>
          <w:rFonts w:ascii="Times New Roman" w:eastAsia="Times New Roman" w:hAnsi="Times New Roman" w:cs="Times New Roman"/>
          <w:lang w:val="en-NZ" w:eastAsia="en-NZ"/>
        </w:rPr>
      </w:pPr>
      <w:r w:rsidRPr="00927AE3">
        <w:rPr>
          <w:rFonts w:ascii="Georgia" w:eastAsia="Times New Roman" w:hAnsi="Georgia" w:cs="Times New Roman"/>
          <w:bCs/>
          <w:sz w:val="22"/>
          <w:szCs w:val="22"/>
          <w:lang w:val="en-NZ" w:eastAsia="en-NZ"/>
        </w:rPr>
        <w:t>W</w:t>
      </w:r>
      <w:r w:rsidRPr="00927AE3">
        <w:rPr>
          <w:rFonts w:ascii="Georgia" w:eastAsia="Times New Roman" w:hAnsi="Georgia" w:cs="Times New Roman"/>
          <w:sz w:val="22"/>
          <w:szCs w:val="22"/>
          <w:lang w:val="en-NZ" w:eastAsia="en-NZ"/>
        </w:rPr>
        <w:t>here this Concession provides for approvals, directions, reports and consents to be given by one party to the other, those approvals, directions, reports and consents must be given by notice in writing and clause 24</w:t>
      </w:r>
      <w:r w:rsidRPr="00927AE3">
        <w:rPr>
          <w:rFonts w:ascii="Georgia" w:eastAsia="Times New Roman" w:hAnsi="Georgia" w:cs="Times New Roman"/>
          <w:b/>
          <w:sz w:val="22"/>
          <w:szCs w:val="22"/>
          <w:lang w:val="en-NZ" w:eastAsia="en-NZ"/>
        </w:rPr>
        <w:t xml:space="preserve"> </w:t>
      </w:r>
      <w:r w:rsidRPr="00927AE3">
        <w:rPr>
          <w:rFonts w:ascii="Georgia" w:eastAsia="Times New Roman" w:hAnsi="Georgia" w:cs="Times New Roman"/>
          <w:sz w:val="22"/>
          <w:szCs w:val="22"/>
          <w:lang w:val="en-NZ" w:eastAsia="en-NZ"/>
        </w:rPr>
        <w:t>is to apply.</w:t>
      </w:r>
    </w:p>
    <w:p w14:paraId="26A151BD" w14:textId="77777777" w:rsidR="00927AE3" w:rsidRPr="00927AE3" w:rsidRDefault="00927AE3" w:rsidP="00927AE3">
      <w:pPr>
        <w:tabs>
          <w:tab w:val="left" w:pos="720"/>
        </w:tabs>
        <w:suppressAutoHyphens/>
        <w:autoSpaceDN w:val="0"/>
        <w:spacing w:after="0" w:line="240" w:lineRule="auto"/>
        <w:ind w:left="1440" w:hanging="726"/>
        <w:textAlignment w:val="baseline"/>
        <w:rPr>
          <w:rFonts w:ascii="Georgia" w:eastAsia="Times New Roman" w:hAnsi="Georgia" w:cs="Times New Roman"/>
          <w:sz w:val="22"/>
          <w:szCs w:val="22"/>
          <w:lang w:val="en-NZ" w:eastAsia="en-NZ"/>
        </w:rPr>
      </w:pPr>
    </w:p>
    <w:p w14:paraId="15C97FCD" w14:textId="77777777" w:rsidR="00927AE3" w:rsidRPr="00927AE3" w:rsidRDefault="00927AE3" w:rsidP="00927AE3">
      <w:pPr>
        <w:keepNext/>
        <w:numPr>
          <w:ilvl w:val="0"/>
          <w:numId w:val="14"/>
        </w:numPr>
        <w:tabs>
          <w:tab w:val="left" w:pos="709"/>
          <w:tab w:val="left" w:pos="1418"/>
        </w:tabs>
        <w:suppressAutoHyphens/>
        <w:autoSpaceDN w:val="0"/>
        <w:spacing w:after="0" w:line="240" w:lineRule="auto"/>
        <w:textAlignment w:val="baseline"/>
        <w:outlineLvl w:val="0"/>
        <w:rPr>
          <w:rFonts w:ascii="Times New Roman" w:eastAsia="Times New Roman" w:hAnsi="Times New Roman" w:cs="Times New Roman"/>
          <w:b/>
          <w:szCs w:val="20"/>
          <w:lang w:val="en-US" w:eastAsia="en-NZ"/>
        </w:rPr>
      </w:pPr>
      <w:r w:rsidRPr="00927AE3">
        <w:rPr>
          <w:rFonts w:ascii="Georgia" w:eastAsia="Times New Roman" w:hAnsi="Georgia" w:cs="Times New Roman"/>
          <w:b/>
          <w:bCs/>
          <w:sz w:val="22"/>
          <w:szCs w:val="22"/>
          <w:lang w:val="en-US" w:eastAsia="en-NZ"/>
        </w:rPr>
        <w:t xml:space="preserve">What is being authorised? </w:t>
      </w:r>
    </w:p>
    <w:p w14:paraId="6E38A187" w14:textId="77777777" w:rsidR="00927AE3" w:rsidRPr="00927AE3" w:rsidRDefault="00927AE3" w:rsidP="00927AE3">
      <w:pPr>
        <w:widowControl w:val="0"/>
        <w:suppressAutoHyphens/>
        <w:autoSpaceDE w:val="0"/>
        <w:autoSpaceDN w:val="0"/>
        <w:spacing w:after="0" w:line="240" w:lineRule="auto"/>
        <w:textAlignment w:val="baseline"/>
        <w:rPr>
          <w:rFonts w:ascii="Georgia" w:eastAsia="Times New Roman" w:hAnsi="Georgia" w:cs="Times New Roman"/>
          <w:bCs/>
          <w:sz w:val="22"/>
          <w:szCs w:val="22"/>
          <w:lang w:val="en-NZ" w:eastAsia="en-NZ"/>
        </w:rPr>
      </w:pPr>
    </w:p>
    <w:p w14:paraId="0D99B1E1" w14:textId="77777777" w:rsidR="00927AE3" w:rsidRPr="00927AE3" w:rsidRDefault="00927AE3" w:rsidP="00927AE3">
      <w:pPr>
        <w:numPr>
          <w:ilvl w:val="1"/>
          <w:numId w:val="16"/>
        </w:numPr>
        <w:tabs>
          <w:tab w:val="left" w:pos="-1588"/>
          <w:tab w:val="left" w:pos="-794"/>
        </w:tabs>
        <w:suppressAutoHyphens/>
        <w:autoSpaceDN w:val="0"/>
        <w:spacing w:after="120" w:line="240" w:lineRule="auto"/>
        <w:textAlignment w:val="baseline"/>
        <w:rPr>
          <w:rFonts w:ascii="Times New Roman" w:eastAsia="Times New Roman" w:hAnsi="Times New Roman" w:cs="Times New Roman"/>
          <w:lang w:val="en-NZ" w:eastAsia="en-NZ"/>
        </w:rPr>
      </w:pPr>
      <w:r w:rsidRPr="00927AE3">
        <w:rPr>
          <w:rFonts w:ascii="Georgia" w:eastAsia="Times New Roman" w:hAnsi="Georgia" w:cs="Times New Roman"/>
          <w:bCs/>
          <w:sz w:val="22"/>
          <w:szCs w:val="22"/>
          <w:lang w:val="en-NZ" w:eastAsia="en-NZ"/>
        </w:rPr>
        <w:t>The</w:t>
      </w:r>
      <w:r w:rsidRPr="00927AE3">
        <w:rPr>
          <w:rFonts w:ascii="Georgia" w:eastAsia="Times New Roman" w:hAnsi="Georgia" w:cs="Times New Roman"/>
          <w:sz w:val="22"/>
          <w:szCs w:val="22"/>
          <w:lang w:val="en-NZ" w:eastAsia="en-NZ"/>
        </w:rPr>
        <w:t xml:space="preserve"> Concessionaire is only allowed to use the Land for the Concession Activity.</w:t>
      </w:r>
    </w:p>
    <w:p w14:paraId="5C49C5B3" w14:textId="77777777" w:rsidR="00927AE3" w:rsidRPr="00927AE3" w:rsidRDefault="00927AE3" w:rsidP="00927AE3">
      <w:pPr>
        <w:widowControl w:val="0"/>
        <w:numPr>
          <w:ilvl w:val="1"/>
          <w:numId w:val="16"/>
        </w:numPr>
        <w:suppressAutoHyphens/>
        <w:autoSpaceDE w:val="0"/>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The Concessionaire must exercise reasonable skill, care and diligence in carrying out the Concession Activity, in accordance with standards of skill, care and diligence normally practised by suitably qualified and experienced people in carrying out such activities.</w:t>
      </w:r>
    </w:p>
    <w:p w14:paraId="15325060" w14:textId="77777777" w:rsidR="00927AE3" w:rsidRPr="00927AE3" w:rsidRDefault="00927AE3" w:rsidP="00927AE3">
      <w:pPr>
        <w:widowControl w:val="0"/>
        <w:numPr>
          <w:ilvl w:val="1"/>
          <w:numId w:val="16"/>
        </w:numPr>
        <w:suppressAutoHyphens/>
        <w:autoSpaceDE w:val="0"/>
        <w:autoSpaceDN w:val="0"/>
        <w:spacing w:after="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The Concessionaire must provide the Grantor with evidence of the competency and qualifications of its employees and contractors if the Grantor so requests.</w:t>
      </w:r>
    </w:p>
    <w:p w14:paraId="46423F60" w14:textId="77777777" w:rsidR="00927AE3" w:rsidRPr="00927AE3" w:rsidRDefault="00927AE3" w:rsidP="00927AE3">
      <w:pPr>
        <w:widowControl w:val="0"/>
        <w:suppressAutoHyphens/>
        <w:autoSpaceDE w:val="0"/>
        <w:autoSpaceDN w:val="0"/>
        <w:spacing w:after="0" w:line="240" w:lineRule="auto"/>
        <w:textAlignment w:val="baseline"/>
        <w:rPr>
          <w:rFonts w:ascii="Georgia" w:eastAsia="Times New Roman" w:hAnsi="Georgia" w:cs="Times New Roman"/>
          <w:sz w:val="22"/>
          <w:szCs w:val="22"/>
          <w:lang w:val="en-NZ" w:eastAsia="en-NZ"/>
        </w:rPr>
      </w:pPr>
    </w:p>
    <w:p w14:paraId="7686312B" w14:textId="77777777" w:rsidR="00927AE3" w:rsidRPr="00927AE3" w:rsidRDefault="00927AE3" w:rsidP="00927AE3">
      <w:pPr>
        <w:widowControl w:val="0"/>
        <w:numPr>
          <w:ilvl w:val="1"/>
          <w:numId w:val="16"/>
        </w:numPr>
        <w:suppressAutoHyphens/>
        <w:autoSpaceDE w:val="0"/>
        <w:autoSpaceDN w:val="0"/>
        <w:spacing w:after="0" w:line="240" w:lineRule="auto"/>
        <w:textAlignment w:val="baseline"/>
        <w:rPr>
          <w:rFonts w:ascii="Times New Roman" w:eastAsia="Times New Roman" w:hAnsi="Times New Roman" w:cs="Times New Roman"/>
          <w:lang w:val="en-NZ" w:eastAsia="en-NZ"/>
        </w:rPr>
      </w:pPr>
      <w:r w:rsidRPr="00927AE3">
        <w:rPr>
          <w:rFonts w:ascii="Georgia" w:eastAsia="Times New Roman" w:hAnsi="Georgia" w:cs="Arial"/>
          <w:sz w:val="22"/>
          <w:szCs w:val="22"/>
          <w:lang w:val="en-US" w:eastAsia="en-GB"/>
        </w:rPr>
        <w:t>The Concessionaire must not commence the Concession Activity until the Concessionaire has signed the Concession Document and returned one copy of this Document to the Grantor, as if it were a notice to be given under this Concession</w:t>
      </w:r>
      <w:r w:rsidRPr="00927AE3">
        <w:rPr>
          <w:rFonts w:ascii="Georgia" w:eastAsia="Times New Roman" w:hAnsi="Georgia" w:cs="Times New Roman"/>
          <w:sz w:val="22"/>
          <w:szCs w:val="22"/>
          <w:lang w:val="en-NZ" w:eastAsia="en-NZ"/>
        </w:rPr>
        <w:t>.</w:t>
      </w:r>
    </w:p>
    <w:p w14:paraId="15194306" w14:textId="77777777" w:rsidR="00927AE3" w:rsidRPr="00927AE3" w:rsidRDefault="00927AE3" w:rsidP="00927AE3">
      <w:pPr>
        <w:widowControl w:val="0"/>
        <w:suppressAutoHyphens/>
        <w:autoSpaceDE w:val="0"/>
        <w:autoSpaceDN w:val="0"/>
        <w:spacing w:after="0" w:line="240" w:lineRule="auto"/>
        <w:textAlignment w:val="baseline"/>
        <w:rPr>
          <w:rFonts w:ascii="Georgia" w:eastAsia="Times New Roman" w:hAnsi="Georgia" w:cs="Times New Roman"/>
          <w:sz w:val="22"/>
          <w:szCs w:val="22"/>
          <w:lang w:val="en-NZ" w:eastAsia="en-NZ"/>
        </w:rPr>
      </w:pPr>
    </w:p>
    <w:p w14:paraId="052CEF29" w14:textId="77777777" w:rsidR="00927AE3" w:rsidRPr="00927AE3" w:rsidRDefault="00927AE3" w:rsidP="00927AE3">
      <w:pPr>
        <w:keepNext/>
        <w:numPr>
          <w:ilvl w:val="0"/>
          <w:numId w:val="14"/>
        </w:numPr>
        <w:tabs>
          <w:tab w:val="left" w:pos="709"/>
          <w:tab w:val="left" w:pos="1418"/>
        </w:tabs>
        <w:suppressAutoHyphens/>
        <w:autoSpaceDN w:val="0"/>
        <w:spacing w:after="0" w:line="240" w:lineRule="auto"/>
        <w:textAlignment w:val="baseline"/>
        <w:outlineLvl w:val="0"/>
        <w:rPr>
          <w:rFonts w:ascii="Times New Roman" w:eastAsia="Times New Roman" w:hAnsi="Times New Roman" w:cs="Times New Roman"/>
          <w:b/>
          <w:szCs w:val="20"/>
          <w:lang w:val="en-US" w:eastAsia="en-NZ"/>
        </w:rPr>
      </w:pPr>
      <w:r w:rsidRPr="00927AE3">
        <w:rPr>
          <w:rFonts w:ascii="Georgia" w:eastAsia="Times New Roman" w:hAnsi="Georgia" w:cs="Times New Roman"/>
          <w:b/>
          <w:bCs/>
          <w:sz w:val="22"/>
          <w:szCs w:val="22"/>
          <w:lang w:val="en-US" w:eastAsia="en-NZ"/>
        </w:rPr>
        <w:t>How long is the Concession for - the Term?</w:t>
      </w:r>
    </w:p>
    <w:p w14:paraId="27DFB14B" w14:textId="77777777" w:rsidR="00927AE3" w:rsidRPr="00927AE3" w:rsidRDefault="00927AE3" w:rsidP="00927AE3">
      <w:pPr>
        <w:widowControl w:val="0"/>
        <w:suppressAutoHyphens/>
        <w:autoSpaceDE w:val="0"/>
        <w:autoSpaceDN w:val="0"/>
        <w:spacing w:after="0" w:line="240" w:lineRule="auto"/>
        <w:textAlignment w:val="baseline"/>
        <w:rPr>
          <w:rFonts w:ascii="Georgia" w:eastAsia="Times New Roman" w:hAnsi="Georgia" w:cs="Times New Roman"/>
          <w:b/>
          <w:bCs/>
          <w:sz w:val="22"/>
          <w:szCs w:val="22"/>
          <w:lang w:val="en-NZ" w:eastAsia="en-NZ"/>
        </w:rPr>
      </w:pPr>
    </w:p>
    <w:p w14:paraId="4BA142F7" w14:textId="77777777" w:rsidR="00927AE3" w:rsidRPr="00927AE3" w:rsidRDefault="00927AE3" w:rsidP="00927AE3">
      <w:pPr>
        <w:widowControl w:val="0"/>
        <w:numPr>
          <w:ilvl w:val="1"/>
          <w:numId w:val="17"/>
        </w:numPr>
        <w:suppressAutoHyphens/>
        <w:autoSpaceDE w:val="0"/>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This Concession commences on the date set out in Item 3 of Schedule 1 and ends on the Final Expiry Date specified in Item 5 of Schedule 1.</w:t>
      </w:r>
    </w:p>
    <w:p w14:paraId="0492EAD4" w14:textId="77777777" w:rsidR="00927AE3" w:rsidRPr="00927AE3" w:rsidRDefault="00927AE3" w:rsidP="00927AE3">
      <w:pPr>
        <w:widowControl w:val="0"/>
        <w:numPr>
          <w:ilvl w:val="1"/>
          <w:numId w:val="17"/>
        </w:numPr>
        <w:suppressAutoHyphens/>
        <w:autoSpaceDE w:val="0"/>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If there is a right of renewal then the Grantor at the Concessionaire’s cost must renew the Term for a further period as set out in Item 4 of Schedule 1 provided the Concessionaire:</w:t>
      </w:r>
    </w:p>
    <w:p w14:paraId="13478C7A" w14:textId="77777777" w:rsidR="00927AE3" w:rsidRPr="00927AE3" w:rsidRDefault="00927AE3" w:rsidP="00927AE3">
      <w:pPr>
        <w:widowControl w:val="0"/>
        <w:numPr>
          <w:ilvl w:val="0"/>
          <w:numId w:val="18"/>
        </w:numPr>
        <w:suppressAutoHyphens/>
        <w:autoSpaceDE w:val="0"/>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gives the Grantor at least three month’s written notice before the end of the Term, which notice is to be irrevocable, of the Concessionaire’s intention to renew this Concession; and</w:t>
      </w:r>
    </w:p>
    <w:p w14:paraId="3AE4E668" w14:textId="77777777" w:rsidR="00927AE3" w:rsidRPr="00927AE3" w:rsidRDefault="00927AE3" w:rsidP="00927AE3">
      <w:pPr>
        <w:widowControl w:val="0"/>
        <w:numPr>
          <w:ilvl w:val="0"/>
          <w:numId w:val="18"/>
        </w:numPr>
        <w:suppressAutoHyphens/>
        <w:autoSpaceDE w:val="0"/>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at the time notice is given in accordance with this clause the Concessionaire is not in breach of this Concession.</w:t>
      </w:r>
    </w:p>
    <w:p w14:paraId="7A68058F" w14:textId="77777777" w:rsidR="00927AE3" w:rsidRPr="00927AE3" w:rsidRDefault="00927AE3" w:rsidP="00927AE3">
      <w:pPr>
        <w:widowControl w:val="0"/>
        <w:numPr>
          <w:ilvl w:val="1"/>
          <w:numId w:val="17"/>
        </w:numPr>
        <w:suppressAutoHyphens/>
        <w:autoSpaceDE w:val="0"/>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lastRenderedPageBreak/>
        <w:t>The renewal is to be on the same terms and conditions expressed or implied in this Concession except that the Term of this Concession plus all further renewal terms is to expire on or before the Final Expiry Date.</w:t>
      </w:r>
    </w:p>
    <w:p w14:paraId="03AA40BB" w14:textId="77777777" w:rsidR="00927AE3" w:rsidRPr="00927AE3" w:rsidRDefault="00927AE3" w:rsidP="00927AE3">
      <w:pPr>
        <w:suppressAutoHyphens/>
        <w:autoSpaceDN w:val="0"/>
        <w:spacing w:after="0" w:line="240" w:lineRule="auto"/>
        <w:textAlignment w:val="baseline"/>
        <w:rPr>
          <w:rFonts w:ascii="Georgia" w:eastAsia="Times New Roman" w:hAnsi="Georgia" w:cs="Times New Roman"/>
          <w:b/>
          <w:sz w:val="22"/>
          <w:szCs w:val="22"/>
          <w:lang w:val="en-NZ" w:eastAsia="en-NZ"/>
        </w:rPr>
      </w:pPr>
    </w:p>
    <w:p w14:paraId="3581EA20" w14:textId="77777777" w:rsidR="00927AE3" w:rsidRPr="00927AE3" w:rsidRDefault="00927AE3" w:rsidP="00927AE3">
      <w:pPr>
        <w:keepNext/>
        <w:numPr>
          <w:ilvl w:val="0"/>
          <w:numId w:val="14"/>
        </w:numPr>
        <w:tabs>
          <w:tab w:val="left" w:pos="709"/>
          <w:tab w:val="left" w:pos="1418"/>
        </w:tabs>
        <w:suppressAutoHyphens/>
        <w:autoSpaceDN w:val="0"/>
        <w:spacing w:after="0" w:line="240" w:lineRule="auto"/>
        <w:textAlignment w:val="baseline"/>
        <w:outlineLvl w:val="0"/>
        <w:rPr>
          <w:rFonts w:ascii="Georgia" w:eastAsia="Times New Roman" w:hAnsi="Georgia" w:cs="Times New Roman"/>
          <w:b/>
          <w:sz w:val="22"/>
          <w:szCs w:val="22"/>
          <w:lang w:val="en-US" w:eastAsia="en-NZ"/>
        </w:rPr>
      </w:pPr>
      <w:r w:rsidRPr="00927AE3">
        <w:rPr>
          <w:rFonts w:ascii="Georgia" w:eastAsia="Times New Roman" w:hAnsi="Georgia" w:cs="Times New Roman"/>
          <w:b/>
          <w:sz w:val="22"/>
          <w:szCs w:val="22"/>
          <w:lang w:val="en-US" w:eastAsia="en-NZ"/>
        </w:rPr>
        <w:t>What are the fees and when are they to be paid?</w:t>
      </w:r>
    </w:p>
    <w:p w14:paraId="53FF9D33" w14:textId="77777777" w:rsidR="00927AE3" w:rsidRPr="00927AE3" w:rsidRDefault="00927AE3" w:rsidP="00927AE3">
      <w:pPr>
        <w:widowControl w:val="0"/>
        <w:suppressAutoHyphens/>
        <w:autoSpaceDE w:val="0"/>
        <w:autoSpaceDN w:val="0"/>
        <w:spacing w:after="0" w:line="240" w:lineRule="auto"/>
        <w:textAlignment w:val="baseline"/>
        <w:rPr>
          <w:rFonts w:ascii="Georgia" w:eastAsia="Times New Roman" w:hAnsi="Georgia" w:cs="Times New Roman"/>
          <w:sz w:val="22"/>
          <w:szCs w:val="22"/>
          <w:lang w:val="en-NZ" w:eastAsia="en-NZ"/>
        </w:rPr>
      </w:pPr>
    </w:p>
    <w:p w14:paraId="103E83A0" w14:textId="77777777" w:rsidR="00927AE3" w:rsidRPr="00927AE3" w:rsidRDefault="00927AE3" w:rsidP="00927AE3">
      <w:pPr>
        <w:widowControl w:val="0"/>
        <w:numPr>
          <w:ilvl w:val="1"/>
          <w:numId w:val="19"/>
        </w:numPr>
        <w:suppressAutoHyphens/>
        <w:autoSpaceDE w:val="0"/>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The Concessionaire must pay the Processing Fee (Item 17 of Schedule 1) to the Grantor in the manner directed by the Grantor. Except where the Grantor’s written consent has been given, the Concessionaire cannot commence the Concession Activity until the Processing Fee has been paid.</w:t>
      </w:r>
    </w:p>
    <w:p w14:paraId="494C3949" w14:textId="77777777" w:rsidR="00927AE3" w:rsidRPr="00927AE3" w:rsidRDefault="00927AE3" w:rsidP="00927AE3">
      <w:pPr>
        <w:widowControl w:val="0"/>
        <w:numPr>
          <w:ilvl w:val="1"/>
          <w:numId w:val="19"/>
        </w:numPr>
        <w:suppressAutoHyphens/>
        <w:autoSpaceDE w:val="0"/>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 xml:space="preserve">The Concessionaire must pay to the Grantor in the manner directed by the Grantor the Concession Fee and any other payment comprised in the Total Payment specified in Item 6 of Schedule 1 in the instalments and on the Concession Fee Payment Date specified in Items 7, and 8 of Schedule 1. </w:t>
      </w:r>
    </w:p>
    <w:p w14:paraId="0C3E8D26" w14:textId="77777777" w:rsidR="00927AE3" w:rsidRPr="00927AE3" w:rsidRDefault="00927AE3" w:rsidP="00927AE3">
      <w:pPr>
        <w:widowControl w:val="0"/>
        <w:numPr>
          <w:ilvl w:val="1"/>
          <w:numId w:val="19"/>
        </w:numPr>
        <w:suppressAutoHyphens/>
        <w:autoSpaceDE w:val="0"/>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 xml:space="preserve">If the Concessionaire fails to make payment within 14 days of the Concession Fee Payment Date then the Concessionaire is to pay interest on the unpaid Concession Fee from the Concession Fee Payment Date until the date of payment at the Penalty Interest Rate specified in Item 9 of Schedule 1. </w:t>
      </w:r>
    </w:p>
    <w:p w14:paraId="56B9A64C" w14:textId="77777777" w:rsidR="00927AE3" w:rsidRPr="00927AE3" w:rsidRDefault="00927AE3" w:rsidP="00927AE3">
      <w:pPr>
        <w:keepNext/>
        <w:tabs>
          <w:tab w:val="left" w:pos="709"/>
          <w:tab w:val="left" w:pos="1418"/>
        </w:tabs>
        <w:suppressAutoHyphens/>
        <w:autoSpaceDN w:val="0"/>
        <w:spacing w:after="0" w:line="240" w:lineRule="auto"/>
        <w:textAlignment w:val="baseline"/>
        <w:outlineLvl w:val="0"/>
        <w:rPr>
          <w:rFonts w:ascii="Georgia" w:eastAsia="Times New Roman" w:hAnsi="Georgia" w:cs="Times New Roman"/>
          <w:b/>
          <w:sz w:val="22"/>
          <w:szCs w:val="22"/>
          <w:lang w:val="en-US" w:eastAsia="en-NZ"/>
        </w:rPr>
      </w:pPr>
    </w:p>
    <w:p w14:paraId="2B2D93FE" w14:textId="77777777" w:rsidR="00927AE3" w:rsidRPr="00927AE3" w:rsidRDefault="00927AE3" w:rsidP="00927AE3">
      <w:pPr>
        <w:keepNext/>
        <w:numPr>
          <w:ilvl w:val="0"/>
          <w:numId w:val="14"/>
        </w:numPr>
        <w:tabs>
          <w:tab w:val="left" w:pos="709"/>
          <w:tab w:val="left" w:pos="1418"/>
        </w:tabs>
        <w:suppressAutoHyphens/>
        <w:autoSpaceDN w:val="0"/>
        <w:spacing w:after="0" w:line="240" w:lineRule="auto"/>
        <w:textAlignment w:val="baseline"/>
        <w:outlineLvl w:val="0"/>
        <w:rPr>
          <w:rFonts w:ascii="Times New Roman" w:eastAsia="Times New Roman" w:hAnsi="Times New Roman" w:cs="Times New Roman"/>
          <w:b/>
          <w:szCs w:val="20"/>
          <w:lang w:val="en-US" w:eastAsia="en-NZ"/>
        </w:rPr>
      </w:pPr>
      <w:r w:rsidRPr="00927AE3">
        <w:rPr>
          <w:rFonts w:ascii="Georgia" w:eastAsia="Times New Roman" w:hAnsi="Georgia" w:cs="Times New Roman"/>
          <w:b/>
          <w:sz w:val="22"/>
          <w:szCs w:val="22"/>
          <w:lang w:val="en-US" w:eastAsia="en-NZ"/>
        </w:rPr>
        <w:t>When can the fee be reviewed?</w:t>
      </w:r>
    </w:p>
    <w:p w14:paraId="0E933DB6" w14:textId="77777777" w:rsidR="00927AE3" w:rsidRPr="00927AE3" w:rsidRDefault="00927AE3" w:rsidP="00927AE3">
      <w:pPr>
        <w:widowControl w:val="0"/>
        <w:suppressAutoHyphens/>
        <w:autoSpaceDE w:val="0"/>
        <w:autoSpaceDN w:val="0"/>
        <w:spacing w:after="0" w:line="211" w:lineRule="atLeast"/>
        <w:textAlignment w:val="baseline"/>
        <w:rPr>
          <w:rFonts w:ascii="Georgia" w:eastAsia="Times New Roman" w:hAnsi="Georgia" w:cs="Times New Roman"/>
          <w:b/>
          <w:sz w:val="22"/>
          <w:szCs w:val="22"/>
          <w:u w:val="single"/>
          <w:lang w:val="en-NZ" w:eastAsia="en-NZ"/>
        </w:rPr>
      </w:pPr>
    </w:p>
    <w:p w14:paraId="41B318B4" w14:textId="77777777" w:rsidR="00927AE3" w:rsidRPr="00927AE3" w:rsidRDefault="00927AE3" w:rsidP="00927AE3">
      <w:pPr>
        <w:widowControl w:val="0"/>
        <w:numPr>
          <w:ilvl w:val="1"/>
          <w:numId w:val="20"/>
        </w:numPr>
        <w:suppressAutoHyphens/>
        <w:autoSpaceDE w:val="0"/>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The Grantor is to review the Concession Fee on the Concession Fee Review Dates in the following manner:</w:t>
      </w:r>
    </w:p>
    <w:p w14:paraId="0EC783F7" w14:textId="77777777" w:rsidR="00927AE3" w:rsidRPr="00927AE3" w:rsidRDefault="00927AE3" w:rsidP="00927AE3">
      <w:pPr>
        <w:keepNext/>
        <w:keepLines/>
        <w:numPr>
          <w:ilvl w:val="0"/>
          <w:numId w:val="21"/>
        </w:numPr>
        <w:tabs>
          <w:tab w:val="left" w:pos="-2364"/>
          <w:tab w:val="left" w:pos="-1588"/>
        </w:tabs>
        <w:suppressAutoHyphens/>
        <w:autoSpaceDN w:val="0"/>
        <w:spacing w:after="144"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The Grantor must commence the review not earlier than 3 months before a Concession Fee Review Date and no later than 9 months following the Concession Fee Review Date by giving notice to the Concessionaire.</w:t>
      </w:r>
    </w:p>
    <w:p w14:paraId="171E54A7" w14:textId="77777777" w:rsidR="00927AE3" w:rsidRPr="00927AE3" w:rsidRDefault="00927AE3" w:rsidP="00927AE3">
      <w:pPr>
        <w:numPr>
          <w:ilvl w:val="0"/>
          <w:numId w:val="21"/>
        </w:numPr>
        <w:tabs>
          <w:tab w:val="left" w:pos="-2364"/>
          <w:tab w:val="left" w:pos="-1588"/>
        </w:tabs>
        <w:suppressAutoHyphens/>
        <w:autoSpaceDN w:val="0"/>
        <w:spacing w:after="144"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Subject to clause 5.1(e) the notice must specify the Concession Fee which the Grantor considers to be the market value for the Concession Activity as at the Concession Fee Review Date having regard to the matters specified in section 17Y(2) of the Conservation Act 1987.</w:t>
      </w:r>
    </w:p>
    <w:p w14:paraId="01A24DCF" w14:textId="77777777" w:rsidR="00927AE3" w:rsidRPr="00927AE3" w:rsidRDefault="00927AE3" w:rsidP="00927AE3">
      <w:pPr>
        <w:numPr>
          <w:ilvl w:val="0"/>
          <w:numId w:val="21"/>
        </w:numPr>
        <w:tabs>
          <w:tab w:val="left" w:pos="-2364"/>
          <w:tab w:val="left" w:pos="-1588"/>
        </w:tabs>
        <w:suppressAutoHyphens/>
        <w:autoSpaceDN w:val="0"/>
        <w:spacing w:after="144" w:line="240" w:lineRule="auto"/>
        <w:textAlignment w:val="baseline"/>
        <w:rPr>
          <w:rFonts w:ascii="Times New Roman" w:eastAsia="Times New Roman" w:hAnsi="Times New Roman" w:cs="Times New Roman"/>
          <w:lang w:val="en-NZ" w:eastAsia="en-NZ"/>
        </w:rPr>
      </w:pPr>
      <w:r w:rsidRPr="00927AE3">
        <w:rPr>
          <w:rFonts w:ascii="Georgia" w:eastAsia="Times New Roman" w:hAnsi="Georgia" w:cs="Times New Roman"/>
          <w:sz w:val="22"/>
          <w:szCs w:val="22"/>
          <w:lang w:val="en-NZ" w:eastAsia="en-NZ"/>
        </w:rPr>
        <w:t>If, within 28 days of receipt of the Grantor's notice, the Concessionaire gives notice to the Grantor that the Concessionaire disputes the proposed new Concession Fee, the new Concession Fee is to be determined in accordance with clause 5.2(a) or (b)</w:t>
      </w:r>
      <w:r w:rsidRPr="00927AE3">
        <w:rPr>
          <w:rFonts w:ascii="Georgia" w:eastAsia="Times New Roman" w:hAnsi="Georgia" w:cs="Times New Roman"/>
          <w:b/>
          <w:i/>
          <w:sz w:val="22"/>
          <w:szCs w:val="22"/>
          <w:lang w:val="en-NZ" w:eastAsia="en-NZ"/>
        </w:rPr>
        <w:t xml:space="preserve">. </w:t>
      </w:r>
    </w:p>
    <w:p w14:paraId="4A8FA815" w14:textId="77777777" w:rsidR="00927AE3" w:rsidRPr="00927AE3" w:rsidRDefault="00927AE3" w:rsidP="00927AE3">
      <w:pPr>
        <w:numPr>
          <w:ilvl w:val="0"/>
          <w:numId w:val="21"/>
        </w:numPr>
        <w:tabs>
          <w:tab w:val="left" w:pos="-2364"/>
          <w:tab w:val="left" w:pos="-1588"/>
        </w:tabs>
        <w:suppressAutoHyphens/>
        <w:autoSpaceDN w:val="0"/>
        <w:spacing w:after="144"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If the Concessionaire does not give notice to the Grantor under clause 5.1(c) the Concessionaire is to be deemed to have accepted the Concession Fee specified in the Grantor's notice.</w:t>
      </w:r>
    </w:p>
    <w:p w14:paraId="04301C14" w14:textId="77777777" w:rsidR="00927AE3" w:rsidRPr="00927AE3" w:rsidRDefault="00927AE3" w:rsidP="00927AE3">
      <w:pPr>
        <w:numPr>
          <w:ilvl w:val="0"/>
          <w:numId w:val="21"/>
        </w:numPr>
        <w:tabs>
          <w:tab w:val="left" w:pos="-2364"/>
          <w:tab w:val="left" w:pos="-1588"/>
        </w:tabs>
        <w:suppressAutoHyphens/>
        <w:autoSpaceDN w:val="0"/>
        <w:spacing w:after="144"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Notwithstanding clause 5.1(b) the new Concession Fee so determined or accepted must not be less than the Concession Fee payable during the year preceding the particular Concession Fee Review Date and is to be the Concession Fee payable by the Concessionaire from the Concession Fee Review Date.</w:t>
      </w:r>
    </w:p>
    <w:p w14:paraId="44B1E02A" w14:textId="77777777" w:rsidR="00927AE3" w:rsidRPr="00927AE3" w:rsidRDefault="00927AE3" w:rsidP="00927AE3">
      <w:pPr>
        <w:numPr>
          <w:ilvl w:val="0"/>
          <w:numId w:val="21"/>
        </w:numPr>
        <w:suppressAutoHyphens/>
        <w:autoSpaceDN w:val="0"/>
        <w:spacing w:after="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Until determination of the new Concession Fee, the Concession Fee payable by the Concessionaire from the Concession Fee Review Date is to be the Concession Fee specified in the Grantor's notice. On determination of the new Concession Fee an adjustment is to be made and paid, either by the Grantor or by the Concessionaire, whichever is applicable.</w:t>
      </w:r>
    </w:p>
    <w:p w14:paraId="76F18E3C" w14:textId="77777777" w:rsidR="00927AE3" w:rsidRPr="00927AE3" w:rsidRDefault="00927AE3" w:rsidP="00927AE3">
      <w:pPr>
        <w:tabs>
          <w:tab w:val="left" w:pos="1080"/>
        </w:tabs>
        <w:suppressAutoHyphens/>
        <w:autoSpaceDN w:val="0"/>
        <w:spacing w:after="0" w:line="240" w:lineRule="auto"/>
        <w:textAlignment w:val="baseline"/>
        <w:rPr>
          <w:rFonts w:ascii="Georgia" w:eastAsia="Times New Roman" w:hAnsi="Georgia" w:cs="Times New Roman"/>
          <w:sz w:val="22"/>
          <w:szCs w:val="22"/>
          <w:lang w:val="en-NZ" w:eastAsia="en-NZ"/>
        </w:rPr>
      </w:pPr>
    </w:p>
    <w:p w14:paraId="2BEA91FA" w14:textId="77777777" w:rsidR="00927AE3" w:rsidRPr="00927AE3" w:rsidRDefault="00927AE3" w:rsidP="00927AE3">
      <w:pPr>
        <w:widowControl w:val="0"/>
        <w:numPr>
          <w:ilvl w:val="1"/>
          <w:numId w:val="20"/>
        </w:numPr>
        <w:suppressAutoHyphens/>
        <w:autoSpaceDE w:val="0"/>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 xml:space="preserve">Immediately the Concessionaire gives notice to the Grantor under clause 5.1(c) the parties are to endeavour to agree on a new Concession Fee. If the parties are unable </w:t>
      </w:r>
      <w:r w:rsidRPr="00927AE3">
        <w:rPr>
          <w:rFonts w:ascii="Georgia" w:eastAsia="Times New Roman" w:hAnsi="Georgia" w:cs="Times New Roman"/>
          <w:sz w:val="22"/>
          <w:szCs w:val="22"/>
          <w:lang w:val="en-NZ" w:eastAsia="en-NZ"/>
        </w:rPr>
        <w:lastRenderedPageBreak/>
        <w:t>to reach agreement within 28 days the new Concession Fee is to be determined either:</w:t>
      </w:r>
    </w:p>
    <w:p w14:paraId="60EEF929" w14:textId="77777777" w:rsidR="00927AE3" w:rsidRPr="00927AE3" w:rsidRDefault="00927AE3" w:rsidP="00927AE3">
      <w:pPr>
        <w:numPr>
          <w:ilvl w:val="1"/>
          <w:numId w:val="22"/>
        </w:numPr>
        <w:tabs>
          <w:tab w:val="left" w:pos="-2456"/>
          <w:tab w:val="left" w:pos="-1588"/>
        </w:tabs>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By one party giving notice to the other requiring the new Concession Fee to be determined by the Disputes clause (clause 22) or, if the parties agree,</w:t>
      </w:r>
    </w:p>
    <w:p w14:paraId="4AD995D3" w14:textId="77777777" w:rsidR="00927AE3" w:rsidRPr="00927AE3" w:rsidRDefault="00927AE3" w:rsidP="00927AE3">
      <w:pPr>
        <w:numPr>
          <w:ilvl w:val="1"/>
          <w:numId w:val="22"/>
        </w:numPr>
        <w:tabs>
          <w:tab w:val="left" w:pos="-2456"/>
          <w:tab w:val="left" w:pos="-1588"/>
        </w:tabs>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by registered valuers acting as experts and not as arbitrators as follows:</w:t>
      </w:r>
    </w:p>
    <w:p w14:paraId="1855AA21" w14:textId="77777777" w:rsidR="00927AE3" w:rsidRPr="00927AE3" w:rsidRDefault="00927AE3" w:rsidP="00927AE3">
      <w:pPr>
        <w:numPr>
          <w:ilvl w:val="0"/>
          <w:numId w:val="23"/>
        </w:numPr>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Each party must appoint a valuer and give notice of the appointment to the other party within 14 days of the parties agreeing to determine the new Concession Fee by this means.</w:t>
      </w:r>
    </w:p>
    <w:p w14:paraId="296C6BBD" w14:textId="77777777" w:rsidR="00927AE3" w:rsidRPr="00927AE3" w:rsidRDefault="00927AE3" w:rsidP="00927AE3">
      <w:pPr>
        <w:numPr>
          <w:ilvl w:val="0"/>
          <w:numId w:val="23"/>
        </w:numPr>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If the party receiving a notice does not appoint a valuer within the 14 day period the valuer appointed by the other party is to determine the new Concession Fee and that valuer's determination is to be binding on both parties.</w:t>
      </w:r>
    </w:p>
    <w:p w14:paraId="3F6DEA88" w14:textId="77777777" w:rsidR="00927AE3" w:rsidRPr="00927AE3" w:rsidRDefault="00927AE3" w:rsidP="00927AE3">
      <w:pPr>
        <w:numPr>
          <w:ilvl w:val="0"/>
          <w:numId w:val="23"/>
        </w:numPr>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Before commencing their determination the respective valuers must appoint an umpire who need not be a registered valuer.</w:t>
      </w:r>
    </w:p>
    <w:p w14:paraId="76CB3812" w14:textId="77777777" w:rsidR="00927AE3" w:rsidRPr="00927AE3" w:rsidRDefault="00927AE3" w:rsidP="00927AE3">
      <w:pPr>
        <w:numPr>
          <w:ilvl w:val="0"/>
          <w:numId w:val="23"/>
        </w:numPr>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The valuers are to determine the new Concession Fee which they consider to be the market value for the Concession Activity as at the Concession Fee Review Date having regard to the matters specified in section 17Y(2) of the Conservation Act 1987 but in no case is the new Concession Fee to be less than the Concession Fee payable during the year preceding the particular Concession Fee Review Date. If they fail to agree the Concession Fee is to be determined by the umpire.</w:t>
      </w:r>
    </w:p>
    <w:p w14:paraId="6D33147B" w14:textId="77777777" w:rsidR="00927AE3" w:rsidRPr="00927AE3" w:rsidRDefault="00927AE3" w:rsidP="00927AE3">
      <w:pPr>
        <w:numPr>
          <w:ilvl w:val="0"/>
          <w:numId w:val="23"/>
        </w:numPr>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In determining the Concession Fee the valuers or umpire are to disregard the annual cost to the Concessionaire to maintain or provide access to the Land.</w:t>
      </w:r>
    </w:p>
    <w:p w14:paraId="5BA59BF5" w14:textId="77777777" w:rsidR="00927AE3" w:rsidRPr="00927AE3" w:rsidRDefault="00927AE3" w:rsidP="00927AE3">
      <w:pPr>
        <w:numPr>
          <w:ilvl w:val="0"/>
          <w:numId w:val="23"/>
        </w:numPr>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Each party is to be given the opportunity to make written or oral representations or submissions to the valuers or the umpire subject to such reasonable time and other limits as the valuers or the umpire may prescribe.</w:t>
      </w:r>
    </w:p>
    <w:p w14:paraId="7B5CE7C8" w14:textId="77777777" w:rsidR="00927AE3" w:rsidRPr="00927AE3" w:rsidRDefault="00927AE3" w:rsidP="00927AE3">
      <w:pPr>
        <w:numPr>
          <w:ilvl w:val="0"/>
          <w:numId w:val="23"/>
        </w:numPr>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The valuers or the umpire must have regard to any such representations but are not bound by them.</w:t>
      </w:r>
    </w:p>
    <w:p w14:paraId="3634E56F" w14:textId="77777777" w:rsidR="00927AE3" w:rsidRPr="00927AE3" w:rsidRDefault="00927AE3" w:rsidP="00927AE3">
      <w:pPr>
        <w:numPr>
          <w:ilvl w:val="1"/>
          <w:numId w:val="22"/>
        </w:numPr>
        <w:tabs>
          <w:tab w:val="left" w:pos="-2456"/>
          <w:tab w:val="left" w:pos="-1588"/>
        </w:tabs>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The valuers or umpire must give written notice to the parties once they have determined the new Concession Fee. The notice is to be binding on the parties and is to provide how the costs of the determination are to be borne.</w:t>
      </w:r>
    </w:p>
    <w:p w14:paraId="26529DE1" w14:textId="77777777" w:rsidR="00927AE3" w:rsidRPr="00927AE3" w:rsidRDefault="00927AE3" w:rsidP="00927AE3">
      <w:pPr>
        <w:numPr>
          <w:ilvl w:val="1"/>
          <w:numId w:val="22"/>
        </w:numPr>
        <w:tabs>
          <w:tab w:val="left" w:pos="720"/>
          <w:tab w:val="left" w:pos="1588"/>
        </w:tabs>
        <w:suppressAutoHyphens/>
        <w:autoSpaceDN w:val="0"/>
        <w:spacing w:after="120" w:line="240" w:lineRule="auto"/>
        <w:ind w:left="2394" w:hanging="1600"/>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(i)</w:t>
      </w:r>
      <w:r w:rsidRPr="00927AE3">
        <w:rPr>
          <w:rFonts w:ascii="Georgia" w:eastAsia="Times New Roman" w:hAnsi="Georgia" w:cs="Times New Roman"/>
          <w:sz w:val="22"/>
          <w:szCs w:val="22"/>
          <w:lang w:val="en-NZ" w:eastAsia="en-NZ"/>
        </w:rPr>
        <w:tab/>
        <w:t>If a Concession Fee Review Date is postponed because of a moratorium imposed by law the Concession Fee Review is to take place at the date the moratorium is lifted or so soon afterwards as is practicable; and</w:t>
      </w:r>
    </w:p>
    <w:p w14:paraId="4A7F9050" w14:textId="77777777" w:rsidR="00927AE3" w:rsidRPr="00927AE3" w:rsidRDefault="00927AE3" w:rsidP="00927AE3">
      <w:pPr>
        <w:numPr>
          <w:ilvl w:val="0"/>
          <w:numId w:val="24"/>
        </w:numPr>
        <w:suppressAutoHyphens/>
        <w:autoSpaceDN w:val="0"/>
        <w:spacing w:after="120" w:line="240" w:lineRule="auto"/>
        <w:textAlignment w:val="baseline"/>
        <w:rPr>
          <w:rFonts w:ascii="Times New Roman" w:eastAsia="Times New Roman" w:hAnsi="Times New Roman" w:cs="Times New Roman"/>
          <w:lang w:val="en-NZ" w:eastAsia="en-NZ"/>
        </w:rPr>
      </w:pPr>
      <w:r w:rsidRPr="00927AE3">
        <w:rPr>
          <w:rFonts w:ascii="Georgia" w:eastAsia="Times New Roman" w:hAnsi="Georgia" w:cs="Times New Roman"/>
          <w:sz w:val="22"/>
          <w:szCs w:val="22"/>
          <w:lang w:val="en-NZ" w:eastAsia="en-NZ"/>
        </w:rPr>
        <w:t>the Concession Fee Review is to establish the market value for the Concession Activity as at that date instead of the date fixed under clause 5.1</w:t>
      </w:r>
      <w:r w:rsidRPr="00927AE3">
        <w:rPr>
          <w:rFonts w:ascii="Georgia" w:eastAsia="Times New Roman" w:hAnsi="Georgia" w:cs="Times New Roman"/>
          <w:color w:val="0000FF"/>
          <w:sz w:val="22"/>
          <w:szCs w:val="22"/>
          <w:lang w:val="en-NZ" w:eastAsia="en-NZ"/>
        </w:rPr>
        <w:t xml:space="preserve"> </w:t>
      </w:r>
      <w:r w:rsidRPr="00927AE3">
        <w:rPr>
          <w:rFonts w:ascii="Georgia" w:eastAsia="Times New Roman" w:hAnsi="Georgia" w:cs="Times New Roman"/>
          <w:sz w:val="22"/>
          <w:szCs w:val="22"/>
          <w:lang w:val="en-NZ" w:eastAsia="en-NZ"/>
        </w:rPr>
        <w:t>having regard to the matters specified in section 17Y(2) of the Conservation Act 1987 but in no case is the new Concession Fee to be less than the Concession Fee payable during the year preceding the particular Concession Fee Review Date; and</w:t>
      </w:r>
    </w:p>
    <w:p w14:paraId="1AD02328" w14:textId="77777777" w:rsidR="00927AE3" w:rsidRPr="00927AE3" w:rsidRDefault="00927AE3" w:rsidP="00927AE3">
      <w:pPr>
        <w:numPr>
          <w:ilvl w:val="0"/>
          <w:numId w:val="24"/>
        </w:numPr>
        <w:tabs>
          <w:tab w:val="left" w:pos="2381"/>
        </w:tabs>
        <w:suppressAutoHyphens/>
        <w:autoSpaceDN w:val="0"/>
        <w:spacing w:after="0" w:line="240" w:lineRule="auto"/>
        <w:ind w:left="2382" w:hanging="794"/>
        <w:textAlignment w:val="baseline"/>
        <w:rPr>
          <w:rFonts w:ascii="Times New Roman" w:eastAsia="Times New Roman" w:hAnsi="Times New Roman" w:cs="Times New Roman"/>
          <w:lang w:val="en-NZ" w:eastAsia="en-NZ"/>
        </w:rPr>
      </w:pPr>
      <w:r w:rsidRPr="00927AE3">
        <w:rPr>
          <w:rFonts w:ascii="Georgia" w:eastAsia="Times New Roman" w:hAnsi="Georgia" w:cs="Times New Roman"/>
          <w:sz w:val="22"/>
          <w:szCs w:val="22"/>
          <w:lang w:val="en-NZ" w:eastAsia="en-NZ"/>
        </w:rPr>
        <w:t>each subsequent Concession Fee Review is to take place in accordance with the procedure fixed in clause 5.1.</w:t>
      </w:r>
    </w:p>
    <w:p w14:paraId="3DE1840E" w14:textId="77777777" w:rsidR="00927AE3" w:rsidRPr="00927AE3" w:rsidRDefault="00927AE3" w:rsidP="00927AE3">
      <w:pPr>
        <w:suppressAutoHyphens/>
        <w:autoSpaceDN w:val="0"/>
        <w:spacing w:after="0" w:line="240" w:lineRule="auto"/>
        <w:ind w:left="720" w:hanging="720"/>
        <w:textAlignment w:val="baseline"/>
        <w:rPr>
          <w:rFonts w:ascii="Georgia" w:eastAsia="Times New Roman" w:hAnsi="Georgia" w:cs="Times New Roman"/>
          <w:sz w:val="22"/>
          <w:szCs w:val="22"/>
          <w:lang w:val="en-NZ" w:eastAsia="en-NZ"/>
        </w:rPr>
      </w:pPr>
    </w:p>
    <w:p w14:paraId="0F93F4B7" w14:textId="77777777" w:rsidR="00927AE3" w:rsidRPr="00927AE3" w:rsidRDefault="00927AE3" w:rsidP="00927AE3">
      <w:pPr>
        <w:keepNext/>
        <w:numPr>
          <w:ilvl w:val="0"/>
          <w:numId w:val="14"/>
        </w:numPr>
        <w:tabs>
          <w:tab w:val="left" w:pos="709"/>
          <w:tab w:val="left" w:pos="1418"/>
        </w:tabs>
        <w:suppressAutoHyphens/>
        <w:autoSpaceDN w:val="0"/>
        <w:spacing w:after="0" w:line="240" w:lineRule="auto"/>
        <w:textAlignment w:val="baseline"/>
        <w:outlineLvl w:val="0"/>
        <w:rPr>
          <w:rFonts w:ascii="Times New Roman" w:eastAsia="Times New Roman" w:hAnsi="Times New Roman" w:cs="Times New Roman"/>
          <w:b/>
          <w:szCs w:val="20"/>
          <w:lang w:val="en-US" w:eastAsia="en-NZ"/>
        </w:rPr>
      </w:pPr>
      <w:r w:rsidRPr="00927AE3">
        <w:rPr>
          <w:rFonts w:ascii="Georgia" w:eastAsia="Times New Roman" w:hAnsi="Georgia" w:cs="Times New Roman"/>
          <w:b/>
          <w:sz w:val="22"/>
          <w:szCs w:val="22"/>
          <w:lang w:val="en-US" w:eastAsia="en-NZ"/>
        </w:rPr>
        <w:t xml:space="preserve">Are there any other charges? </w:t>
      </w:r>
    </w:p>
    <w:p w14:paraId="3A1FCBF9" w14:textId="77777777" w:rsidR="00927AE3" w:rsidRPr="00927AE3" w:rsidRDefault="00927AE3" w:rsidP="00927AE3">
      <w:pPr>
        <w:widowControl w:val="0"/>
        <w:suppressAutoHyphens/>
        <w:autoSpaceDE w:val="0"/>
        <w:autoSpaceDN w:val="0"/>
        <w:spacing w:after="0" w:line="259" w:lineRule="atLeast"/>
        <w:textAlignment w:val="baseline"/>
        <w:rPr>
          <w:rFonts w:ascii="Georgia" w:eastAsia="Times New Roman" w:hAnsi="Georgia" w:cs="Times New Roman"/>
          <w:b/>
          <w:sz w:val="22"/>
          <w:szCs w:val="22"/>
          <w:u w:val="single"/>
          <w:lang w:val="en-NZ" w:eastAsia="en-NZ"/>
        </w:rPr>
      </w:pPr>
    </w:p>
    <w:p w14:paraId="70E0F1D6" w14:textId="77777777" w:rsidR="00927AE3" w:rsidRPr="00927AE3" w:rsidRDefault="00927AE3" w:rsidP="00927AE3">
      <w:pPr>
        <w:widowControl w:val="0"/>
        <w:numPr>
          <w:ilvl w:val="1"/>
          <w:numId w:val="25"/>
        </w:numPr>
        <w:suppressAutoHyphens/>
        <w:autoSpaceDE w:val="0"/>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lastRenderedPageBreak/>
        <w:t xml:space="preserve">The Concessionaire must pay all levies rates and other charges, including utility charges payable in respect of the Land or for the services provided to the Land which relate to the Concessionaire’s use of the Land or the carrying on of the Concession Activity. </w:t>
      </w:r>
    </w:p>
    <w:p w14:paraId="00AA8B8B" w14:textId="77777777" w:rsidR="00927AE3" w:rsidRPr="00927AE3" w:rsidRDefault="00927AE3" w:rsidP="00927AE3">
      <w:pPr>
        <w:widowControl w:val="0"/>
        <w:numPr>
          <w:ilvl w:val="1"/>
          <w:numId w:val="25"/>
        </w:numPr>
        <w:suppressAutoHyphens/>
        <w:autoSpaceDE w:val="0"/>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 xml:space="preserve">The Grantor is not liable for any cost incurred in re-establishing the supply of any utilities in the event of any of them becoming unavailable for any reason. </w:t>
      </w:r>
    </w:p>
    <w:p w14:paraId="29B7FD15" w14:textId="77777777" w:rsidR="00927AE3" w:rsidRPr="00927AE3" w:rsidRDefault="00927AE3" w:rsidP="00927AE3">
      <w:pPr>
        <w:widowControl w:val="0"/>
        <w:numPr>
          <w:ilvl w:val="1"/>
          <w:numId w:val="25"/>
        </w:numPr>
        <w:suppressAutoHyphens/>
        <w:autoSpaceDE w:val="0"/>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Where the Grantor has paid such levies, rates or other charges the Concessionaire must on receipt of an invoice from the Grantor pay such sum to the Grantor within 14 days of receiving the invoice. If payment is not made within the 14 days then the Concessionaire is to pay interest on the unpaid sum from the date payment was due until the date of payment at the Penalty Interest Rate specified in Item 9 of Schedule 1.</w:t>
      </w:r>
    </w:p>
    <w:p w14:paraId="1274E134" w14:textId="77777777" w:rsidR="00927AE3" w:rsidRPr="00927AE3" w:rsidRDefault="00927AE3" w:rsidP="00927AE3">
      <w:pPr>
        <w:widowControl w:val="0"/>
        <w:numPr>
          <w:ilvl w:val="1"/>
          <w:numId w:val="25"/>
        </w:numPr>
        <w:suppressAutoHyphens/>
        <w:autoSpaceDE w:val="0"/>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Where the Grantor or Director-General has provided a community service, benefit or facility for the benefit of the Concessionaire under section 17ZH of the Conservation Act 1987, the Concessionaire must pay the Grantor the amount specified in Item 7 of Schedule 1 as part of the Total Payment specified in Item 6 of Schedule 1 on the Concession Fee Payment Dates specified in Item 8 of Schedule 1.</w:t>
      </w:r>
    </w:p>
    <w:p w14:paraId="28F04D50" w14:textId="77777777" w:rsidR="00927AE3" w:rsidRPr="00927AE3" w:rsidRDefault="00927AE3" w:rsidP="00927AE3">
      <w:pPr>
        <w:suppressAutoHyphens/>
        <w:autoSpaceDN w:val="0"/>
        <w:spacing w:after="0" w:line="240" w:lineRule="auto"/>
        <w:ind w:left="720" w:hanging="720"/>
        <w:textAlignment w:val="baseline"/>
        <w:rPr>
          <w:rFonts w:ascii="Georgia" w:eastAsia="Times New Roman" w:hAnsi="Georgia" w:cs="Times New Roman"/>
          <w:sz w:val="22"/>
          <w:szCs w:val="22"/>
          <w:lang w:val="en-NZ" w:eastAsia="en-NZ"/>
        </w:rPr>
      </w:pPr>
    </w:p>
    <w:p w14:paraId="25D2C7D9" w14:textId="77777777" w:rsidR="00927AE3" w:rsidRPr="00927AE3" w:rsidRDefault="00927AE3" w:rsidP="00927AE3">
      <w:pPr>
        <w:keepNext/>
        <w:numPr>
          <w:ilvl w:val="0"/>
          <w:numId w:val="14"/>
        </w:numPr>
        <w:tabs>
          <w:tab w:val="left" w:pos="709"/>
          <w:tab w:val="left" w:pos="1418"/>
        </w:tabs>
        <w:suppressAutoHyphens/>
        <w:autoSpaceDN w:val="0"/>
        <w:spacing w:after="0" w:line="240" w:lineRule="auto"/>
        <w:textAlignment w:val="baseline"/>
        <w:outlineLvl w:val="0"/>
        <w:rPr>
          <w:rFonts w:ascii="Georgia" w:eastAsia="Times New Roman" w:hAnsi="Georgia" w:cs="Times New Roman"/>
          <w:b/>
          <w:sz w:val="22"/>
          <w:szCs w:val="22"/>
          <w:lang w:val="en-US" w:eastAsia="en-NZ"/>
        </w:rPr>
      </w:pPr>
      <w:r w:rsidRPr="00927AE3">
        <w:rPr>
          <w:rFonts w:ascii="Georgia" w:eastAsia="Times New Roman" w:hAnsi="Georgia" w:cs="Times New Roman"/>
          <w:b/>
          <w:sz w:val="22"/>
          <w:szCs w:val="22"/>
          <w:lang w:val="en-US" w:eastAsia="en-NZ"/>
        </w:rPr>
        <w:t>When can the Concession be assigned?</w:t>
      </w:r>
    </w:p>
    <w:p w14:paraId="2249A07F" w14:textId="77777777" w:rsidR="00927AE3" w:rsidRPr="00927AE3" w:rsidRDefault="00927AE3" w:rsidP="00927AE3">
      <w:pPr>
        <w:widowControl w:val="0"/>
        <w:suppressAutoHyphens/>
        <w:autoSpaceDE w:val="0"/>
        <w:autoSpaceDN w:val="0"/>
        <w:spacing w:after="0" w:line="240" w:lineRule="auto"/>
        <w:textAlignment w:val="baseline"/>
        <w:rPr>
          <w:rFonts w:ascii="Georgia" w:eastAsia="Times New Roman" w:hAnsi="Georgia" w:cs="Times New Roman"/>
          <w:sz w:val="22"/>
          <w:szCs w:val="22"/>
          <w:lang w:val="en-NZ" w:eastAsia="en-NZ"/>
        </w:rPr>
      </w:pPr>
    </w:p>
    <w:p w14:paraId="7D9EDCFF" w14:textId="77777777" w:rsidR="00927AE3" w:rsidRPr="00927AE3" w:rsidRDefault="00927AE3" w:rsidP="00927AE3">
      <w:pPr>
        <w:widowControl w:val="0"/>
        <w:numPr>
          <w:ilvl w:val="1"/>
          <w:numId w:val="26"/>
        </w:numPr>
        <w:suppressAutoHyphens/>
        <w:autoSpaceDE w:val="0"/>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The Concessionaire must not transfer, sub licence, assign, mortgage or otherwise dispose of the Concessionaire’s interest under this Concession or any part of it (which includes the Concessionaire entering into a contract or any other arrangement whatsoever whereby the Concession Activity would be carried out by a person (called the assignee) other than the Concessionaire) without the prior written consent of the Grantor.</w:t>
      </w:r>
    </w:p>
    <w:p w14:paraId="52911550" w14:textId="77777777" w:rsidR="00927AE3" w:rsidRPr="00927AE3" w:rsidRDefault="00927AE3" w:rsidP="00927AE3">
      <w:pPr>
        <w:widowControl w:val="0"/>
        <w:numPr>
          <w:ilvl w:val="1"/>
          <w:numId w:val="26"/>
        </w:numPr>
        <w:suppressAutoHyphens/>
        <w:autoSpaceDE w:val="0"/>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The Grantor may in the Grantor’s discretion decline any application for consent under clause 7.1.</w:t>
      </w:r>
    </w:p>
    <w:p w14:paraId="22EB8B3C" w14:textId="77777777" w:rsidR="00927AE3" w:rsidRPr="00927AE3" w:rsidRDefault="00927AE3" w:rsidP="00927AE3">
      <w:pPr>
        <w:widowControl w:val="0"/>
        <w:numPr>
          <w:ilvl w:val="1"/>
          <w:numId w:val="26"/>
        </w:numPr>
        <w:suppressAutoHyphens/>
        <w:autoSpaceDE w:val="0"/>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Sections 17P, 17S, 17T, 17U, 17W, 17X, 17ZB and 17ZC of the Conservation Act 1987 apply to applications for consent under this clause unless the Grantor, in the Grantor’s discretion, decides otherwise.</w:t>
      </w:r>
    </w:p>
    <w:p w14:paraId="41494939" w14:textId="77777777" w:rsidR="00927AE3" w:rsidRPr="00927AE3" w:rsidRDefault="00927AE3" w:rsidP="00927AE3">
      <w:pPr>
        <w:widowControl w:val="0"/>
        <w:numPr>
          <w:ilvl w:val="1"/>
          <w:numId w:val="26"/>
        </w:numPr>
        <w:suppressAutoHyphens/>
        <w:autoSpaceDE w:val="0"/>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If the Grantor gives consent under this clause then the Concessionaire remains liable to observe and perform the terms and conditions of this Concession throughout the Term and is to procure from the Assignee a covenant to be bound by the terms and conditions of this Concession.</w:t>
      </w:r>
    </w:p>
    <w:p w14:paraId="338AF409" w14:textId="77777777" w:rsidR="00927AE3" w:rsidRPr="00927AE3" w:rsidRDefault="00927AE3" w:rsidP="00927AE3">
      <w:pPr>
        <w:widowControl w:val="0"/>
        <w:numPr>
          <w:ilvl w:val="1"/>
          <w:numId w:val="26"/>
        </w:numPr>
        <w:suppressAutoHyphens/>
        <w:autoSpaceDE w:val="0"/>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The Concessionaire must pay the costs reasonably incurred by the Grantor incidental to any application for consent, whether or not such consent is granted.</w:t>
      </w:r>
    </w:p>
    <w:p w14:paraId="74C0DF6C" w14:textId="77777777" w:rsidR="00927AE3" w:rsidRPr="00927AE3" w:rsidRDefault="00927AE3" w:rsidP="00927AE3">
      <w:pPr>
        <w:widowControl w:val="0"/>
        <w:numPr>
          <w:ilvl w:val="1"/>
          <w:numId w:val="26"/>
        </w:numPr>
        <w:suppressAutoHyphens/>
        <w:autoSpaceDE w:val="0"/>
        <w:autoSpaceDN w:val="0"/>
        <w:spacing w:after="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If the Concessionaire is not a publicly listed company then any change in the shareholding of the Concessionaire altering the effective control of the Concessionaire is to be deemed to be an assignment and requires the consent of the Grantor.</w:t>
      </w:r>
    </w:p>
    <w:p w14:paraId="2648307E" w14:textId="77777777" w:rsidR="00927AE3" w:rsidRPr="00927AE3" w:rsidRDefault="00927AE3" w:rsidP="00927AE3">
      <w:pPr>
        <w:widowControl w:val="0"/>
        <w:tabs>
          <w:tab w:val="left" w:pos="794"/>
        </w:tabs>
        <w:suppressAutoHyphens/>
        <w:autoSpaceDE w:val="0"/>
        <w:autoSpaceDN w:val="0"/>
        <w:spacing w:after="0" w:line="259" w:lineRule="atLeast"/>
        <w:textAlignment w:val="baseline"/>
        <w:rPr>
          <w:rFonts w:ascii="Georgia" w:eastAsia="Times New Roman" w:hAnsi="Georgia" w:cs="Times New Roman"/>
          <w:sz w:val="22"/>
          <w:szCs w:val="22"/>
          <w:lang w:val="en-NZ" w:eastAsia="en-NZ"/>
        </w:rPr>
      </w:pPr>
    </w:p>
    <w:p w14:paraId="3A7907CC" w14:textId="100800BE" w:rsidR="00927AE3" w:rsidRPr="00927AE3" w:rsidRDefault="00927AE3" w:rsidP="00927AE3">
      <w:pPr>
        <w:keepNext/>
        <w:numPr>
          <w:ilvl w:val="0"/>
          <w:numId w:val="14"/>
        </w:numPr>
        <w:tabs>
          <w:tab w:val="left" w:pos="709"/>
          <w:tab w:val="left" w:pos="1418"/>
        </w:tabs>
        <w:suppressAutoHyphens/>
        <w:autoSpaceDN w:val="0"/>
        <w:spacing w:after="0" w:line="240" w:lineRule="auto"/>
        <w:textAlignment w:val="baseline"/>
        <w:outlineLvl w:val="0"/>
        <w:rPr>
          <w:rFonts w:ascii="Georgia" w:eastAsia="Times New Roman" w:hAnsi="Georgia" w:cs="Times New Roman"/>
          <w:b/>
          <w:sz w:val="22"/>
          <w:szCs w:val="22"/>
          <w:lang w:val="en-US" w:eastAsia="en-NZ"/>
        </w:rPr>
      </w:pPr>
      <w:r w:rsidRPr="00927AE3">
        <w:rPr>
          <w:rFonts w:ascii="Georgia" w:eastAsia="Times New Roman" w:hAnsi="Georgia" w:cs="Times New Roman"/>
          <w:b/>
          <w:sz w:val="22"/>
          <w:szCs w:val="22"/>
          <w:lang w:val="en-US" w:eastAsia="en-NZ"/>
        </w:rPr>
        <w:t>What are the obligations to protect the environment?</w:t>
      </w:r>
    </w:p>
    <w:p w14:paraId="502CF586" w14:textId="77777777" w:rsidR="00927AE3" w:rsidRPr="00927AE3" w:rsidRDefault="00927AE3" w:rsidP="00927AE3">
      <w:pPr>
        <w:widowControl w:val="0"/>
        <w:suppressAutoHyphens/>
        <w:autoSpaceDE w:val="0"/>
        <w:autoSpaceDN w:val="0"/>
        <w:spacing w:after="0" w:line="259" w:lineRule="atLeast"/>
        <w:textAlignment w:val="baseline"/>
        <w:rPr>
          <w:rFonts w:ascii="Georgia" w:eastAsia="Times New Roman" w:hAnsi="Georgia" w:cs="Times New Roman"/>
          <w:sz w:val="22"/>
          <w:szCs w:val="22"/>
          <w:lang w:val="en-NZ" w:eastAsia="en-NZ"/>
        </w:rPr>
      </w:pPr>
    </w:p>
    <w:p w14:paraId="67D3FC67" w14:textId="77777777" w:rsidR="00927AE3" w:rsidRPr="00927AE3" w:rsidRDefault="00927AE3" w:rsidP="00927AE3">
      <w:pPr>
        <w:widowControl w:val="0"/>
        <w:numPr>
          <w:ilvl w:val="1"/>
          <w:numId w:val="27"/>
        </w:numPr>
        <w:suppressAutoHyphens/>
        <w:autoSpaceDE w:val="0"/>
        <w:autoSpaceDN w:val="0"/>
        <w:spacing w:after="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The Concessionaire must not cut down or damage any vegetation; or damage any natural feature or historic resource on the Land; or light any fire on the Land without the prior consent of the Grantor.</w:t>
      </w:r>
    </w:p>
    <w:p w14:paraId="4A86FCBE" w14:textId="77777777" w:rsidR="00927AE3" w:rsidRPr="00927AE3" w:rsidRDefault="00927AE3" w:rsidP="00927AE3">
      <w:pPr>
        <w:widowControl w:val="0"/>
        <w:suppressAutoHyphens/>
        <w:autoSpaceDE w:val="0"/>
        <w:autoSpaceDN w:val="0"/>
        <w:spacing w:after="0" w:line="240" w:lineRule="auto"/>
        <w:textAlignment w:val="baseline"/>
        <w:rPr>
          <w:rFonts w:ascii="Georgia" w:eastAsia="Times New Roman" w:hAnsi="Georgia" w:cs="Times New Roman"/>
          <w:sz w:val="22"/>
          <w:szCs w:val="22"/>
          <w:lang w:val="en-NZ" w:eastAsia="en-NZ"/>
        </w:rPr>
      </w:pPr>
    </w:p>
    <w:p w14:paraId="379AF27F" w14:textId="77777777" w:rsidR="00927AE3" w:rsidRPr="00927AE3" w:rsidRDefault="00927AE3" w:rsidP="00927AE3">
      <w:pPr>
        <w:widowControl w:val="0"/>
        <w:numPr>
          <w:ilvl w:val="1"/>
          <w:numId w:val="27"/>
        </w:numPr>
        <w:suppressAutoHyphens/>
        <w:autoSpaceDE w:val="0"/>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 xml:space="preserve">The Concessionaire must at its cost keep the Land in a clean and tidy condition and free of weeds and all organisms specified as pests in a relevant pest management strategy. </w:t>
      </w:r>
    </w:p>
    <w:p w14:paraId="4E55B413" w14:textId="77777777" w:rsidR="00927AE3" w:rsidRPr="00927AE3" w:rsidRDefault="00927AE3" w:rsidP="00927AE3">
      <w:pPr>
        <w:widowControl w:val="0"/>
        <w:numPr>
          <w:ilvl w:val="1"/>
          <w:numId w:val="27"/>
        </w:numPr>
        <w:suppressAutoHyphens/>
        <w:autoSpaceDE w:val="0"/>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lastRenderedPageBreak/>
        <w:t>The Concessionaire must not store hazardous materials on the Land nor store other materials on the Land where they may obstruct the public or create a nuisance</w:t>
      </w:r>
    </w:p>
    <w:p w14:paraId="48EA10BF" w14:textId="77777777" w:rsidR="00927AE3" w:rsidRPr="00927AE3" w:rsidRDefault="00927AE3" w:rsidP="00927AE3">
      <w:pPr>
        <w:widowControl w:val="0"/>
        <w:numPr>
          <w:ilvl w:val="1"/>
          <w:numId w:val="27"/>
        </w:numPr>
        <w:suppressAutoHyphens/>
        <w:autoSpaceDE w:val="0"/>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If directed by the Grantor, the Concessionaire must take all steps necessary to control, or, at the Grantor's option, contribute to the cost of controlling any pest, insect or rodent infestation occurring in or emanating from the Land or any structure or facility on the Land, and if directed by the Grantor, engage a pest exterminator approved by the Grantor.</w:t>
      </w:r>
    </w:p>
    <w:p w14:paraId="5691530A" w14:textId="77777777" w:rsidR="00927AE3" w:rsidRPr="00927AE3" w:rsidRDefault="00927AE3" w:rsidP="00927AE3">
      <w:pPr>
        <w:widowControl w:val="0"/>
        <w:numPr>
          <w:ilvl w:val="1"/>
          <w:numId w:val="27"/>
        </w:numPr>
        <w:suppressAutoHyphens/>
        <w:autoSpaceDE w:val="0"/>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The Concessionaire must make adequate provision for suitable sanitary facilities for the Land if directed by the Grantor and for the disposal of all refuse material and is to comply with the reasonable directions of the Grantor in regard to these matters.</w:t>
      </w:r>
    </w:p>
    <w:p w14:paraId="202B96CD" w14:textId="77777777" w:rsidR="00927AE3" w:rsidRPr="00927AE3" w:rsidRDefault="00927AE3" w:rsidP="00927AE3">
      <w:pPr>
        <w:widowControl w:val="0"/>
        <w:numPr>
          <w:ilvl w:val="1"/>
          <w:numId w:val="27"/>
        </w:numPr>
        <w:suppressAutoHyphens/>
        <w:autoSpaceDE w:val="0"/>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The Concessionaire must keep all structures, facilities and land alterations and their surroundings in a clean and tidy condition. If reasonably directed by the Grantor the Concessionaire must paint all structures and facilities in colours approved by the Grantor and with paints of a type approved by the Grantor.</w:t>
      </w:r>
    </w:p>
    <w:p w14:paraId="43450D17" w14:textId="77777777" w:rsidR="00927AE3" w:rsidRPr="00927AE3" w:rsidRDefault="00927AE3" w:rsidP="00927AE3">
      <w:pPr>
        <w:widowControl w:val="0"/>
        <w:numPr>
          <w:ilvl w:val="1"/>
          <w:numId w:val="27"/>
        </w:numPr>
        <w:suppressAutoHyphens/>
        <w:autoSpaceDE w:val="0"/>
        <w:autoSpaceDN w:val="0"/>
        <w:spacing w:after="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If, during the Term, the Concessionaire removes a structure or facility from the Land the Concessionaire must, unless the Grantor directs otherwise, repair and make good at its own expense all damage which may have been done by the removal and must leave the Land in a clean and tidy condition.</w:t>
      </w:r>
    </w:p>
    <w:p w14:paraId="4B14044C" w14:textId="77777777" w:rsidR="00927AE3" w:rsidRPr="00927AE3" w:rsidRDefault="00927AE3" w:rsidP="00927AE3">
      <w:pPr>
        <w:widowControl w:val="0"/>
        <w:suppressAutoHyphens/>
        <w:autoSpaceDE w:val="0"/>
        <w:autoSpaceDN w:val="0"/>
        <w:spacing w:after="0" w:line="240" w:lineRule="auto"/>
        <w:textAlignment w:val="baseline"/>
        <w:rPr>
          <w:rFonts w:ascii="Georgia" w:eastAsia="Times New Roman" w:hAnsi="Georgia" w:cs="Times New Roman"/>
          <w:sz w:val="22"/>
          <w:szCs w:val="22"/>
          <w:lang w:val="en-NZ" w:eastAsia="en-NZ"/>
        </w:rPr>
      </w:pPr>
    </w:p>
    <w:p w14:paraId="59F5A263" w14:textId="77777777" w:rsidR="00927AE3" w:rsidRPr="00927AE3" w:rsidRDefault="00927AE3" w:rsidP="00927AE3">
      <w:pPr>
        <w:widowControl w:val="0"/>
        <w:numPr>
          <w:ilvl w:val="1"/>
          <w:numId w:val="27"/>
        </w:numPr>
        <w:suppressAutoHyphens/>
        <w:autoSpaceDE w:val="0"/>
        <w:autoSpaceDN w:val="0"/>
        <w:spacing w:after="120" w:line="240" w:lineRule="auto"/>
        <w:textAlignment w:val="baseline"/>
        <w:rPr>
          <w:rFonts w:ascii="Times New Roman" w:eastAsia="Times New Roman" w:hAnsi="Times New Roman" w:cs="Times New Roman"/>
          <w:lang w:val="en-NZ" w:eastAsia="en-NZ"/>
        </w:rPr>
      </w:pPr>
      <w:r w:rsidRPr="00927AE3">
        <w:rPr>
          <w:rFonts w:ascii="Georgia" w:eastAsia="Times New Roman" w:hAnsi="Georgia" w:cs="Times New Roman"/>
          <w:sz w:val="22"/>
          <w:szCs w:val="22"/>
          <w:lang w:val="en-NZ" w:eastAsia="en-GB"/>
        </w:rPr>
        <w:t xml:space="preserve">The Concessionaire must not bury: </w:t>
      </w:r>
    </w:p>
    <w:p w14:paraId="3F639472" w14:textId="77777777" w:rsidR="00927AE3" w:rsidRPr="00927AE3" w:rsidRDefault="00927AE3" w:rsidP="00927AE3">
      <w:pPr>
        <w:numPr>
          <w:ilvl w:val="0"/>
          <w:numId w:val="28"/>
        </w:numPr>
        <w:suppressAutoHyphens/>
        <w:autoSpaceDE w:val="0"/>
        <w:autoSpaceDN w:val="0"/>
        <w:spacing w:after="120" w:line="240" w:lineRule="auto"/>
        <w:textAlignment w:val="baseline"/>
        <w:rPr>
          <w:rFonts w:ascii="Times New Roman" w:eastAsia="Times New Roman" w:hAnsi="Times New Roman" w:cs="Times New Roman"/>
          <w:lang w:val="en-NZ" w:eastAsia="en-NZ"/>
        </w:rPr>
      </w:pPr>
      <w:r w:rsidRPr="00927AE3">
        <w:rPr>
          <w:rFonts w:ascii="Georgia" w:eastAsia="Times New Roman" w:hAnsi="Georgia" w:cs="Times New Roman"/>
          <w:color w:val="000000"/>
          <w:sz w:val="22"/>
          <w:szCs w:val="22"/>
          <w:lang w:val="en-NZ" w:eastAsia="en-GB"/>
        </w:rPr>
        <w:t>any toilet waste within 50 metres of a water source</w:t>
      </w:r>
      <w:r w:rsidRPr="00927AE3">
        <w:rPr>
          <w:rFonts w:ascii="Georgia" w:eastAsia="Times New Roman" w:hAnsi="Georgia" w:cs="Times New Roman"/>
          <w:sz w:val="22"/>
          <w:szCs w:val="22"/>
          <w:lang w:val="en-NZ" w:eastAsia="en-GB"/>
        </w:rPr>
        <w:t xml:space="preserve"> on the Land; or</w:t>
      </w:r>
    </w:p>
    <w:p w14:paraId="6A42A324" w14:textId="77777777" w:rsidR="00927AE3" w:rsidRPr="00927AE3" w:rsidRDefault="00927AE3" w:rsidP="00927AE3">
      <w:pPr>
        <w:numPr>
          <w:ilvl w:val="0"/>
          <w:numId w:val="28"/>
        </w:numPr>
        <w:suppressAutoHyphens/>
        <w:autoSpaceDE w:val="0"/>
        <w:autoSpaceDN w:val="0"/>
        <w:spacing w:after="0" w:line="240" w:lineRule="auto"/>
        <w:textAlignment w:val="baseline"/>
        <w:rPr>
          <w:rFonts w:ascii="Georgia" w:eastAsia="Times New Roman" w:hAnsi="Georgia" w:cs="Times New Roman"/>
          <w:color w:val="000000"/>
          <w:sz w:val="22"/>
          <w:szCs w:val="22"/>
          <w:lang w:val="en-NZ" w:eastAsia="en-GB"/>
        </w:rPr>
      </w:pPr>
      <w:r w:rsidRPr="00927AE3">
        <w:rPr>
          <w:rFonts w:ascii="Georgia" w:eastAsia="Times New Roman" w:hAnsi="Georgia" w:cs="Times New Roman"/>
          <w:color w:val="000000"/>
          <w:sz w:val="22"/>
          <w:szCs w:val="22"/>
          <w:lang w:val="en-NZ" w:eastAsia="en-GB"/>
        </w:rPr>
        <w:t>any animal or fish or any part thereof within 50 metres of any water body, water source or public road or track.</w:t>
      </w:r>
    </w:p>
    <w:p w14:paraId="19799218" w14:textId="77777777" w:rsidR="00927AE3" w:rsidRPr="00927AE3" w:rsidRDefault="00927AE3" w:rsidP="00927AE3">
      <w:pPr>
        <w:suppressAutoHyphens/>
        <w:autoSpaceDN w:val="0"/>
        <w:spacing w:after="0" w:line="240" w:lineRule="auto"/>
        <w:textAlignment w:val="baseline"/>
        <w:rPr>
          <w:rFonts w:ascii="Georgia" w:eastAsia="Times New Roman" w:hAnsi="Georgia" w:cs="Times New Roman"/>
          <w:sz w:val="22"/>
          <w:szCs w:val="22"/>
          <w:lang w:val="en-NZ" w:eastAsia="en-NZ"/>
        </w:rPr>
      </w:pPr>
    </w:p>
    <w:p w14:paraId="67E6596A" w14:textId="77777777" w:rsidR="00927AE3" w:rsidRPr="00927AE3" w:rsidRDefault="00927AE3" w:rsidP="00927AE3">
      <w:pPr>
        <w:keepNext/>
        <w:numPr>
          <w:ilvl w:val="0"/>
          <w:numId w:val="14"/>
        </w:numPr>
        <w:tabs>
          <w:tab w:val="left" w:pos="709"/>
          <w:tab w:val="left" w:pos="1418"/>
        </w:tabs>
        <w:suppressAutoHyphens/>
        <w:autoSpaceDN w:val="0"/>
        <w:spacing w:after="0" w:line="240" w:lineRule="auto"/>
        <w:textAlignment w:val="baseline"/>
        <w:outlineLvl w:val="0"/>
        <w:rPr>
          <w:rFonts w:ascii="Georgia" w:eastAsia="Times New Roman" w:hAnsi="Georgia" w:cs="Times New Roman"/>
          <w:b/>
          <w:sz w:val="22"/>
          <w:szCs w:val="22"/>
          <w:lang w:val="en-US" w:eastAsia="en-NZ"/>
        </w:rPr>
      </w:pPr>
      <w:r w:rsidRPr="00927AE3">
        <w:rPr>
          <w:rFonts w:ascii="Georgia" w:eastAsia="Times New Roman" w:hAnsi="Georgia" w:cs="Times New Roman"/>
          <w:b/>
          <w:sz w:val="22"/>
          <w:szCs w:val="22"/>
          <w:lang w:val="en-US" w:eastAsia="en-NZ"/>
        </w:rPr>
        <w:t>What about Environmental Monitoring?</w:t>
      </w:r>
    </w:p>
    <w:p w14:paraId="0B012847" w14:textId="77777777" w:rsidR="00927AE3" w:rsidRPr="00927AE3" w:rsidRDefault="00927AE3" w:rsidP="00927AE3">
      <w:pPr>
        <w:tabs>
          <w:tab w:val="left" w:pos="864"/>
        </w:tabs>
        <w:suppressAutoHyphens/>
        <w:autoSpaceDN w:val="0"/>
        <w:spacing w:after="0" w:line="240" w:lineRule="auto"/>
        <w:textAlignment w:val="baseline"/>
        <w:rPr>
          <w:rFonts w:ascii="Georgia" w:eastAsia="Times New Roman" w:hAnsi="Georgia" w:cs="Times New Roman"/>
          <w:b/>
          <w:sz w:val="22"/>
          <w:szCs w:val="22"/>
          <w:lang w:val="en-NZ" w:eastAsia="en-NZ"/>
        </w:rPr>
      </w:pPr>
    </w:p>
    <w:p w14:paraId="4672ED6E" w14:textId="77777777" w:rsidR="00927AE3" w:rsidRPr="00927AE3" w:rsidRDefault="00927AE3" w:rsidP="00927AE3">
      <w:pPr>
        <w:widowControl w:val="0"/>
        <w:numPr>
          <w:ilvl w:val="1"/>
          <w:numId w:val="29"/>
        </w:numPr>
        <w:suppressAutoHyphens/>
        <w:autoSpaceDE w:val="0"/>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The Concessionaire must, during the Term, if the Grantor so directs, design in consultation with the Grantor and undertake a programme to monitor and report on the environmental effects of the Concessionaire's use of the Land and conduct of the Concession Activity.</w:t>
      </w:r>
    </w:p>
    <w:p w14:paraId="420B734C" w14:textId="77777777" w:rsidR="00927AE3" w:rsidRPr="00927AE3" w:rsidRDefault="00927AE3" w:rsidP="00927AE3">
      <w:pPr>
        <w:widowControl w:val="0"/>
        <w:numPr>
          <w:ilvl w:val="1"/>
          <w:numId w:val="29"/>
        </w:numPr>
        <w:suppressAutoHyphens/>
        <w:autoSpaceDE w:val="0"/>
        <w:autoSpaceDN w:val="0"/>
        <w:spacing w:after="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If the Grantor does not issue a direction under clause 9.1 the Concessionaire must, during the Term, pay to the Grantor the annual Environmental Monitoring Contribution specified in Item 6 of Schedule 1 to enable the Grantor to design and undertake a programme to monitor the environmental effects of the Concessionaire's use of the Land and conduct of the Concession Activity.</w:t>
      </w:r>
    </w:p>
    <w:p w14:paraId="4C52F862" w14:textId="77777777" w:rsidR="00927AE3" w:rsidRPr="00927AE3" w:rsidRDefault="00927AE3" w:rsidP="00927AE3">
      <w:pPr>
        <w:widowControl w:val="0"/>
        <w:suppressAutoHyphens/>
        <w:autoSpaceDE w:val="0"/>
        <w:autoSpaceDN w:val="0"/>
        <w:spacing w:after="0" w:line="240" w:lineRule="auto"/>
        <w:textAlignment w:val="baseline"/>
        <w:rPr>
          <w:rFonts w:ascii="Georgia" w:eastAsia="Times New Roman" w:hAnsi="Georgia" w:cs="Times New Roman"/>
          <w:sz w:val="22"/>
          <w:szCs w:val="22"/>
          <w:lang w:val="en-NZ" w:eastAsia="en-NZ"/>
        </w:rPr>
      </w:pPr>
    </w:p>
    <w:p w14:paraId="260FB646" w14:textId="77777777" w:rsidR="00927AE3" w:rsidRPr="00927AE3" w:rsidRDefault="00927AE3" w:rsidP="00927AE3">
      <w:pPr>
        <w:keepNext/>
        <w:numPr>
          <w:ilvl w:val="0"/>
          <w:numId w:val="14"/>
        </w:numPr>
        <w:tabs>
          <w:tab w:val="left" w:pos="709"/>
          <w:tab w:val="left" w:pos="1418"/>
        </w:tabs>
        <w:suppressAutoHyphens/>
        <w:autoSpaceDN w:val="0"/>
        <w:spacing w:after="0" w:line="240" w:lineRule="auto"/>
        <w:textAlignment w:val="baseline"/>
        <w:outlineLvl w:val="0"/>
        <w:rPr>
          <w:rFonts w:ascii="Georgia" w:eastAsia="Times New Roman" w:hAnsi="Georgia" w:cs="Times New Roman"/>
          <w:b/>
          <w:sz w:val="22"/>
          <w:szCs w:val="22"/>
          <w:lang w:val="en-US" w:eastAsia="en-NZ"/>
        </w:rPr>
      </w:pPr>
      <w:r w:rsidRPr="00927AE3">
        <w:rPr>
          <w:rFonts w:ascii="Georgia" w:eastAsia="Times New Roman" w:hAnsi="Georgia" w:cs="Times New Roman"/>
          <w:b/>
          <w:sz w:val="22"/>
          <w:szCs w:val="22"/>
          <w:lang w:val="en-US" w:eastAsia="en-NZ"/>
        </w:rPr>
        <w:t>When can new structures be erected or land alterations occur?</w:t>
      </w:r>
    </w:p>
    <w:p w14:paraId="43D059C5" w14:textId="77777777" w:rsidR="00927AE3" w:rsidRPr="00927AE3" w:rsidRDefault="00927AE3" w:rsidP="00927AE3">
      <w:pPr>
        <w:widowControl w:val="0"/>
        <w:suppressAutoHyphens/>
        <w:autoSpaceDE w:val="0"/>
        <w:autoSpaceDN w:val="0"/>
        <w:spacing w:after="0" w:line="259" w:lineRule="atLeast"/>
        <w:textAlignment w:val="baseline"/>
        <w:rPr>
          <w:rFonts w:ascii="Georgia" w:eastAsia="Times New Roman" w:hAnsi="Georgia" w:cs="Times New Roman"/>
          <w:b/>
          <w:sz w:val="22"/>
          <w:szCs w:val="22"/>
          <w:u w:val="single"/>
          <w:lang w:val="en-NZ" w:eastAsia="en-NZ"/>
        </w:rPr>
      </w:pPr>
    </w:p>
    <w:p w14:paraId="2B10B934" w14:textId="77777777" w:rsidR="00927AE3" w:rsidRPr="00927AE3" w:rsidRDefault="00927AE3" w:rsidP="00927AE3">
      <w:pPr>
        <w:widowControl w:val="0"/>
        <w:numPr>
          <w:ilvl w:val="1"/>
          <w:numId w:val="30"/>
        </w:numPr>
        <w:suppressAutoHyphens/>
        <w:autoSpaceDE w:val="0"/>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The Concessionaire must not erect, alter or bring on to the Land any structure not authorised in Schedule 3 nor alter the Land in any way without the prior approval of the Grantor.</w:t>
      </w:r>
    </w:p>
    <w:p w14:paraId="3B9DC32D" w14:textId="77777777" w:rsidR="00927AE3" w:rsidRPr="00927AE3" w:rsidRDefault="00927AE3" w:rsidP="00927AE3">
      <w:pPr>
        <w:widowControl w:val="0"/>
        <w:numPr>
          <w:ilvl w:val="1"/>
          <w:numId w:val="30"/>
        </w:numPr>
        <w:suppressAutoHyphens/>
        <w:autoSpaceDE w:val="0"/>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In giving approval under clause 10.1 the Grantor may, in the Grantor's sole and absolute discretion, impose any reasonable terms and conditions, including a review of the Concession Fee, as the Grantor considers appropriate under this clause; and may also decline the grant of such approval after consideration of the relevant conservation and environmental issues.</w:t>
      </w:r>
    </w:p>
    <w:p w14:paraId="2E557389" w14:textId="77777777" w:rsidR="00927AE3" w:rsidRPr="00927AE3" w:rsidRDefault="00927AE3" w:rsidP="00927AE3">
      <w:pPr>
        <w:widowControl w:val="0"/>
        <w:numPr>
          <w:ilvl w:val="1"/>
          <w:numId w:val="30"/>
        </w:numPr>
        <w:suppressAutoHyphens/>
        <w:autoSpaceDE w:val="0"/>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The Concessionaire must pay to the Grantor all costs associated with applications for approval under this clause determined at the standard rates then applying in the Department for cost recovery of staff time and expenses.</w:t>
      </w:r>
    </w:p>
    <w:p w14:paraId="1F3E0E9C" w14:textId="77777777" w:rsidR="00927AE3" w:rsidRPr="00927AE3" w:rsidRDefault="00927AE3" w:rsidP="00927AE3">
      <w:pPr>
        <w:widowControl w:val="0"/>
        <w:numPr>
          <w:ilvl w:val="1"/>
          <w:numId w:val="30"/>
        </w:numPr>
        <w:suppressAutoHyphens/>
        <w:autoSpaceDE w:val="0"/>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 xml:space="preserve">The Concessionaire must, upon request by the Grantor, submit written engineering </w:t>
      </w:r>
      <w:r w:rsidRPr="00927AE3">
        <w:rPr>
          <w:rFonts w:ascii="Georgia" w:eastAsia="Times New Roman" w:hAnsi="Georgia" w:cs="Times New Roman"/>
          <w:sz w:val="22"/>
          <w:szCs w:val="22"/>
          <w:lang w:val="en-NZ" w:eastAsia="en-NZ"/>
        </w:rPr>
        <w:lastRenderedPageBreak/>
        <w:t>or building plans and details to the Grantor for approval before:</w:t>
      </w:r>
    </w:p>
    <w:p w14:paraId="2AC34739" w14:textId="77777777" w:rsidR="00927AE3" w:rsidRPr="00927AE3" w:rsidRDefault="00927AE3" w:rsidP="00927AE3">
      <w:pPr>
        <w:numPr>
          <w:ilvl w:val="0"/>
          <w:numId w:val="31"/>
        </w:numPr>
        <w:tabs>
          <w:tab w:val="left" w:pos="-2456"/>
          <w:tab w:val="left" w:pos="-1588"/>
        </w:tabs>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erecting new structure or altering any structure on the Land</w:t>
      </w:r>
    </w:p>
    <w:p w14:paraId="2090134D" w14:textId="77777777" w:rsidR="00927AE3" w:rsidRPr="00927AE3" w:rsidRDefault="00927AE3" w:rsidP="00927AE3">
      <w:pPr>
        <w:numPr>
          <w:ilvl w:val="0"/>
          <w:numId w:val="31"/>
        </w:numPr>
        <w:tabs>
          <w:tab w:val="left" w:pos="-2456"/>
          <w:tab w:val="left" w:pos="-1588"/>
        </w:tabs>
        <w:suppressAutoHyphens/>
        <w:autoSpaceDN w:val="0"/>
        <w:spacing w:after="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altering the Land in any way.</w:t>
      </w:r>
      <w:r w:rsidRPr="00927AE3">
        <w:rPr>
          <w:rFonts w:ascii="Georgia" w:eastAsia="Times New Roman" w:hAnsi="Georgia" w:cs="Times New Roman"/>
          <w:sz w:val="22"/>
          <w:szCs w:val="22"/>
          <w:lang w:val="en-NZ" w:eastAsia="en-NZ"/>
        </w:rPr>
        <w:tab/>
      </w:r>
    </w:p>
    <w:p w14:paraId="52413049" w14:textId="77777777" w:rsidR="00927AE3" w:rsidRPr="00927AE3" w:rsidRDefault="00927AE3" w:rsidP="00927AE3">
      <w:pPr>
        <w:suppressAutoHyphens/>
        <w:autoSpaceDN w:val="0"/>
        <w:spacing w:after="0" w:line="240" w:lineRule="auto"/>
        <w:textAlignment w:val="baseline"/>
        <w:rPr>
          <w:rFonts w:ascii="Georgia" w:eastAsia="Times New Roman" w:hAnsi="Georgia" w:cs="Times New Roman"/>
          <w:sz w:val="22"/>
          <w:szCs w:val="22"/>
          <w:lang w:val="en-NZ" w:eastAsia="en-NZ"/>
        </w:rPr>
      </w:pPr>
    </w:p>
    <w:p w14:paraId="29E64D04" w14:textId="77777777" w:rsidR="00927AE3" w:rsidRPr="00927AE3" w:rsidRDefault="00927AE3" w:rsidP="00927AE3">
      <w:pPr>
        <w:widowControl w:val="0"/>
        <w:numPr>
          <w:ilvl w:val="1"/>
          <w:numId w:val="30"/>
        </w:numPr>
        <w:suppressAutoHyphens/>
        <w:autoSpaceDE w:val="0"/>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The Concessionaire must at all times where  a building warrant of fitness under the Building Act 2004 is required display a copy of the relevant current certificate showing the location of the compliance schedule in a place in each building (as defined in that Act) on the Land to which users of the building have ready access.</w:t>
      </w:r>
    </w:p>
    <w:p w14:paraId="03256CE5" w14:textId="77777777" w:rsidR="00927AE3" w:rsidRPr="00927AE3" w:rsidRDefault="00927AE3" w:rsidP="00927AE3">
      <w:pPr>
        <w:widowControl w:val="0"/>
        <w:numPr>
          <w:ilvl w:val="1"/>
          <w:numId w:val="30"/>
        </w:numPr>
        <w:suppressAutoHyphens/>
        <w:autoSpaceDE w:val="0"/>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The Concessionaire must keep and maintain all building systems and any structure on the Land in accordance with the, requirements of any compliance schedule.</w:t>
      </w:r>
    </w:p>
    <w:p w14:paraId="4DCF49E2" w14:textId="77777777" w:rsidR="00927AE3" w:rsidRPr="00927AE3" w:rsidRDefault="00927AE3" w:rsidP="00927AE3">
      <w:pPr>
        <w:widowControl w:val="0"/>
        <w:numPr>
          <w:ilvl w:val="1"/>
          <w:numId w:val="30"/>
        </w:numPr>
        <w:suppressAutoHyphens/>
        <w:autoSpaceDE w:val="0"/>
        <w:autoSpaceDN w:val="0"/>
        <w:spacing w:after="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The Concessionaire must retain and make available to any territorial authority and any other person with a right to inspect any structures on the Land under the Building Act 2004 a copy of the compliance schedule, together with the written reports relating to compliance with the compliance schedule over the previous two year period.</w:t>
      </w:r>
    </w:p>
    <w:p w14:paraId="245241E4" w14:textId="77777777" w:rsidR="00927AE3" w:rsidRPr="00927AE3" w:rsidRDefault="00927AE3" w:rsidP="00927AE3">
      <w:pPr>
        <w:widowControl w:val="0"/>
        <w:suppressAutoHyphens/>
        <w:autoSpaceDE w:val="0"/>
        <w:autoSpaceDN w:val="0"/>
        <w:spacing w:after="0" w:line="259" w:lineRule="atLeast"/>
        <w:textAlignment w:val="baseline"/>
        <w:rPr>
          <w:rFonts w:ascii="Georgia" w:eastAsia="Times New Roman" w:hAnsi="Georgia" w:cs="Times New Roman"/>
          <w:b/>
          <w:sz w:val="22"/>
          <w:szCs w:val="22"/>
          <w:lang w:val="en-NZ" w:eastAsia="en-NZ"/>
        </w:rPr>
      </w:pPr>
    </w:p>
    <w:p w14:paraId="02B689B2" w14:textId="77777777" w:rsidR="00927AE3" w:rsidRPr="00927AE3" w:rsidRDefault="00927AE3" w:rsidP="00927AE3">
      <w:pPr>
        <w:keepNext/>
        <w:numPr>
          <w:ilvl w:val="0"/>
          <w:numId w:val="14"/>
        </w:numPr>
        <w:tabs>
          <w:tab w:val="left" w:pos="709"/>
          <w:tab w:val="left" w:pos="1418"/>
        </w:tabs>
        <w:suppressAutoHyphens/>
        <w:autoSpaceDN w:val="0"/>
        <w:spacing w:after="0" w:line="240" w:lineRule="auto"/>
        <w:textAlignment w:val="baseline"/>
        <w:outlineLvl w:val="0"/>
        <w:rPr>
          <w:rFonts w:ascii="Georgia" w:eastAsia="Times New Roman" w:hAnsi="Georgia" w:cs="Times New Roman"/>
          <w:b/>
          <w:sz w:val="22"/>
          <w:szCs w:val="22"/>
          <w:lang w:val="en-US" w:eastAsia="en-NZ"/>
        </w:rPr>
      </w:pPr>
      <w:r w:rsidRPr="00927AE3">
        <w:rPr>
          <w:rFonts w:ascii="Georgia" w:eastAsia="Times New Roman" w:hAnsi="Georgia" w:cs="Times New Roman"/>
          <w:b/>
          <w:sz w:val="22"/>
          <w:szCs w:val="22"/>
          <w:lang w:val="en-US" w:eastAsia="en-NZ"/>
        </w:rPr>
        <w:t>What about advertising?</w:t>
      </w:r>
    </w:p>
    <w:p w14:paraId="2FCD182E" w14:textId="77777777" w:rsidR="00927AE3" w:rsidRPr="00927AE3" w:rsidRDefault="00927AE3" w:rsidP="00927AE3">
      <w:pPr>
        <w:suppressAutoHyphens/>
        <w:autoSpaceDN w:val="0"/>
        <w:spacing w:after="0" w:line="240" w:lineRule="auto"/>
        <w:textAlignment w:val="baseline"/>
        <w:rPr>
          <w:rFonts w:ascii="Georgia" w:eastAsia="Times New Roman" w:hAnsi="Georgia" w:cs="Times New Roman"/>
          <w:sz w:val="22"/>
          <w:szCs w:val="22"/>
          <w:lang w:val="en-NZ" w:eastAsia="en-NZ"/>
        </w:rPr>
      </w:pPr>
    </w:p>
    <w:p w14:paraId="6A255E20" w14:textId="77777777" w:rsidR="00927AE3" w:rsidRPr="00927AE3" w:rsidRDefault="00927AE3" w:rsidP="00927AE3">
      <w:pPr>
        <w:numPr>
          <w:ilvl w:val="1"/>
          <w:numId w:val="32"/>
        </w:numPr>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The Concessionaire must not erect or display any signs or advertising on the Land without the prior approval of the Grantor. At the expiry or termination of this Concession the Concessionaire must remove all signs and advertising material and make good any damage caused by the removal.</w:t>
      </w:r>
    </w:p>
    <w:p w14:paraId="3698D20F" w14:textId="77777777" w:rsidR="00927AE3" w:rsidRPr="00927AE3" w:rsidRDefault="00927AE3" w:rsidP="00927AE3">
      <w:pPr>
        <w:numPr>
          <w:ilvl w:val="1"/>
          <w:numId w:val="32"/>
        </w:numPr>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If directed by the Grantor, the Concessionaire must ensure that all its advertising and promotional material specifies that it is carrying out the Concession Activity under a Concession granted by the Grantor on land administered by the Department.</w:t>
      </w:r>
    </w:p>
    <w:p w14:paraId="1FBF5A86" w14:textId="77777777" w:rsidR="00927AE3" w:rsidRPr="00927AE3" w:rsidRDefault="00927AE3" w:rsidP="00927AE3">
      <w:pPr>
        <w:numPr>
          <w:ilvl w:val="1"/>
          <w:numId w:val="32"/>
        </w:numPr>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If directed by the Grantor, the Concessionaire must include information in its advertising and promotional material which assists its clients to understand the features and values of the natural and historic resources of the Land and the surrounding area.</w:t>
      </w:r>
    </w:p>
    <w:p w14:paraId="0B008EB0" w14:textId="77777777" w:rsidR="00927AE3" w:rsidRPr="00927AE3" w:rsidRDefault="00927AE3" w:rsidP="00927AE3">
      <w:pPr>
        <w:numPr>
          <w:ilvl w:val="1"/>
          <w:numId w:val="32"/>
        </w:numPr>
        <w:suppressAutoHyphens/>
        <w:autoSpaceDN w:val="0"/>
        <w:spacing w:after="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The Concessionaire is encouraged to obtain information from and have regard to the views of tangata whenua.</w:t>
      </w:r>
    </w:p>
    <w:p w14:paraId="2F6EBEC5" w14:textId="77777777" w:rsidR="00927AE3" w:rsidRPr="00927AE3" w:rsidRDefault="00927AE3" w:rsidP="00927AE3">
      <w:pPr>
        <w:tabs>
          <w:tab w:val="left" w:pos="720"/>
          <w:tab w:val="left" w:pos="1470"/>
        </w:tabs>
        <w:suppressAutoHyphens/>
        <w:autoSpaceDN w:val="0"/>
        <w:spacing w:after="0" w:line="240" w:lineRule="auto"/>
        <w:ind w:left="2126" w:hanging="1412"/>
        <w:textAlignment w:val="baseline"/>
        <w:rPr>
          <w:rFonts w:ascii="Georgia" w:eastAsia="Times New Roman" w:hAnsi="Georgia" w:cs="Times New Roman"/>
          <w:sz w:val="22"/>
          <w:szCs w:val="22"/>
          <w:lang w:val="en-NZ" w:eastAsia="en-NZ"/>
        </w:rPr>
      </w:pPr>
      <w:bookmarkStart w:id="4" w:name="_Toc208207096"/>
    </w:p>
    <w:p w14:paraId="46995452" w14:textId="77777777" w:rsidR="00927AE3" w:rsidRPr="00927AE3" w:rsidRDefault="00927AE3" w:rsidP="00927AE3">
      <w:pPr>
        <w:keepNext/>
        <w:numPr>
          <w:ilvl w:val="0"/>
          <w:numId w:val="14"/>
        </w:numPr>
        <w:tabs>
          <w:tab w:val="left" w:pos="709"/>
          <w:tab w:val="left" w:pos="1418"/>
        </w:tabs>
        <w:suppressAutoHyphens/>
        <w:autoSpaceDN w:val="0"/>
        <w:spacing w:after="0" w:line="240" w:lineRule="auto"/>
        <w:textAlignment w:val="baseline"/>
        <w:outlineLvl w:val="0"/>
        <w:rPr>
          <w:rFonts w:ascii="Georgia" w:eastAsia="Times New Roman" w:hAnsi="Georgia" w:cs="Times New Roman"/>
          <w:b/>
          <w:sz w:val="22"/>
          <w:szCs w:val="22"/>
          <w:lang w:val="en-US" w:eastAsia="en-NZ"/>
        </w:rPr>
      </w:pPr>
      <w:r w:rsidRPr="00927AE3">
        <w:rPr>
          <w:rFonts w:ascii="Georgia" w:eastAsia="Times New Roman" w:hAnsi="Georgia" w:cs="Times New Roman"/>
          <w:b/>
          <w:sz w:val="22"/>
          <w:szCs w:val="22"/>
          <w:lang w:val="en-US" w:eastAsia="en-NZ"/>
        </w:rPr>
        <w:t>What are the liabilities and who insures?</w:t>
      </w:r>
    </w:p>
    <w:p w14:paraId="0344B5F2" w14:textId="77777777" w:rsidR="00927AE3" w:rsidRPr="00927AE3" w:rsidRDefault="00927AE3" w:rsidP="00927AE3">
      <w:pPr>
        <w:suppressAutoHyphens/>
        <w:autoSpaceDE w:val="0"/>
        <w:autoSpaceDN w:val="0"/>
        <w:spacing w:after="0" w:line="240" w:lineRule="auto"/>
        <w:textAlignment w:val="baseline"/>
        <w:rPr>
          <w:rFonts w:ascii="Georgia" w:eastAsia="Times New Roman" w:hAnsi="Georgia" w:cs="Times New Roman"/>
          <w:b/>
          <w:sz w:val="22"/>
          <w:szCs w:val="22"/>
          <w:u w:val="single"/>
          <w:lang w:val="en-NZ" w:eastAsia="en-NZ"/>
        </w:rPr>
      </w:pPr>
    </w:p>
    <w:p w14:paraId="7E04A475" w14:textId="77777777" w:rsidR="00927AE3" w:rsidRPr="00927AE3" w:rsidRDefault="00927AE3" w:rsidP="00927AE3">
      <w:pPr>
        <w:numPr>
          <w:ilvl w:val="1"/>
          <w:numId w:val="33"/>
        </w:numPr>
        <w:suppressAutoHyphens/>
        <w:autoSpaceDN w:val="0"/>
        <w:spacing w:after="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The Concessionaire agrees to use the Land at the Concessionaire’s own risk and releases to the full extent permitted by law the Grantor and the Grantor's employees and agents from all claims and demands of any kind and from all liability which may arise in respect of any accident, damage or injury occurring to any person or property in or about the Land.</w:t>
      </w:r>
    </w:p>
    <w:p w14:paraId="13260868" w14:textId="77777777" w:rsidR="00927AE3" w:rsidRPr="00927AE3" w:rsidRDefault="00927AE3" w:rsidP="00927AE3">
      <w:pPr>
        <w:suppressAutoHyphens/>
        <w:autoSpaceDN w:val="0"/>
        <w:spacing w:after="0" w:line="240" w:lineRule="auto"/>
        <w:textAlignment w:val="baseline"/>
        <w:rPr>
          <w:rFonts w:ascii="Georgia" w:eastAsia="Times New Roman" w:hAnsi="Georgia" w:cs="Times New Roman"/>
          <w:sz w:val="22"/>
          <w:szCs w:val="22"/>
          <w:lang w:val="en-NZ" w:eastAsia="en-NZ"/>
        </w:rPr>
      </w:pPr>
    </w:p>
    <w:p w14:paraId="351D378D" w14:textId="77777777" w:rsidR="00927AE3" w:rsidRPr="00927AE3" w:rsidRDefault="00927AE3" w:rsidP="00927AE3">
      <w:pPr>
        <w:numPr>
          <w:ilvl w:val="1"/>
          <w:numId w:val="33"/>
        </w:numPr>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 xml:space="preserve">The Concessionaire must indemnify the Grantor against all claims, actions, losses and expenses of any nature which the Grantor may suffer or incur or for which the Grantor may become liable arising from the Concessionaire’s performance of the Concession Activity. </w:t>
      </w:r>
    </w:p>
    <w:p w14:paraId="3CE8F7C9" w14:textId="77777777" w:rsidR="00927AE3" w:rsidRPr="00927AE3" w:rsidRDefault="00927AE3" w:rsidP="00927AE3">
      <w:pPr>
        <w:numPr>
          <w:ilvl w:val="1"/>
          <w:numId w:val="33"/>
        </w:numPr>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This indemnity is to continue after the expiry or termination of this Concession in respect of any acts or omissions occurring or arising before its expiry or termination.</w:t>
      </w:r>
    </w:p>
    <w:p w14:paraId="5076B282" w14:textId="77777777" w:rsidR="00927AE3" w:rsidRPr="00927AE3" w:rsidRDefault="00927AE3" w:rsidP="00927AE3">
      <w:pPr>
        <w:numPr>
          <w:ilvl w:val="1"/>
          <w:numId w:val="33"/>
        </w:numPr>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The Concessionaire has no responsibility or liability for costs, loss, or damage of whatsoever nature arising from any act or omission or lack of performance or any negligent or fraudulent act or omission by the Grantor, or any contractor or supplier to the Grantor, or any employee or agent of the Grantor.</w:t>
      </w:r>
    </w:p>
    <w:p w14:paraId="74AB12EB" w14:textId="77777777" w:rsidR="00927AE3" w:rsidRPr="00927AE3" w:rsidRDefault="00927AE3" w:rsidP="00927AE3">
      <w:pPr>
        <w:numPr>
          <w:ilvl w:val="1"/>
          <w:numId w:val="33"/>
        </w:numPr>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lastRenderedPageBreak/>
        <w:t>Despite anything else in clause 12 the Concessionaire is not liable for any indirect or consequential damage or loss howsoever caused.</w:t>
      </w:r>
    </w:p>
    <w:p w14:paraId="6201BE93" w14:textId="77777777" w:rsidR="00927AE3" w:rsidRPr="00927AE3" w:rsidRDefault="00927AE3" w:rsidP="00927AE3">
      <w:pPr>
        <w:numPr>
          <w:ilvl w:val="1"/>
          <w:numId w:val="33"/>
        </w:numPr>
        <w:suppressAutoHyphens/>
        <w:autoSpaceDN w:val="0"/>
        <w:spacing w:after="120" w:line="240" w:lineRule="auto"/>
        <w:textAlignment w:val="baseline"/>
        <w:rPr>
          <w:rFonts w:ascii="Times New Roman" w:eastAsia="Times New Roman" w:hAnsi="Times New Roman" w:cs="Times New Roman"/>
          <w:lang w:val="en-NZ" w:eastAsia="en-NZ"/>
        </w:rPr>
      </w:pPr>
      <w:r w:rsidRPr="00927AE3">
        <w:rPr>
          <w:rFonts w:ascii="Georgia" w:eastAsia="Times New Roman" w:hAnsi="Georgia" w:cs="Times New Roman"/>
          <w:sz w:val="22"/>
          <w:szCs w:val="22"/>
          <w:lang w:val="en-NZ" w:eastAsia="en-NZ"/>
        </w:rPr>
        <w:t>The Grantor is not liable and does not accept any responsibility for damage to or interference with the Land, the Concession Activity, or to any structures, equipment or facilities on the Land or any other indirect or consequential damage or loss due to any natural disaster, vandalism, sabotage, fire, or exposure to the elements except where, subject to clause 12.7, such damage or interference is caused by any wilful act or omission of the Grantor, the Grantor's employees, agents or contractors.</w:t>
      </w:r>
    </w:p>
    <w:p w14:paraId="77F8FB52" w14:textId="77777777" w:rsidR="00927AE3" w:rsidRPr="00927AE3" w:rsidRDefault="00927AE3" w:rsidP="00927AE3">
      <w:pPr>
        <w:numPr>
          <w:ilvl w:val="1"/>
          <w:numId w:val="33"/>
        </w:numPr>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Where the Grantor is found to be liable in accordance with clause 12.6, the total extent of the Grantor's liability is limited to $1,000,000 in respect of the Concessionaire's structures, equipment and facilities.</w:t>
      </w:r>
    </w:p>
    <w:p w14:paraId="25CE648A" w14:textId="77777777" w:rsidR="00927AE3" w:rsidRPr="00927AE3" w:rsidRDefault="00927AE3" w:rsidP="00927AE3">
      <w:pPr>
        <w:numPr>
          <w:ilvl w:val="1"/>
          <w:numId w:val="33"/>
        </w:numPr>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Despite anything else in clause 12 the Grantor is not liable for any indirect or consequential damage or loss howsoever caused.</w:t>
      </w:r>
    </w:p>
    <w:p w14:paraId="79F3BD66" w14:textId="77777777" w:rsidR="00927AE3" w:rsidRPr="00927AE3" w:rsidRDefault="00927AE3" w:rsidP="00927AE3">
      <w:pPr>
        <w:numPr>
          <w:ilvl w:val="1"/>
          <w:numId w:val="33"/>
        </w:numPr>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Without prejudice to or in any way limiting its liability under this clause 12 the Concessionaire at the Concessionaire’s expense must take out and keep current policies for insurance and for the amounts not less than the sums specified in Item 13 of Schedule 1 with a substantial and reputable insurer.</w:t>
      </w:r>
    </w:p>
    <w:p w14:paraId="16B5E5E6" w14:textId="2E015511" w:rsidR="00927AE3" w:rsidRPr="00927AE3" w:rsidRDefault="00927AE3" w:rsidP="00927AE3">
      <w:pPr>
        <w:numPr>
          <w:ilvl w:val="1"/>
          <w:numId w:val="33"/>
        </w:numPr>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 xml:space="preserve">After every three year period of the Term the Grantor may, on giving 10 working </w:t>
      </w:r>
      <w:r w:rsidR="00BB379C" w:rsidRPr="00927AE3">
        <w:rPr>
          <w:rFonts w:ascii="Georgia" w:eastAsia="Times New Roman" w:hAnsi="Georgia" w:cs="Times New Roman"/>
          <w:sz w:val="22"/>
          <w:szCs w:val="22"/>
          <w:lang w:val="en-NZ" w:eastAsia="en-NZ"/>
        </w:rPr>
        <w:t>days’</w:t>
      </w:r>
      <w:r w:rsidRPr="00927AE3">
        <w:rPr>
          <w:rFonts w:ascii="Georgia" w:eastAsia="Times New Roman" w:hAnsi="Georgia" w:cs="Times New Roman"/>
          <w:sz w:val="22"/>
          <w:szCs w:val="22"/>
          <w:lang w:val="en-NZ" w:eastAsia="en-NZ"/>
        </w:rPr>
        <w:t xml:space="preserve"> notice to the Concessionaire, alter the amounts of insurance required under clause 12.9. On receiving such notice the Concessionaire must within 10 working days take out and keep current policies for insurance and for the amounts not less than the sums specified in that notice.</w:t>
      </w:r>
    </w:p>
    <w:p w14:paraId="5B415523" w14:textId="77777777" w:rsidR="00927AE3" w:rsidRPr="00927AE3" w:rsidRDefault="00927AE3" w:rsidP="00927AE3">
      <w:pPr>
        <w:numPr>
          <w:ilvl w:val="1"/>
          <w:numId w:val="33"/>
        </w:numPr>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The Concessionaire must provide to the Grantor within 5 working days of the Grantor so requesting:</w:t>
      </w:r>
    </w:p>
    <w:p w14:paraId="746BFC79" w14:textId="77777777" w:rsidR="00927AE3" w:rsidRPr="00927AE3" w:rsidRDefault="00927AE3" w:rsidP="00927AE3">
      <w:pPr>
        <w:widowControl w:val="0"/>
        <w:numPr>
          <w:ilvl w:val="0"/>
          <w:numId w:val="34"/>
        </w:numPr>
        <w:suppressAutoHyphens/>
        <w:autoSpaceDE w:val="0"/>
        <w:autoSpaceDN w:val="0"/>
        <w:spacing w:after="120" w:line="259" w:lineRule="atLeast"/>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details of any insurance policies required to be obtained under this Concession, including any renewal policies if such renewal occurs during the Term; and/ or;</w:t>
      </w:r>
    </w:p>
    <w:p w14:paraId="6DC1A936" w14:textId="77777777" w:rsidR="00927AE3" w:rsidRPr="00927AE3" w:rsidRDefault="00927AE3" w:rsidP="00927AE3">
      <w:pPr>
        <w:widowControl w:val="0"/>
        <w:numPr>
          <w:ilvl w:val="0"/>
          <w:numId w:val="34"/>
        </w:numPr>
        <w:suppressAutoHyphens/>
        <w:autoSpaceDE w:val="0"/>
        <w:autoSpaceDN w:val="0"/>
        <w:spacing w:after="0" w:line="259" w:lineRule="atLeast"/>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a copy of the current certificate of such policies.</w:t>
      </w:r>
    </w:p>
    <w:p w14:paraId="3985752D" w14:textId="77777777" w:rsidR="00927AE3" w:rsidRPr="00927AE3" w:rsidRDefault="00927AE3" w:rsidP="00927AE3">
      <w:pPr>
        <w:suppressAutoHyphens/>
        <w:autoSpaceDN w:val="0"/>
        <w:spacing w:after="0" w:line="240" w:lineRule="auto"/>
        <w:textAlignment w:val="baseline"/>
        <w:rPr>
          <w:rFonts w:ascii="Georgia" w:eastAsia="Times New Roman" w:hAnsi="Georgia" w:cs="Times New Roman"/>
          <w:sz w:val="22"/>
          <w:szCs w:val="22"/>
          <w:lang w:val="en-NZ" w:eastAsia="en-NZ"/>
        </w:rPr>
      </w:pPr>
    </w:p>
    <w:p w14:paraId="4FED233A" w14:textId="77777777" w:rsidR="00927AE3" w:rsidRDefault="00927AE3" w:rsidP="00927AE3">
      <w:pPr>
        <w:numPr>
          <w:ilvl w:val="0"/>
          <w:numId w:val="14"/>
        </w:numPr>
        <w:tabs>
          <w:tab w:val="left" w:pos="709"/>
          <w:tab w:val="left" w:pos="1418"/>
        </w:tabs>
        <w:suppressAutoHyphens/>
        <w:autoSpaceDN w:val="0"/>
        <w:spacing w:after="0" w:line="240" w:lineRule="auto"/>
        <w:textAlignment w:val="baseline"/>
        <w:outlineLvl w:val="0"/>
        <w:rPr>
          <w:rFonts w:ascii="Georgia" w:eastAsia="Times New Roman" w:hAnsi="Georgia" w:cs="Times New Roman"/>
          <w:b/>
          <w:sz w:val="22"/>
          <w:szCs w:val="22"/>
          <w:lang w:val="en-US" w:eastAsia="en-NZ"/>
        </w:rPr>
      </w:pPr>
      <w:r w:rsidRPr="00927AE3">
        <w:rPr>
          <w:rFonts w:ascii="Georgia" w:eastAsia="Times New Roman" w:hAnsi="Georgia" w:cs="Times New Roman"/>
          <w:b/>
          <w:sz w:val="22"/>
          <w:szCs w:val="22"/>
          <w:lang w:val="en-US" w:eastAsia="en-NZ"/>
        </w:rPr>
        <w:t>What about Health and Safety?</w:t>
      </w:r>
    </w:p>
    <w:p w14:paraId="7F57947D" w14:textId="77777777" w:rsidR="00504146" w:rsidRPr="00504146" w:rsidRDefault="00504146" w:rsidP="00504146">
      <w:pPr>
        <w:suppressAutoHyphens/>
        <w:autoSpaceDN w:val="0"/>
        <w:spacing w:after="0" w:line="240" w:lineRule="auto"/>
        <w:ind w:left="794"/>
        <w:textAlignment w:val="baseline"/>
        <w:rPr>
          <w:rFonts w:ascii="Georgia" w:eastAsia="Times New Roman" w:hAnsi="Georgia" w:cs="Times New Roman"/>
          <w:sz w:val="20"/>
          <w:szCs w:val="20"/>
          <w:lang w:val="en-NZ" w:eastAsia="en-NZ"/>
        </w:rPr>
      </w:pPr>
    </w:p>
    <w:p w14:paraId="6E9AEA43" w14:textId="3CE6DA75" w:rsidR="00504146" w:rsidRPr="00504146" w:rsidRDefault="00504146" w:rsidP="00504146">
      <w:pPr>
        <w:numPr>
          <w:ilvl w:val="1"/>
          <w:numId w:val="36"/>
        </w:numPr>
        <w:suppressAutoHyphens/>
        <w:autoSpaceDN w:val="0"/>
        <w:spacing w:after="0" w:line="240" w:lineRule="auto"/>
        <w:textAlignment w:val="baseline"/>
        <w:rPr>
          <w:rFonts w:ascii="Georgia" w:eastAsia="Times New Roman" w:hAnsi="Georgia" w:cs="Times New Roman"/>
          <w:sz w:val="20"/>
          <w:szCs w:val="20"/>
          <w:lang w:val="en-NZ" w:eastAsia="en-NZ"/>
        </w:rPr>
      </w:pPr>
      <w:r w:rsidRPr="00504146">
        <w:rPr>
          <w:rFonts w:ascii="Georgia" w:eastAsia="Times New Roman" w:hAnsi="Georgia" w:cs="Arial"/>
          <w:sz w:val="22"/>
          <w:szCs w:val="22"/>
          <w:lang w:val="en-NZ" w:eastAsia="en-US"/>
        </w:rPr>
        <w:t>The Concessionaire must exercise the rights granted by this Concession in a safe and reliable manner and must comply with the Health and Safety at Work Act 2015 and its regulations and all other provisions or requirements of any competent authority relating to the exercise of this Concession. The Concessionaire must comply with its safety plan (if one is required in Item 11 of Schedule 1), and with any safety directions of the Grantor.</w:t>
      </w:r>
    </w:p>
    <w:p w14:paraId="24313DCD" w14:textId="77777777" w:rsidR="00504146" w:rsidRDefault="00504146" w:rsidP="00504146">
      <w:pPr>
        <w:suppressAutoHyphens/>
        <w:autoSpaceDN w:val="0"/>
        <w:spacing w:after="0" w:line="240" w:lineRule="auto"/>
        <w:textAlignment w:val="baseline"/>
        <w:rPr>
          <w:rFonts w:ascii="Georgia" w:eastAsia="Times New Roman" w:hAnsi="Georgia" w:cs="Times New Roman"/>
          <w:sz w:val="20"/>
          <w:szCs w:val="20"/>
          <w:lang w:val="en-NZ" w:eastAsia="en-NZ"/>
        </w:rPr>
      </w:pPr>
    </w:p>
    <w:p w14:paraId="34C5A76F" w14:textId="5CBFE92A" w:rsidR="00504146" w:rsidRDefault="00504146" w:rsidP="00504146">
      <w:pPr>
        <w:numPr>
          <w:ilvl w:val="1"/>
          <w:numId w:val="36"/>
        </w:numPr>
        <w:suppressAutoHyphens/>
        <w:autoSpaceDN w:val="0"/>
        <w:spacing w:after="0" w:line="240" w:lineRule="auto"/>
        <w:textAlignment w:val="baseline"/>
        <w:rPr>
          <w:rFonts w:ascii="Georgia" w:eastAsia="Times New Roman" w:hAnsi="Georgia" w:cs="Times New Roman"/>
          <w:sz w:val="18"/>
          <w:szCs w:val="18"/>
          <w:lang w:val="en-NZ" w:eastAsia="en-NZ"/>
        </w:rPr>
      </w:pPr>
      <w:r w:rsidRPr="00504146">
        <w:rPr>
          <w:rFonts w:ascii="Georgia" w:eastAsia="Times New Roman" w:hAnsi="Georgia" w:cs="Arial"/>
          <w:sz w:val="22"/>
          <w:szCs w:val="22"/>
          <w:lang w:val="en-NZ" w:eastAsia="en-US"/>
        </w:rPr>
        <w:t>The Concessionaire must exercise the rights granted by this Concession in a safe and reliable manner and must comply with the Health and Safety at Work Act 2015 and its regulations and all other provisions or requirements of any competent authority relating to the exercise of this Concession. The Concessionaire must comply with its safety plan (if one is required in Item 11 of Schedule 1), and with any safety directions of the Grantor.</w:t>
      </w:r>
    </w:p>
    <w:p w14:paraId="5C9A2058" w14:textId="77777777" w:rsidR="00504146" w:rsidRDefault="00504146" w:rsidP="00504146">
      <w:pPr>
        <w:suppressAutoHyphens/>
        <w:autoSpaceDN w:val="0"/>
        <w:spacing w:after="0" w:line="240" w:lineRule="auto"/>
        <w:textAlignment w:val="baseline"/>
        <w:rPr>
          <w:rFonts w:ascii="Georgia" w:eastAsia="Times New Roman" w:hAnsi="Georgia" w:cs="Times New Roman"/>
          <w:sz w:val="18"/>
          <w:szCs w:val="18"/>
          <w:lang w:val="en-NZ" w:eastAsia="en-NZ"/>
        </w:rPr>
      </w:pPr>
    </w:p>
    <w:p w14:paraId="47529720" w14:textId="7F59D77D" w:rsidR="00504146" w:rsidRPr="001E6BBC" w:rsidRDefault="00504146" w:rsidP="00504146">
      <w:pPr>
        <w:numPr>
          <w:ilvl w:val="1"/>
          <w:numId w:val="36"/>
        </w:numPr>
        <w:suppressAutoHyphens/>
        <w:autoSpaceDN w:val="0"/>
        <w:spacing w:after="0" w:line="240" w:lineRule="auto"/>
        <w:textAlignment w:val="baseline"/>
        <w:rPr>
          <w:rFonts w:ascii="Georgia" w:eastAsia="Times New Roman" w:hAnsi="Georgia" w:cs="Times New Roman"/>
          <w:sz w:val="16"/>
          <w:szCs w:val="16"/>
          <w:lang w:val="en-NZ" w:eastAsia="en-NZ"/>
        </w:rPr>
      </w:pPr>
      <w:r w:rsidRPr="001E6BBC">
        <w:rPr>
          <w:rFonts w:ascii="Georgia" w:eastAsia="Times New Roman" w:hAnsi="Georgia" w:cs="Arial"/>
          <w:sz w:val="22"/>
          <w:szCs w:val="22"/>
          <w:lang w:val="en-NZ" w:eastAsia="en-US"/>
        </w:rPr>
        <w:t>Before commencing the Concession Activity the Concessionaire must, where if required by Item 11 of Schedule 1:</w:t>
      </w:r>
    </w:p>
    <w:p w14:paraId="111CDD1C" w14:textId="77777777" w:rsidR="001E6BBC" w:rsidRPr="00927AE3" w:rsidRDefault="001E6BBC" w:rsidP="001E6BBC">
      <w:pPr>
        <w:widowControl w:val="0"/>
        <w:numPr>
          <w:ilvl w:val="0"/>
          <w:numId w:val="35"/>
        </w:numPr>
        <w:suppressAutoHyphens/>
        <w:autoSpaceDE w:val="0"/>
        <w:autoSpaceDN w:val="0"/>
        <w:spacing w:after="120" w:line="259" w:lineRule="atLeast"/>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prepare a safety plan; and</w:t>
      </w:r>
    </w:p>
    <w:p w14:paraId="1B5B3638" w14:textId="77777777" w:rsidR="001E6BBC" w:rsidRPr="00927AE3" w:rsidRDefault="001E6BBC" w:rsidP="001E6BBC">
      <w:pPr>
        <w:widowControl w:val="0"/>
        <w:numPr>
          <w:ilvl w:val="0"/>
          <w:numId w:val="35"/>
        </w:numPr>
        <w:suppressAutoHyphens/>
        <w:autoSpaceDE w:val="0"/>
        <w:autoSpaceDN w:val="0"/>
        <w:spacing w:after="120" w:line="259" w:lineRule="atLeast"/>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have it audited by a suitably qualified person approved by the Grantor; and forward to the Grantor a certificate from the auditor certifying that the safety plan is suitable for the Concession Activity; and</w:t>
      </w:r>
    </w:p>
    <w:p w14:paraId="153BBAEB" w14:textId="77777777" w:rsidR="001E6BBC" w:rsidRPr="00927AE3" w:rsidRDefault="001E6BBC" w:rsidP="001E6BBC">
      <w:pPr>
        <w:widowControl w:val="0"/>
        <w:numPr>
          <w:ilvl w:val="0"/>
          <w:numId w:val="35"/>
        </w:numPr>
        <w:suppressAutoHyphens/>
        <w:autoSpaceDE w:val="0"/>
        <w:autoSpaceDN w:val="0"/>
        <w:spacing w:after="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lastRenderedPageBreak/>
        <w:t xml:space="preserve">the Concessionaire must obtain from the auditor details as to when the safety plan is to be re-audited. The Concessionaire must comply with any such requirement to re-audit and forward a copy of the re-audit certificate to the Grantor within 5 working days of the certificate being issued. </w:t>
      </w:r>
    </w:p>
    <w:p w14:paraId="103B08AE" w14:textId="77777777" w:rsidR="00504146" w:rsidRPr="00504146" w:rsidRDefault="00504146" w:rsidP="00504146">
      <w:pPr>
        <w:pStyle w:val="ListParagraph"/>
        <w:keepNext/>
        <w:numPr>
          <w:ilvl w:val="1"/>
          <w:numId w:val="36"/>
        </w:numPr>
        <w:suppressAutoHyphens/>
        <w:autoSpaceDN w:val="0"/>
        <w:spacing w:before="240" w:after="60" w:line="240" w:lineRule="auto"/>
        <w:textAlignment w:val="baseline"/>
        <w:outlineLvl w:val="1"/>
        <w:rPr>
          <w:rFonts w:ascii="Georgia" w:eastAsia="Times New Roman" w:hAnsi="Georgia" w:cs="Arial"/>
          <w:sz w:val="22"/>
          <w:szCs w:val="22"/>
          <w:lang w:val="en-NZ" w:eastAsia="en-US"/>
        </w:rPr>
      </w:pPr>
      <w:r w:rsidRPr="00504146">
        <w:rPr>
          <w:rFonts w:ascii="Georgia" w:eastAsia="Times New Roman" w:hAnsi="Georgia" w:cs="Arial"/>
          <w:sz w:val="22"/>
          <w:szCs w:val="22"/>
          <w:lang w:val="en-NZ" w:eastAsia="en-US"/>
        </w:rPr>
        <w:t>For any Concession Activity that is subject to the Health and Safety at Work (Adventure Activities) Regulations 2016, proof of registration with WorkSafe New Zealand will satisfy the Grantor’s requirement under clause 13.2(b).</w:t>
      </w:r>
    </w:p>
    <w:p w14:paraId="20E3627D" w14:textId="77777777" w:rsidR="00504146" w:rsidRDefault="00504146" w:rsidP="00504146">
      <w:pPr>
        <w:suppressAutoHyphens/>
        <w:autoSpaceDN w:val="0"/>
        <w:spacing w:after="0" w:line="240" w:lineRule="auto"/>
        <w:textAlignment w:val="baseline"/>
        <w:rPr>
          <w:rFonts w:ascii="Georgia" w:eastAsia="Times New Roman" w:hAnsi="Georgia" w:cs="Times New Roman"/>
          <w:sz w:val="22"/>
          <w:szCs w:val="22"/>
          <w:lang w:val="en-NZ" w:eastAsia="en-NZ"/>
        </w:rPr>
      </w:pPr>
    </w:p>
    <w:p w14:paraId="676A972E" w14:textId="595805CD" w:rsidR="00504146" w:rsidRPr="00927AE3" w:rsidRDefault="00504146" w:rsidP="00504146">
      <w:pPr>
        <w:numPr>
          <w:ilvl w:val="1"/>
          <w:numId w:val="36"/>
        </w:numPr>
        <w:suppressAutoHyphens/>
        <w:autoSpaceDN w:val="0"/>
        <w:spacing w:after="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The Grantor may at any time request the Concessionaire to provide the Grantor with a copy of the current safety plan in which case the Concessionaire must provide the copy within 10 working days of receiving the request.</w:t>
      </w:r>
    </w:p>
    <w:p w14:paraId="7F36B425" w14:textId="77777777" w:rsidR="00504146" w:rsidRPr="00927AE3" w:rsidRDefault="00504146" w:rsidP="00504146">
      <w:pPr>
        <w:suppressAutoHyphens/>
        <w:autoSpaceDN w:val="0"/>
        <w:spacing w:after="0" w:line="240" w:lineRule="auto"/>
        <w:textAlignment w:val="baseline"/>
        <w:rPr>
          <w:rFonts w:ascii="Georgia" w:eastAsia="Times New Roman" w:hAnsi="Georgia" w:cs="Times New Roman"/>
          <w:sz w:val="22"/>
          <w:szCs w:val="22"/>
          <w:lang w:val="en-NZ" w:eastAsia="en-NZ"/>
        </w:rPr>
      </w:pPr>
    </w:p>
    <w:p w14:paraId="70A9F9FB" w14:textId="77777777" w:rsidR="00504146" w:rsidRPr="00927AE3" w:rsidRDefault="00504146" w:rsidP="00504146">
      <w:pPr>
        <w:numPr>
          <w:ilvl w:val="1"/>
          <w:numId w:val="36"/>
        </w:numPr>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Receipt of the safety plan/audit certificate by the Grantor is not in any way to limit the obligations of the Concessionaire under clause 13 and is not to be construed as implying any responsibility or liability on the part of the Grantor.</w:t>
      </w:r>
    </w:p>
    <w:p w14:paraId="43E80CD7" w14:textId="77777777" w:rsidR="00504146" w:rsidRPr="00927AE3" w:rsidRDefault="00504146" w:rsidP="00504146">
      <w:pPr>
        <w:suppressAutoHyphens/>
        <w:autoSpaceDN w:val="0"/>
        <w:spacing w:after="0" w:line="240" w:lineRule="auto"/>
        <w:ind w:left="720"/>
        <w:textAlignment w:val="baseline"/>
        <w:rPr>
          <w:rFonts w:ascii="Georgia" w:eastAsia="Times New Roman" w:hAnsi="Georgia" w:cs="Times New Roman"/>
          <w:sz w:val="22"/>
          <w:szCs w:val="22"/>
          <w:lang w:val="en-NZ" w:eastAsia="en-NZ"/>
        </w:rPr>
      </w:pPr>
    </w:p>
    <w:p w14:paraId="38417B48" w14:textId="77777777" w:rsidR="00504146" w:rsidRPr="00927AE3" w:rsidRDefault="00504146" w:rsidP="00504146">
      <w:pPr>
        <w:numPr>
          <w:ilvl w:val="1"/>
          <w:numId w:val="36"/>
        </w:numPr>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The Concessionaire must:</w:t>
      </w:r>
    </w:p>
    <w:p w14:paraId="43235791" w14:textId="77777777" w:rsidR="00504146" w:rsidRPr="00927AE3" w:rsidRDefault="00504146" w:rsidP="00504146">
      <w:pPr>
        <w:numPr>
          <w:ilvl w:val="0"/>
          <w:numId w:val="37"/>
        </w:numPr>
        <w:tabs>
          <w:tab w:val="left" w:pos="-2456"/>
          <w:tab w:val="left" w:pos="-1588"/>
        </w:tabs>
        <w:suppressAutoHyphens/>
        <w:autoSpaceDN w:val="0"/>
        <w:spacing w:after="144"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notify the Grantor of any natural events or activities on the Land or the surrounding area which may endanger the public or the environment;</w:t>
      </w:r>
    </w:p>
    <w:p w14:paraId="3DE32A6C" w14:textId="77777777" w:rsidR="00504146" w:rsidRPr="00927AE3" w:rsidRDefault="00504146" w:rsidP="00504146">
      <w:pPr>
        <w:numPr>
          <w:ilvl w:val="0"/>
          <w:numId w:val="37"/>
        </w:numPr>
        <w:tabs>
          <w:tab w:val="left" w:pos="-2456"/>
          <w:tab w:val="left" w:pos="-1588"/>
        </w:tabs>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take all practicable steps to protect the safety of all persons present on the Land and must, where necessary, erect signposts warning the public of any dangers they may encounter as a result of the Concessionaire's operations;</w:t>
      </w:r>
    </w:p>
    <w:p w14:paraId="4EDF356B" w14:textId="77777777" w:rsidR="00504146" w:rsidRPr="00927AE3" w:rsidRDefault="00504146" w:rsidP="00504146">
      <w:pPr>
        <w:numPr>
          <w:ilvl w:val="0"/>
          <w:numId w:val="37"/>
        </w:numPr>
        <w:tabs>
          <w:tab w:val="left" w:pos="-2456"/>
          <w:tab w:val="left" w:pos="-1588"/>
        </w:tabs>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take all practicable steps to eliminate any dangers to the public and must clearly and permanently mark any that remain and of which the Concessionaire is aware;</w:t>
      </w:r>
    </w:p>
    <w:p w14:paraId="64112EF3" w14:textId="77777777" w:rsidR="00504146" w:rsidRPr="00927AE3" w:rsidRDefault="00504146" w:rsidP="00504146">
      <w:pPr>
        <w:numPr>
          <w:ilvl w:val="0"/>
          <w:numId w:val="37"/>
        </w:numPr>
        <w:tabs>
          <w:tab w:val="left" w:pos="-2456"/>
          <w:tab w:val="left" w:pos="-1588"/>
        </w:tabs>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record and report to the Grantor all accidents involving serious harm within 24 hours of their occurrence and forward an investigation report within 3 days of the accident occurring;</w:t>
      </w:r>
    </w:p>
    <w:p w14:paraId="0242FB65" w14:textId="77777777" w:rsidR="00504146" w:rsidRPr="00927AE3" w:rsidRDefault="00504146" w:rsidP="00504146">
      <w:pPr>
        <w:numPr>
          <w:ilvl w:val="0"/>
          <w:numId w:val="37"/>
        </w:numPr>
        <w:tabs>
          <w:tab w:val="left" w:pos="-2456"/>
          <w:tab w:val="left" w:pos="-1588"/>
        </w:tabs>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ensure that all contracts between the Concessionaire and any contractors contain, at a minimum, the same requirements as clause 13;</w:t>
      </w:r>
    </w:p>
    <w:p w14:paraId="5EB3005F" w14:textId="77777777" w:rsidR="00504146" w:rsidRPr="00927AE3" w:rsidRDefault="00504146" w:rsidP="00504146">
      <w:pPr>
        <w:numPr>
          <w:ilvl w:val="0"/>
          <w:numId w:val="37"/>
        </w:numPr>
        <w:tabs>
          <w:tab w:val="left" w:pos="-2456"/>
          <w:tab w:val="left" w:pos="-1588"/>
        </w:tabs>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be satisfied that facilities or equipment provided by the Grantor to enable the Concession Activity to be carried out meet the safety requirements of the Concessionaire;</w:t>
      </w:r>
    </w:p>
    <w:p w14:paraId="14221C93" w14:textId="77777777" w:rsidR="00504146" w:rsidRPr="00927AE3" w:rsidRDefault="00504146" w:rsidP="00504146">
      <w:pPr>
        <w:numPr>
          <w:ilvl w:val="0"/>
          <w:numId w:val="37"/>
        </w:numPr>
        <w:tabs>
          <w:tab w:val="left" w:pos="-2456"/>
          <w:tab w:val="left" w:pos="-1588"/>
        </w:tabs>
        <w:suppressAutoHyphens/>
        <w:autoSpaceDN w:val="0"/>
        <w:spacing w:after="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not bring onto the Land or any land administered by the Department any dangerous or hazardous material or equipment which is not required for purposes of the Concession Activity; and if such material or equipment is required as part of the Concession Activity, the Concessionaire must take all practicable steps at all times to ensure that the material or equipment is treated with due and proper care.</w:t>
      </w:r>
    </w:p>
    <w:bookmarkEnd w:id="4"/>
    <w:p w14:paraId="42EFD2C1" w14:textId="77777777" w:rsidR="00927AE3" w:rsidRPr="00927AE3" w:rsidRDefault="00927AE3" w:rsidP="00927AE3">
      <w:pPr>
        <w:tabs>
          <w:tab w:val="left" w:pos="720"/>
          <w:tab w:val="left" w:pos="1470"/>
        </w:tabs>
        <w:suppressAutoHyphens/>
        <w:autoSpaceDN w:val="0"/>
        <w:spacing w:after="0" w:line="240" w:lineRule="auto"/>
        <w:textAlignment w:val="baseline"/>
        <w:rPr>
          <w:rFonts w:ascii="Georgia" w:eastAsia="Times New Roman" w:hAnsi="Georgia" w:cs="Times New Roman"/>
          <w:sz w:val="22"/>
          <w:szCs w:val="22"/>
          <w:lang w:val="en-NZ" w:eastAsia="en-NZ"/>
        </w:rPr>
      </w:pPr>
    </w:p>
    <w:p w14:paraId="057502B2" w14:textId="77777777" w:rsidR="00927AE3" w:rsidRPr="00927AE3" w:rsidRDefault="00927AE3" w:rsidP="00927AE3">
      <w:pPr>
        <w:keepNext/>
        <w:numPr>
          <w:ilvl w:val="0"/>
          <w:numId w:val="14"/>
        </w:numPr>
        <w:tabs>
          <w:tab w:val="left" w:pos="709"/>
          <w:tab w:val="left" w:pos="1418"/>
        </w:tabs>
        <w:suppressAutoHyphens/>
        <w:autoSpaceDN w:val="0"/>
        <w:spacing w:after="0" w:line="240" w:lineRule="auto"/>
        <w:textAlignment w:val="baseline"/>
        <w:outlineLvl w:val="0"/>
        <w:rPr>
          <w:rFonts w:ascii="Georgia" w:eastAsia="Times New Roman" w:hAnsi="Georgia" w:cs="Times New Roman"/>
          <w:b/>
          <w:sz w:val="22"/>
          <w:szCs w:val="22"/>
          <w:lang w:val="en-US" w:eastAsia="en-NZ"/>
        </w:rPr>
      </w:pPr>
      <w:r w:rsidRPr="00927AE3">
        <w:rPr>
          <w:rFonts w:ascii="Georgia" w:eastAsia="Times New Roman" w:hAnsi="Georgia" w:cs="Times New Roman"/>
          <w:b/>
          <w:sz w:val="22"/>
          <w:szCs w:val="22"/>
          <w:lang w:val="en-US" w:eastAsia="en-NZ"/>
        </w:rPr>
        <w:t>What are the compliance obligations of the Concessionaire?</w:t>
      </w:r>
    </w:p>
    <w:p w14:paraId="74F50C33" w14:textId="77777777" w:rsidR="00927AE3" w:rsidRPr="00927AE3" w:rsidRDefault="00927AE3" w:rsidP="00927AE3">
      <w:pPr>
        <w:widowControl w:val="0"/>
        <w:suppressAutoHyphens/>
        <w:autoSpaceDE w:val="0"/>
        <w:autoSpaceDN w:val="0"/>
        <w:spacing w:after="0" w:line="259" w:lineRule="atLeast"/>
        <w:textAlignment w:val="baseline"/>
        <w:rPr>
          <w:rFonts w:ascii="Georgia" w:eastAsia="Times New Roman" w:hAnsi="Georgia" w:cs="Times New Roman"/>
          <w:sz w:val="22"/>
          <w:szCs w:val="22"/>
          <w:lang w:val="en-NZ" w:eastAsia="en-NZ"/>
        </w:rPr>
      </w:pPr>
    </w:p>
    <w:p w14:paraId="77E200CD" w14:textId="77777777" w:rsidR="00927AE3" w:rsidRPr="00927AE3" w:rsidRDefault="00927AE3" w:rsidP="00927AE3">
      <w:pPr>
        <w:numPr>
          <w:ilvl w:val="1"/>
          <w:numId w:val="38"/>
        </w:numPr>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The Concessionaire must comply where relevant:</w:t>
      </w:r>
    </w:p>
    <w:p w14:paraId="3445B77A" w14:textId="636D998F" w:rsidR="00927AE3" w:rsidRPr="00927AE3" w:rsidRDefault="00927AE3" w:rsidP="00927AE3">
      <w:pPr>
        <w:widowControl w:val="0"/>
        <w:numPr>
          <w:ilvl w:val="0"/>
          <w:numId w:val="39"/>
        </w:numPr>
        <w:suppressAutoHyphens/>
        <w:autoSpaceDE w:val="0"/>
        <w:autoSpaceDN w:val="0"/>
        <w:spacing w:after="120" w:line="259" w:lineRule="atLeast"/>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 xml:space="preserve">with the provisions of any conservation management strategy or conservation management plan under the Conservation Act 1987 or Part </w:t>
      </w:r>
      <w:r w:rsidR="00114348">
        <w:rPr>
          <w:rFonts w:ascii="Georgia" w:eastAsia="Times New Roman" w:hAnsi="Georgia" w:cs="Times New Roman"/>
          <w:sz w:val="22"/>
          <w:szCs w:val="22"/>
          <w:lang w:val="en-NZ" w:eastAsia="en-NZ"/>
        </w:rPr>
        <w:t>2</w:t>
      </w:r>
      <w:r w:rsidRPr="00927AE3">
        <w:rPr>
          <w:rFonts w:ascii="Georgia" w:eastAsia="Times New Roman" w:hAnsi="Georgia" w:cs="Times New Roman"/>
          <w:sz w:val="22"/>
          <w:szCs w:val="22"/>
          <w:lang w:val="en-NZ" w:eastAsia="en-NZ"/>
        </w:rPr>
        <w:t xml:space="preserve">A of the Reserves Act 1977, or any general policy statement made under the Conservation Act 1987, Reserves Act 1977, National Parks Act 1980, or Wildlife Act 1953, or management plan under section 45 of the National Parks Act 1980, whichever is appropriate to the Land, together with any </w:t>
      </w:r>
      <w:r w:rsidRPr="00927AE3">
        <w:rPr>
          <w:rFonts w:ascii="Georgia" w:eastAsia="Times New Roman" w:hAnsi="Georgia" w:cs="Times New Roman"/>
          <w:sz w:val="22"/>
          <w:szCs w:val="22"/>
          <w:lang w:val="en-NZ" w:eastAsia="en-NZ"/>
        </w:rPr>
        <w:lastRenderedPageBreak/>
        <w:t>amendment or review of any policy, strategy or plan whether approved before, on, or after the date on which this Concession takes effect; and</w:t>
      </w:r>
    </w:p>
    <w:p w14:paraId="719C98A9" w14:textId="77777777" w:rsidR="00927AE3" w:rsidRPr="00927AE3" w:rsidRDefault="00927AE3" w:rsidP="00927AE3">
      <w:pPr>
        <w:widowControl w:val="0"/>
        <w:numPr>
          <w:ilvl w:val="0"/>
          <w:numId w:val="39"/>
        </w:numPr>
        <w:suppressAutoHyphens/>
        <w:autoSpaceDE w:val="0"/>
        <w:autoSpaceDN w:val="0"/>
        <w:spacing w:after="120" w:line="259" w:lineRule="atLeast"/>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with the Conservation Act 1987, the Reserves Act 1977, the National Parks Act 1980, Wildlife Act 1953, Climate Change Response Act 2002 and any other statute, ordinance, regulation, bylaw, or other enactment (collectively the “Legislation”) affecting or relating to the Land or affecting or relating to the Concession Activity, including any regulations made under the Conservation Act 1987 and Wildlife Act 1953 or bylaws made under the Reserves Act 1977 or the National Parks Act 1980; and</w:t>
      </w:r>
    </w:p>
    <w:p w14:paraId="1F998754" w14:textId="77777777" w:rsidR="00927AE3" w:rsidRPr="00927AE3" w:rsidRDefault="00927AE3" w:rsidP="00927AE3">
      <w:pPr>
        <w:widowControl w:val="0"/>
        <w:numPr>
          <w:ilvl w:val="0"/>
          <w:numId w:val="39"/>
        </w:numPr>
        <w:suppressAutoHyphens/>
        <w:autoSpaceDE w:val="0"/>
        <w:autoSpaceDN w:val="0"/>
        <w:spacing w:after="120" w:line="259" w:lineRule="atLeast"/>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with all notices and requisitions of any competent authority affecting or relating to the Land or affecting or relating to the conduct of the Concession Activity; and</w:t>
      </w:r>
    </w:p>
    <w:p w14:paraId="5FE965C6" w14:textId="77777777" w:rsidR="00927AE3" w:rsidRPr="00927AE3" w:rsidRDefault="00927AE3" w:rsidP="00927AE3">
      <w:pPr>
        <w:widowControl w:val="0"/>
        <w:numPr>
          <w:ilvl w:val="0"/>
          <w:numId w:val="39"/>
        </w:numPr>
        <w:suppressAutoHyphens/>
        <w:autoSpaceDE w:val="0"/>
        <w:autoSpaceDN w:val="0"/>
        <w:spacing w:after="0" w:line="259" w:lineRule="atLeast"/>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with all Department signs and notices placed on or affecting the Land; and</w:t>
      </w:r>
    </w:p>
    <w:p w14:paraId="17F248FB" w14:textId="77777777" w:rsidR="00927AE3" w:rsidRPr="00927AE3" w:rsidRDefault="00927AE3" w:rsidP="00927AE3">
      <w:pPr>
        <w:widowControl w:val="0"/>
        <w:numPr>
          <w:ilvl w:val="0"/>
          <w:numId w:val="39"/>
        </w:numPr>
        <w:suppressAutoHyphens/>
        <w:autoSpaceDE w:val="0"/>
        <w:autoSpaceDN w:val="0"/>
        <w:spacing w:after="0" w:line="259" w:lineRule="atLeast"/>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with all reasonable notices and directions of the Grantor concerning the Concession Activity on the Land.</w:t>
      </w:r>
    </w:p>
    <w:p w14:paraId="44E675D0" w14:textId="77777777" w:rsidR="00927AE3" w:rsidRPr="00927AE3" w:rsidRDefault="00927AE3" w:rsidP="00927AE3">
      <w:pPr>
        <w:widowControl w:val="0"/>
        <w:suppressAutoHyphens/>
        <w:autoSpaceDE w:val="0"/>
        <w:autoSpaceDN w:val="0"/>
        <w:spacing w:after="0" w:line="259" w:lineRule="atLeast"/>
        <w:textAlignment w:val="baseline"/>
        <w:rPr>
          <w:rFonts w:ascii="Georgia" w:eastAsia="Times New Roman" w:hAnsi="Georgia" w:cs="Times New Roman"/>
          <w:sz w:val="22"/>
          <w:szCs w:val="22"/>
          <w:lang w:val="en-NZ" w:eastAsia="en-NZ"/>
        </w:rPr>
      </w:pPr>
    </w:p>
    <w:p w14:paraId="584281FB" w14:textId="77777777" w:rsidR="00927AE3" w:rsidRPr="00927AE3" w:rsidRDefault="00927AE3" w:rsidP="00927AE3">
      <w:pPr>
        <w:numPr>
          <w:ilvl w:val="1"/>
          <w:numId w:val="38"/>
        </w:numPr>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The Concessionaire must comply with this Concession.</w:t>
      </w:r>
    </w:p>
    <w:p w14:paraId="0A8156B9" w14:textId="77777777" w:rsidR="00927AE3" w:rsidRPr="00927AE3" w:rsidRDefault="00927AE3" w:rsidP="00927AE3">
      <w:pPr>
        <w:numPr>
          <w:ilvl w:val="1"/>
          <w:numId w:val="38"/>
        </w:numPr>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A breach or contravention by the Concessionaire of a relevant conservation management strategy, conservation management plan, management plan or any statement of general policy referred to in clause 14.1(a) is deemed to be a breach of this Concession.</w:t>
      </w:r>
    </w:p>
    <w:p w14:paraId="1EE8B733" w14:textId="77777777" w:rsidR="00927AE3" w:rsidRPr="00927AE3" w:rsidRDefault="00927AE3" w:rsidP="00927AE3">
      <w:pPr>
        <w:numPr>
          <w:ilvl w:val="1"/>
          <w:numId w:val="38"/>
        </w:numPr>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A breach or contravention by the Concessionaire of any Legislation affecting or relating to the Land or affecting or relating to the Concession Activity is deemed to be a breach of this Concession.</w:t>
      </w:r>
    </w:p>
    <w:p w14:paraId="60C8D7A6" w14:textId="77777777" w:rsidR="00927AE3" w:rsidRPr="00927AE3" w:rsidRDefault="00927AE3" w:rsidP="00927AE3">
      <w:pPr>
        <w:suppressAutoHyphens/>
        <w:autoSpaceDN w:val="0"/>
        <w:spacing w:after="0" w:line="240" w:lineRule="auto"/>
        <w:textAlignment w:val="baseline"/>
        <w:rPr>
          <w:rFonts w:ascii="Georgia" w:eastAsia="Times New Roman" w:hAnsi="Georgia" w:cs="Times New Roman"/>
          <w:sz w:val="22"/>
          <w:szCs w:val="22"/>
          <w:lang w:val="en-NZ" w:eastAsia="en-NZ"/>
        </w:rPr>
      </w:pPr>
    </w:p>
    <w:p w14:paraId="1405D705" w14:textId="77777777" w:rsidR="00927AE3" w:rsidRPr="00927AE3" w:rsidRDefault="00927AE3" w:rsidP="00927AE3">
      <w:pPr>
        <w:keepNext/>
        <w:numPr>
          <w:ilvl w:val="0"/>
          <w:numId w:val="14"/>
        </w:numPr>
        <w:tabs>
          <w:tab w:val="left" w:pos="709"/>
          <w:tab w:val="left" w:pos="1418"/>
        </w:tabs>
        <w:suppressAutoHyphens/>
        <w:autoSpaceDN w:val="0"/>
        <w:spacing w:after="0" w:line="240" w:lineRule="auto"/>
        <w:textAlignment w:val="baseline"/>
        <w:outlineLvl w:val="0"/>
        <w:rPr>
          <w:rFonts w:ascii="Georgia" w:eastAsia="Times New Roman" w:hAnsi="Georgia" w:cs="Times New Roman"/>
          <w:b/>
          <w:sz w:val="22"/>
          <w:szCs w:val="22"/>
          <w:lang w:val="en-US" w:eastAsia="en-NZ"/>
        </w:rPr>
      </w:pPr>
      <w:bookmarkStart w:id="5" w:name="_Toc200250539"/>
      <w:r w:rsidRPr="00927AE3">
        <w:rPr>
          <w:rFonts w:ascii="Georgia" w:eastAsia="Times New Roman" w:hAnsi="Georgia" w:cs="Times New Roman"/>
          <w:b/>
          <w:sz w:val="22"/>
          <w:szCs w:val="22"/>
          <w:lang w:val="en-US" w:eastAsia="en-NZ"/>
        </w:rPr>
        <w:t>What are the Grantor’s rights to remedy defaults</w:t>
      </w:r>
      <w:bookmarkEnd w:id="5"/>
      <w:r w:rsidRPr="00927AE3">
        <w:rPr>
          <w:rFonts w:ascii="Georgia" w:eastAsia="Times New Roman" w:hAnsi="Georgia" w:cs="Times New Roman"/>
          <w:b/>
          <w:sz w:val="22"/>
          <w:szCs w:val="22"/>
          <w:lang w:val="en-US" w:eastAsia="en-NZ"/>
        </w:rPr>
        <w:t>?</w:t>
      </w:r>
    </w:p>
    <w:p w14:paraId="3F169AE1" w14:textId="77777777" w:rsidR="00927AE3" w:rsidRPr="00927AE3" w:rsidRDefault="00927AE3" w:rsidP="00927AE3">
      <w:pPr>
        <w:keepNext/>
        <w:keepLines/>
        <w:suppressAutoHyphens/>
        <w:autoSpaceDN w:val="0"/>
        <w:spacing w:after="0" w:line="240" w:lineRule="auto"/>
        <w:textAlignment w:val="baseline"/>
        <w:rPr>
          <w:rFonts w:ascii="Georgia" w:eastAsia="Times New Roman" w:hAnsi="Georgia" w:cs="Times New Roman"/>
          <w:sz w:val="22"/>
          <w:szCs w:val="22"/>
          <w:lang w:val="en-NZ" w:eastAsia="en-NZ"/>
        </w:rPr>
      </w:pPr>
    </w:p>
    <w:p w14:paraId="61408F31" w14:textId="77777777" w:rsidR="00927AE3" w:rsidRPr="00927AE3" w:rsidRDefault="00927AE3" w:rsidP="00927AE3">
      <w:pPr>
        <w:numPr>
          <w:ilvl w:val="1"/>
          <w:numId w:val="40"/>
        </w:numPr>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The Grantor may elect to remedy at any time, after giving notice, if practicable, any default by the Concessionaire under this Concession. Before electing to so remedy in accordance with this clause, the Grantor must, if practicable, first give the Concessionaire notice of the default and a reasonable opportunity to remedy the default.</w:t>
      </w:r>
    </w:p>
    <w:p w14:paraId="04C22265" w14:textId="77777777" w:rsidR="00927AE3" w:rsidRPr="00927AE3" w:rsidRDefault="00927AE3" w:rsidP="00927AE3">
      <w:pPr>
        <w:numPr>
          <w:ilvl w:val="1"/>
          <w:numId w:val="40"/>
        </w:numPr>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 xml:space="preserve">The Concessionaire must pay to the Grantor forthwith on demand all reasonable costs and expenses incurred by the Grantor, including legal costs and expenses as between solicitor and client, in remedying such default. The Concessionaire is to pay interest on such costs and expenses if payment is not made within 14 day’s of the Grantor’s demand from the date of the demand until the date of payment at the Penalty Interest Rate specified in Item 9 of Schedule 1. </w:t>
      </w:r>
    </w:p>
    <w:p w14:paraId="26AE3D22" w14:textId="77777777" w:rsidR="00927AE3" w:rsidRPr="00927AE3" w:rsidRDefault="00927AE3" w:rsidP="00927AE3">
      <w:pPr>
        <w:tabs>
          <w:tab w:val="left" w:pos="864"/>
        </w:tabs>
        <w:suppressAutoHyphens/>
        <w:autoSpaceDN w:val="0"/>
        <w:spacing w:after="0" w:line="240" w:lineRule="auto"/>
        <w:ind w:left="862" w:hanging="862"/>
        <w:textAlignment w:val="baseline"/>
        <w:rPr>
          <w:rFonts w:ascii="Georgia" w:eastAsia="Times New Roman" w:hAnsi="Georgia" w:cs="Times New Roman"/>
          <w:b/>
          <w:sz w:val="22"/>
          <w:szCs w:val="22"/>
          <w:lang w:val="en-NZ" w:eastAsia="en-NZ"/>
        </w:rPr>
      </w:pPr>
    </w:p>
    <w:p w14:paraId="056BFCEC" w14:textId="77777777" w:rsidR="00927AE3" w:rsidRPr="00927AE3" w:rsidRDefault="00927AE3" w:rsidP="00927AE3">
      <w:pPr>
        <w:keepNext/>
        <w:numPr>
          <w:ilvl w:val="0"/>
          <w:numId w:val="14"/>
        </w:numPr>
        <w:tabs>
          <w:tab w:val="left" w:pos="709"/>
          <w:tab w:val="left" w:pos="1418"/>
        </w:tabs>
        <w:suppressAutoHyphens/>
        <w:autoSpaceDN w:val="0"/>
        <w:spacing w:after="0" w:line="240" w:lineRule="auto"/>
        <w:textAlignment w:val="baseline"/>
        <w:outlineLvl w:val="0"/>
        <w:rPr>
          <w:rFonts w:ascii="Georgia" w:eastAsia="Times New Roman" w:hAnsi="Georgia" w:cs="Times New Roman"/>
          <w:b/>
          <w:sz w:val="22"/>
          <w:szCs w:val="22"/>
          <w:lang w:val="en-US" w:eastAsia="en-NZ"/>
        </w:rPr>
      </w:pPr>
      <w:r w:rsidRPr="00927AE3">
        <w:rPr>
          <w:rFonts w:ascii="Georgia" w:eastAsia="Times New Roman" w:hAnsi="Georgia" w:cs="Times New Roman"/>
          <w:b/>
          <w:sz w:val="22"/>
          <w:szCs w:val="22"/>
          <w:lang w:val="en-US" w:eastAsia="en-NZ"/>
        </w:rPr>
        <w:t>When can the Concession be suspended?</w:t>
      </w:r>
    </w:p>
    <w:p w14:paraId="1AD2ACB9" w14:textId="77777777" w:rsidR="00927AE3" w:rsidRPr="00927AE3" w:rsidRDefault="00927AE3" w:rsidP="00927AE3">
      <w:pPr>
        <w:tabs>
          <w:tab w:val="left" w:pos="864"/>
        </w:tabs>
        <w:suppressAutoHyphens/>
        <w:autoSpaceDN w:val="0"/>
        <w:spacing w:after="0" w:line="240" w:lineRule="auto"/>
        <w:ind w:left="862" w:hanging="862"/>
        <w:textAlignment w:val="baseline"/>
        <w:rPr>
          <w:rFonts w:ascii="Georgia" w:eastAsia="Times New Roman" w:hAnsi="Georgia" w:cs="Times New Roman"/>
          <w:sz w:val="22"/>
          <w:szCs w:val="22"/>
          <w:u w:val="single"/>
          <w:lang w:val="en-NZ" w:eastAsia="en-NZ"/>
        </w:rPr>
      </w:pPr>
    </w:p>
    <w:p w14:paraId="1F38F785" w14:textId="77777777" w:rsidR="00927AE3" w:rsidRPr="00927AE3" w:rsidRDefault="00927AE3" w:rsidP="00927AE3">
      <w:pPr>
        <w:numPr>
          <w:ilvl w:val="1"/>
          <w:numId w:val="41"/>
        </w:numPr>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If, in the Grantor’s opinion, there is a temporary risk to any natural or historic resource on or in the vicinity of the Land or to public safety whether arising from natural events such as earthquake, land slip, volcanic activity, flood, or arising in any other way, whether or not from any breach of the terms of this Concession on the part of the Concessionaire, then the Grantor may suspend this Concession.</w:t>
      </w:r>
    </w:p>
    <w:p w14:paraId="677C79A3" w14:textId="77777777" w:rsidR="00927AE3" w:rsidRPr="00927AE3" w:rsidRDefault="00927AE3" w:rsidP="00927AE3">
      <w:pPr>
        <w:numPr>
          <w:ilvl w:val="1"/>
          <w:numId w:val="41"/>
        </w:numPr>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 xml:space="preserve">If, in the Grantor’s opinion, the activities of the Concessionaire are having or may have an adverse effect on the natural, historic or cultural values or resources of the Land and the Grantor considers that the effect can be avoided, remedied or mitigated to an extent satisfactory to the Grantor, then the Grantor may suspend this </w:t>
      </w:r>
      <w:r w:rsidRPr="00927AE3">
        <w:rPr>
          <w:rFonts w:ascii="Georgia" w:eastAsia="Times New Roman" w:hAnsi="Georgia" w:cs="Times New Roman"/>
          <w:sz w:val="22"/>
          <w:szCs w:val="22"/>
          <w:lang w:val="en-NZ" w:eastAsia="en-NZ"/>
        </w:rPr>
        <w:lastRenderedPageBreak/>
        <w:t>Concession until the Concessionaire avoids, remedies or mitigates the adverse effect to the Grantor’s satisfaction.</w:t>
      </w:r>
    </w:p>
    <w:p w14:paraId="2D5357A1" w14:textId="77777777" w:rsidR="00927AE3" w:rsidRPr="00927AE3" w:rsidRDefault="00927AE3" w:rsidP="00927AE3">
      <w:pPr>
        <w:numPr>
          <w:ilvl w:val="1"/>
          <w:numId w:val="41"/>
        </w:numPr>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The Grantor may suspend the Concession for such period as the Grantor determines where the Concessionaire has breached any terms of this Concession.</w:t>
      </w:r>
    </w:p>
    <w:p w14:paraId="7155872A" w14:textId="77777777" w:rsidR="00927AE3" w:rsidRPr="00927AE3" w:rsidRDefault="00927AE3" w:rsidP="00927AE3">
      <w:pPr>
        <w:numPr>
          <w:ilvl w:val="1"/>
          <w:numId w:val="41"/>
        </w:numPr>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The Grantor may suspend this Concession while the Grantor investigates any of the circumstances contemplated in clauses 16.1 and 16.2 and also while the Grantor investigates any potential breach or possible offence by the Concessionaire, whether or not related to the Concession Activity under the Conservation Act 1987 or any of the Acts mentioned in the First Schedule of that Act.</w:t>
      </w:r>
    </w:p>
    <w:p w14:paraId="792F41A0" w14:textId="77777777" w:rsidR="00927AE3" w:rsidRPr="00927AE3" w:rsidRDefault="00927AE3" w:rsidP="00927AE3">
      <w:pPr>
        <w:numPr>
          <w:ilvl w:val="1"/>
          <w:numId w:val="41"/>
        </w:numPr>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The word “investigates” in clause 16.4 includes the laying of charges and awaiting the decision of the Court.</w:t>
      </w:r>
    </w:p>
    <w:p w14:paraId="24F5A292" w14:textId="77777777" w:rsidR="00927AE3" w:rsidRPr="00927AE3" w:rsidRDefault="00927AE3" w:rsidP="00927AE3">
      <w:pPr>
        <w:numPr>
          <w:ilvl w:val="1"/>
          <w:numId w:val="41"/>
        </w:numPr>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During any period of temporary suspension arising under clauses 16.1 or 16.2 the Concession Fee payable by the Concessionaire is to abate in fair proportion to the loss of use by the Concessionaire of the Land.</w:t>
      </w:r>
    </w:p>
    <w:p w14:paraId="7E6A6FDC" w14:textId="77777777" w:rsidR="00927AE3" w:rsidRPr="00927AE3" w:rsidRDefault="00927AE3" w:rsidP="00927AE3">
      <w:pPr>
        <w:numPr>
          <w:ilvl w:val="1"/>
          <w:numId w:val="41"/>
        </w:numPr>
        <w:suppressAutoHyphens/>
        <w:autoSpaceDN w:val="0"/>
        <w:spacing w:after="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The Grantor is not to be liable to the Concessionaire for any loss sustained by the Concessionaire by reason of the suspension of the Concession under this clause 16 including loss of profits.</w:t>
      </w:r>
    </w:p>
    <w:p w14:paraId="54524D4C" w14:textId="77777777" w:rsidR="00927AE3" w:rsidRPr="00927AE3" w:rsidRDefault="00927AE3" w:rsidP="00927AE3">
      <w:pPr>
        <w:tabs>
          <w:tab w:val="left" w:pos="864"/>
        </w:tabs>
        <w:suppressAutoHyphens/>
        <w:autoSpaceDN w:val="0"/>
        <w:spacing w:after="0" w:line="240" w:lineRule="auto"/>
        <w:ind w:left="862" w:hanging="862"/>
        <w:textAlignment w:val="baseline"/>
        <w:rPr>
          <w:rFonts w:ascii="Georgia" w:eastAsia="Times New Roman" w:hAnsi="Georgia" w:cs="Times New Roman"/>
          <w:sz w:val="22"/>
          <w:szCs w:val="22"/>
          <w:u w:val="single"/>
          <w:lang w:val="en-NZ" w:eastAsia="en-NZ"/>
        </w:rPr>
      </w:pPr>
    </w:p>
    <w:p w14:paraId="746C388B" w14:textId="77777777" w:rsidR="00927AE3" w:rsidRPr="00927AE3" w:rsidRDefault="00927AE3" w:rsidP="00927AE3">
      <w:pPr>
        <w:keepNext/>
        <w:numPr>
          <w:ilvl w:val="0"/>
          <w:numId w:val="14"/>
        </w:numPr>
        <w:tabs>
          <w:tab w:val="left" w:pos="709"/>
          <w:tab w:val="left" w:pos="1418"/>
        </w:tabs>
        <w:suppressAutoHyphens/>
        <w:autoSpaceDN w:val="0"/>
        <w:spacing w:after="0" w:line="240" w:lineRule="auto"/>
        <w:textAlignment w:val="baseline"/>
        <w:outlineLvl w:val="0"/>
        <w:rPr>
          <w:rFonts w:ascii="Georgia" w:eastAsia="Times New Roman" w:hAnsi="Georgia" w:cs="Times New Roman"/>
          <w:b/>
          <w:sz w:val="22"/>
          <w:szCs w:val="22"/>
          <w:lang w:val="en-US" w:eastAsia="en-NZ"/>
        </w:rPr>
      </w:pPr>
      <w:r w:rsidRPr="00927AE3">
        <w:rPr>
          <w:rFonts w:ascii="Georgia" w:eastAsia="Times New Roman" w:hAnsi="Georgia" w:cs="Times New Roman"/>
          <w:b/>
          <w:sz w:val="22"/>
          <w:szCs w:val="22"/>
          <w:lang w:val="en-US" w:eastAsia="en-NZ"/>
        </w:rPr>
        <w:t>When can the Concession be terminated?</w:t>
      </w:r>
    </w:p>
    <w:p w14:paraId="76C227D3" w14:textId="77777777" w:rsidR="00927AE3" w:rsidRPr="00927AE3" w:rsidRDefault="00927AE3" w:rsidP="00927AE3">
      <w:pPr>
        <w:tabs>
          <w:tab w:val="left" w:pos="864"/>
        </w:tabs>
        <w:suppressAutoHyphens/>
        <w:autoSpaceDN w:val="0"/>
        <w:spacing w:after="0" w:line="240" w:lineRule="auto"/>
        <w:ind w:left="862" w:hanging="862"/>
        <w:textAlignment w:val="baseline"/>
        <w:rPr>
          <w:rFonts w:ascii="Georgia" w:eastAsia="Times New Roman" w:hAnsi="Georgia" w:cs="Times New Roman"/>
          <w:sz w:val="22"/>
          <w:szCs w:val="22"/>
          <w:u w:val="single"/>
          <w:lang w:val="en-NZ" w:eastAsia="en-NZ"/>
        </w:rPr>
      </w:pPr>
    </w:p>
    <w:p w14:paraId="117EC942" w14:textId="77777777" w:rsidR="00927AE3" w:rsidRPr="00927AE3" w:rsidRDefault="00927AE3" w:rsidP="00927AE3">
      <w:pPr>
        <w:numPr>
          <w:ilvl w:val="1"/>
          <w:numId w:val="42"/>
        </w:numPr>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The Grantor may terminate this Concession either in whole or in part:</w:t>
      </w:r>
    </w:p>
    <w:p w14:paraId="47FBA957" w14:textId="4D33438A" w:rsidR="00927AE3" w:rsidRPr="00927AE3" w:rsidRDefault="00927AE3" w:rsidP="00927AE3">
      <w:pPr>
        <w:numPr>
          <w:ilvl w:val="0"/>
          <w:numId w:val="43"/>
        </w:numPr>
        <w:tabs>
          <w:tab w:val="left" w:pos="-1588"/>
          <w:tab w:val="left" w:pos="-1048"/>
        </w:tabs>
        <w:suppressAutoHyphens/>
        <w:autoSpaceDN w:val="0"/>
        <w:spacing w:after="144"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 xml:space="preserve">by 14 </w:t>
      </w:r>
      <w:r w:rsidR="00114348" w:rsidRPr="00927AE3">
        <w:rPr>
          <w:rFonts w:ascii="Georgia" w:eastAsia="Times New Roman" w:hAnsi="Georgia" w:cs="Times New Roman"/>
          <w:sz w:val="22"/>
          <w:szCs w:val="22"/>
          <w:lang w:val="en-NZ" w:eastAsia="en-NZ"/>
        </w:rPr>
        <w:t>days’</w:t>
      </w:r>
      <w:r w:rsidRPr="00927AE3">
        <w:rPr>
          <w:rFonts w:ascii="Georgia" w:eastAsia="Times New Roman" w:hAnsi="Georgia" w:cs="Times New Roman"/>
          <w:sz w:val="22"/>
          <w:szCs w:val="22"/>
          <w:lang w:val="en-NZ" w:eastAsia="en-NZ"/>
        </w:rPr>
        <w:t xml:space="preserve"> notice to the Concessionaire if the Concession Fee or any other money payable to the Grantor under this Concession is in arrears and unpaid for 14 days after any of the days appointed for payment whether it has been lawfully demanded or not; or</w:t>
      </w:r>
    </w:p>
    <w:p w14:paraId="1C9C4992" w14:textId="6E3B19D2" w:rsidR="00927AE3" w:rsidRPr="00927AE3" w:rsidRDefault="00927AE3" w:rsidP="00927AE3">
      <w:pPr>
        <w:numPr>
          <w:ilvl w:val="0"/>
          <w:numId w:val="43"/>
        </w:numPr>
        <w:tabs>
          <w:tab w:val="left" w:pos="-1588"/>
          <w:tab w:val="left" w:pos="-1048"/>
        </w:tabs>
        <w:suppressAutoHyphens/>
        <w:autoSpaceDN w:val="0"/>
        <w:spacing w:after="120" w:line="240" w:lineRule="auto"/>
        <w:textAlignment w:val="baseline"/>
        <w:rPr>
          <w:rFonts w:ascii="Times New Roman" w:eastAsia="Times New Roman" w:hAnsi="Times New Roman" w:cs="Times New Roman"/>
          <w:lang w:val="en-NZ" w:eastAsia="en-NZ"/>
        </w:rPr>
      </w:pPr>
      <w:r w:rsidRPr="00927AE3">
        <w:rPr>
          <w:rFonts w:ascii="Georgia" w:eastAsia="Times New Roman" w:hAnsi="Georgia" w:cs="Times New Roman"/>
          <w:sz w:val="22"/>
          <w:szCs w:val="22"/>
          <w:lang w:val="en-NZ" w:eastAsia="en-NZ"/>
        </w:rPr>
        <w:t xml:space="preserve">by 14 </w:t>
      </w:r>
      <w:r w:rsidR="00114348" w:rsidRPr="00927AE3">
        <w:rPr>
          <w:rFonts w:ascii="Georgia" w:eastAsia="Times New Roman" w:hAnsi="Georgia" w:cs="Times New Roman"/>
          <w:sz w:val="22"/>
          <w:szCs w:val="22"/>
          <w:lang w:val="en-NZ" w:eastAsia="en-NZ"/>
        </w:rPr>
        <w:t>days’</w:t>
      </w:r>
      <w:r w:rsidRPr="00927AE3">
        <w:rPr>
          <w:rFonts w:ascii="Georgia" w:eastAsia="Times New Roman" w:hAnsi="Georgia" w:cs="Times New Roman"/>
          <w:sz w:val="22"/>
          <w:szCs w:val="22"/>
          <w:lang w:val="en-NZ" w:eastAsia="en-NZ"/>
        </w:rPr>
        <w:t xml:space="preserve"> notice to the Concessionaire or such sooner period as it appears necessary and reasonable to the Grantor if</w:t>
      </w:r>
      <w:r w:rsidRPr="00927AE3">
        <w:rPr>
          <w:rFonts w:ascii="Georgia" w:eastAsia="Times New Roman" w:hAnsi="Georgia" w:cs="Times New Roman"/>
          <w:sz w:val="22"/>
          <w:szCs w:val="22"/>
          <w:vertAlign w:val="superscript"/>
          <w:lang w:val="en-NZ" w:eastAsia="en-NZ"/>
        </w:rPr>
        <w:t>-</w:t>
      </w:r>
      <w:r w:rsidRPr="00927AE3">
        <w:rPr>
          <w:rFonts w:ascii="Georgia" w:eastAsia="Times New Roman" w:hAnsi="Georgia" w:cs="Times New Roman"/>
          <w:sz w:val="22"/>
          <w:szCs w:val="22"/>
          <w:lang w:val="en-NZ" w:eastAsia="en-NZ"/>
        </w:rPr>
        <w:t>.</w:t>
      </w:r>
    </w:p>
    <w:p w14:paraId="32BF2D26" w14:textId="77777777" w:rsidR="00927AE3" w:rsidRPr="00927AE3" w:rsidRDefault="00927AE3" w:rsidP="00927AE3">
      <w:pPr>
        <w:numPr>
          <w:ilvl w:val="0"/>
          <w:numId w:val="44"/>
        </w:numPr>
        <w:tabs>
          <w:tab w:val="left" w:pos="2381"/>
          <w:tab w:val="left" w:pos="2674"/>
        </w:tabs>
        <w:suppressAutoHyphens/>
        <w:autoSpaceDN w:val="0"/>
        <w:spacing w:after="144" w:line="240" w:lineRule="auto"/>
        <w:ind w:left="2381" w:hanging="793"/>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the Concessionaire breaches any terms of this Concession and in the Grantor's sole opinion the breach is able to be rectified; and</w:t>
      </w:r>
    </w:p>
    <w:p w14:paraId="6B33CCBD" w14:textId="77777777" w:rsidR="00927AE3" w:rsidRPr="00927AE3" w:rsidRDefault="00927AE3" w:rsidP="00927AE3">
      <w:pPr>
        <w:numPr>
          <w:ilvl w:val="0"/>
          <w:numId w:val="44"/>
        </w:numPr>
        <w:tabs>
          <w:tab w:val="left" w:pos="2381"/>
          <w:tab w:val="left" w:pos="2674"/>
        </w:tabs>
        <w:suppressAutoHyphens/>
        <w:autoSpaceDN w:val="0"/>
        <w:spacing w:after="144" w:line="240" w:lineRule="auto"/>
        <w:ind w:left="2381" w:hanging="793"/>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the Grantor has notified the Concessionaire of the breach; and</w:t>
      </w:r>
    </w:p>
    <w:p w14:paraId="3D4268DE" w14:textId="77777777" w:rsidR="00927AE3" w:rsidRPr="00927AE3" w:rsidRDefault="00927AE3" w:rsidP="00927AE3">
      <w:pPr>
        <w:numPr>
          <w:ilvl w:val="0"/>
          <w:numId w:val="44"/>
        </w:numPr>
        <w:tabs>
          <w:tab w:val="left" w:pos="2381"/>
          <w:tab w:val="left" w:pos="2674"/>
        </w:tabs>
        <w:suppressAutoHyphens/>
        <w:autoSpaceDN w:val="0"/>
        <w:spacing w:after="120" w:line="240" w:lineRule="auto"/>
        <w:ind w:left="2382" w:hanging="794"/>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 xml:space="preserve"> the Concessionaire does not rectify the breach within 7 days of receiving notification; or such earlier time as specified by the Grantor; or</w:t>
      </w:r>
    </w:p>
    <w:p w14:paraId="37BDF061" w14:textId="77777777" w:rsidR="00927AE3" w:rsidRPr="00927AE3" w:rsidRDefault="00927AE3" w:rsidP="00927AE3">
      <w:pPr>
        <w:numPr>
          <w:ilvl w:val="0"/>
          <w:numId w:val="43"/>
        </w:numPr>
        <w:tabs>
          <w:tab w:val="left" w:pos="-1588"/>
          <w:tab w:val="left" w:pos="-1048"/>
        </w:tabs>
        <w:suppressAutoHyphens/>
        <w:autoSpaceDN w:val="0"/>
        <w:spacing w:after="144"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by notice in writing to the Concessionaire where the Concessionaire breaches any terms of this Concession and in the sole opinion of the Grantor the breach is not capable of being rectified; or</w:t>
      </w:r>
    </w:p>
    <w:p w14:paraId="0CBB8A04" w14:textId="77777777" w:rsidR="00927AE3" w:rsidRPr="00927AE3" w:rsidRDefault="00927AE3" w:rsidP="00927AE3">
      <w:pPr>
        <w:numPr>
          <w:ilvl w:val="0"/>
          <w:numId w:val="43"/>
        </w:numPr>
        <w:tabs>
          <w:tab w:val="left" w:pos="-1588"/>
          <w:tab w:val="left" w:pos="-1048"/>
        </w:tabs>
        <w:suppressAutoHyphens/>
        <w:autoSpaceDN w:val="0"/>
        <w:spacing w:after="144"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immediately by notice in writing to the Concessionaire where the Concessionaire breaches clauses 12.9 and 13; or</w:t>
      </w:r>
    </w:p>
    <w:p w14:paraId="11AA6797" w14:textId="77777777" w:rsidR="00927AE3" w:rsidRPr="00927AE3" w:rsidRDefault="00927AE3" w:rsidP="00927AE3">
      <w:pPr>
        <w:numPr>
          <w:ilvl w:val="0"/>
          <w:numId w:val="43"/>
        </w:numPr>
        <w:tabs>
          <w:tab w:val="left" w:pos="-1588"/>
          <w:tab w:val="left" w:pos="-1048"/>
        </w:tabs>
        <w:suppressAutoHyphens/>
        <w:autoSpaceDN w:val="0"/>
        <w:spacing w:after="144"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by notice in writing to the Concessionaire if the Concessionaire ceases to conduct the Concession Activity or, in the reasonable opinion of the Grantor, the conduct of the Concession Activity is manifestly inadequate; or</w:t>
      </w:r>
    </w:p>
    <w:p w14:paraId="5154BECE" w14:textId="77777777" w:rsidR="00927AE3" w:rsidRPr="00927AE3" w:rsidRDefault="00927AE3" w:rsidP="00927AE3">
      <w:pPr>
        <w:numPr>
          <w:ilvl w:val="0"/>
          <w:numId w:val="43"/>
        </w:numPr>
        <w:suppressAutoHyphens/>
        <w:autoSpaceDN w:val="0"/>
        <w:spacing w:after="144"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by notice in writing to the Concessionaire if the Concessionaire is convicted of an offence under the Conservation Act 1987 or any of the Acts listed in the First Schedule to that Act or any statute, ordinance, regulation, bylaw, or other enactment affecting or relating to the Land or which in the Grantor's sole opinion affects or relates to the Concession Activity; or</w:t>
      </w:r>
    </w:p>
    <w:p w14:paraId="3B28D275" w14:textId="77777777" w:rsidR="00927AE3" w:rsidRPr="00927AE3" w:rsidRDefault="00927AE3" w:rsidP="00927AE3">
      <w:pPr>
        <w:numPr>
          <w:ilvl w:val="0"/>
          <w:numId w:val="43"/>
        </w:numPr>
        <w:suppressAutoHyphens/>
        <w:autoSpaceDN w:val="0"/>
        <w:spacing w:after="144"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lastRenderedPageBreak/>
        <w:t>by notice in writing to the Concessionaire if the Concessionaire or the Guarantor is dissolved; or enters into any composition with or assignment for the benefit of its creditors; or is adjudged bankrupt; or being a company, has a receiver appointed; or is put into liquidation; or is placed under statutory management; or has a petition for winding up presented against it; or is otherwise unable to pay its debts as they fall due; or the estate or interest of the Concessionaire is made subject to a Writ of Sale or charging order; or the Concessionaire ceases to function or operate; or</w:t>
      </w:r>
    </w:p>
    <w:p w14:paraId="281EA261" w14:textId="77777777" w:rsidR="00927AE3" w:rsidRPr="00927AE3" w:rsidRDefault="00927AE3" w:rsidP="00927AE3">
      <w:pPr>
        <w:numPr>
          <w:ilvl w:val="0"/>
          <w:numId w:val="43"/>
        </w:numPr>
        <w:suppressAutoHyphens/>
        <w:autoSpaceDN w:val="0"/>
        <w:spacing w:after="144"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immediately if there is, in the opinion of the Grantor, a permanent risk to public safety or to the natural and historic resources of the Land whether arising from the conduct of the Concession Activity or from natural causes such as earthquake, land slip, volcanic activity, flood, or arising in any other way, whether or not from any breach of the terms of this Concession on the part of the Concessionaire.</w:t>
      </w:r>
    </w:p>
    <w:p w14:paraId="3A482ED7" w14:textId="77777777" w:rsidR="00927AE3" w:rsidRPr="00927AE3" w:rsidRDefault="00927AE3" w:rsidP="00927AE3">
      <w:pPr>
        <w:numPr>
          <w:ilvl w:val="1"/>
          <w:numId w:val="42"/>
        </w:numPr>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The Grantor may exercise its power to terminate under 17.1(h) without giving notice.</w:t>
      </w:r>
    </w:p>
    <w:p w14:paraId="7E39D282" w14:textId="77777777" w:rsidR="00927AE3" w:rsidRPr="00927AE3" w:rsidRDefault="00927AE3" w:rsidP="00927AE3">
      <w:pPr>
        <w:numPr>
          <w:ilvl w:val="1"/>
          <w:numId w:val="42"/>
        </w:numPr>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The Grantor may exercise the Grantor's right under this clause to terminate the Concession notwithstanding any prior waiver or failure to take action by the Grantor or any indulgence granted by the Grantor for any matter or default.</w:t>
      </w:r>
    </w:p>
    <w:p w14:paraId="0B4DAE5B" w14:textId="77777777" w:rsidR="00927AE3" w:rsidRPr="00927AE3" w:rsidRDefault="00927AE3" w:rsidP="00927AE3">
      <w:pPr>
        <w:numPr>
          <w:ilvl w:val="1"/>
          <w:numId w:val="42"/>
        </w:numPr>
        <w:suppressAutoHyphens/>
        <w:autoSpaceDN w:val="0"/>
        <w:spacing w:after="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Termination of the Concession is not to prejudice or affect the accrued rights or claims and liabilities of the parties.</w:t>
      </w:r>
    </w:p>
    <w:p w14:paraId="3E26868A" w14:textId="77777777" w:rsidR="00927AE3" w:rsidRPr="00927AE3" w:rsidRDefault="00927AE3" w:rsidP="00927AE3">
      <w:pPr>
        <w:suppressAutoHyphens/>
        <w:autoSpaceDN w:val="0"/>
        <w:spacing w:after="0" w:line="240" w:lineRule="auto"/>
        <w:textAlignment w:val="baseline"/>
        <w:rPr>
          <w:rFonts w:ascii="Georgia" w:eastAsia="Times New Roman" w:hAnsi="Georgia" w:cs="Times New Roman"/>
          <w:b/>
          <w:sz w:val="22"/>
          <w:szCs w:val="22"/>
          <w:lang w:val="en-NZ" w:eastAsia="en-NZ"/>
        </w:rPr>
      </w:pPr>
    </w:p>
    <w:p w14:paraId="67043FC9" w14:textId="77777777" w:rsidR="00927AE3" w:rsidRPr="00927AE3" w:rsidRDefault="00927AE3" w:rsidP="00927AE3">
      <w:pPr>
        <w:keepNext/>
        <w:numPr>
          <w:ilvl w:val="0"/>
          <w:numId w:val="14"/>
        </w:numPr>
        <w:tabs>
          <w:tab w:val="left" w:pos="709"/>
          <w:tab w:val="left" w:pos="1418"/>
        </w:tabs>
        <w:suppressAutoHyphens/>
        <w:autoSpaceDN w:val="0"/>
        <w:spacing w:after="0" w:line="240" w:lineRule="auto"/>
        <w:textAlignment w:val="baseline"/>
        <w:outlineLvl w:val="0"/>
        <w:rPr>
          <w:rFonts w:ascii="Georgia" w:eastAsia="Times New Roman" w:hAnsi="Georgia" w:cs="Times New Roman"/>
          <w:b/>
          <w:sz w:val="22"/>
          <w:szCs w:val="22"/>
          <w:lang w:val="en-US" w:eastAsia="en-NZ"/>
        </w:rPr>
      </w:pPr>
      <w:r w:rsidRPr="00927AE3">
        <w:rPr>
          <w:rFonts w:ascii="Georgia" w:eastAsia="Times New Roman" w:hAnsi="Georgia" w:cs="Times New Roman"/>
          <w:b/>
          <w:sz w:val="22"/>
          <w:szCs w:val="22"/>
          <w:lang w:val="en-US" w:eastAsia="en-NZ"/>
        </w:rPr>
        <w:t>What happens on termination or expiry of the Concession?</w:t>
      </w:r>
    </w:p>
    <w:p w14:paraId="290FF230" w14:textId="77777777" w:rsidR="00927AE3" w:rsidRPr="00927AE3" w:rsidRDefault="00927AE3" w:rsidP="00927AE3">
      <w:pPr>
        <w:widowControl w:val="0"/>
        <w:suppressAutoHyphens/>
        <w:autoSpaceDE w:val="0"/>
        <w:autoSpaceDN w:val="0"/>
        <w:spacing w:after="0" w:line="211" w:lineRule="atLeast"/>
        <w:textAlignment w:val="baseline"/>
        <w:rPr>
          <w:rFonts w:ascii="Georgia" w:eastAsia="Times New Roman" w:hAnsi="Georgia" w:cs="Times New Roman"/>
          <w:b/>
          <w:sz w:val="22"/>
          <w:szCs w:val="22"/>
          <w:u w:val="single"/>
          <w:lang w:val="en-NZ" w:eastAsia="en-NZ"/>
        </w:rPr>
      </w:pPr>
    </w:p>
    <w:p w14:paraId="63CAF20E" w14:textId="77777777" w:rsidR="00927AE3" w:rsidRPr="00927AE3" w:rsidRDefault="00927AE3" w:rsidP="00927AE3">
      <w:pPr>
        <w:numPr>
          <w:ilvl w:val="1"/>
          <w:numId w:val="45"/>
        </w:numPr>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On expiry or termination of this Concession, either as to all or part of the Land, the Concessionaire is not entitled to compensation for any structures or other improvements placed or carried out by the Concessionaire on the Land.</w:t>
      </w:r>
    </w:p>
    <w:p w14:paraId="7BB4DC06" w14:textId="77777777" w:rsidR="00927AE3" w:rsidRPr="00927AE3" w:rsidRDefault="00927AE3" w:rsidP="00927AE3">
      <w:pPr>
        <w:numPr>
          <w:ilvl w:val="1"/>
          <w:numId w:val="45"/>
        </w:numPr>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The Concessionaire may, with the Grantor’s written consent, remove any specified structures and other improvements on the Land.  Removal under this clause must occur within the time specified by the Grantor and the Concessionaire is to make good any damage and leave the Land and other public conservation land affected by the removal in a clean and tidy condition.</w:t>
      </w:r>
    </w:p>
    <w:p w14:paraId="6469C352" w14:textId="77777777" w:rsidR="00927AE3" w:rsidRPr="00927AE3" w:rsidRDefault="00927AE3" w:rsidP="00927AE3">
      <w:pPr>
        <w:numPr>
          <w:ilvl w:val="1"/>
          <w:numId w:val="45"/>
        </w:numPr>
        <w:suppressAutoHyphens/>
        <w:autoSpaceDN w:val="0"/>
        <w:spacing w:after="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The Concessionaire must, if the Grantor gives written notice, remove any specified structures and other improvements on the Land.  Removal under this clause must occur within the time specified by the Grantor and the Concessionaire is to make good any damage and leave the Land and other public conservation land affected by the removal in a clean and tidy condition and replant the Land with indigenous vegetation of a similar abundance and diversity as at the commencement of the Term. If before the expiry of the Term the Concessionaire makes an application for a further concession in respect of the same Concession Activity on the Land then the Grantor can not require such removal and reinstatement until such time as that concession application has been determined. If a new concession is granted then removal and reinstatement can not be required until the expiry or termination of the new concession.</w:t>
      </w:r>
    </w:p>
    <w:p w14:paraId="4877056B" w14:textId="77777777" w:rsidR="00927AE3" w:rsidRPr="00927AE3" w:rsidRDefault="00927AE3" w:rsidP="00927AE3">
      <w:pPr>
        <w:suppressAutoHyphens/>
        <w:autoSpaceDN w:val="0"/>
        <w:spacing w:after="0" w:line="240" w:lineRule="auto"/>
        <w:textAlignment w:val="baseline"/>
        <w:rPr>
          <w:rFonts w:ascii="Georgia" w:eastAsia="Times New Roman" w:hAnsi="Georgia" w:cs="Times New Roman"/>
          <w:sz w:val="22"/>
          <w:szCs w:val="22"/>
          <w:lang w:val="en-NZ" w:eastAsia="en-NZ"/>
        </w:rPr>
      </w:pPr>
    </w:p>
    <w:p w14:paraId="1917B18A" w14:textId="77777777" w:rsidR="00927AE3" w:rsidRPr="00927AE3" w:rsidRDefault="00927AE3" w:rsidP="00927AE3">
      <w:pPr>
        <w:keepNext/>
        <w:numPr>
          <w:ilvl w:val="0"/>
          <w:numId w:val="14"/>
        </w:numPr>
        <w:tabs>
          <w:tab w:val="left" w:pos="709"/>
          <w:tab w:val="left" w:pos="1418"/>
        </w:tabs>
        <w:suppressAutoHyphens/>
        <w:autoSpaceDN w:val="0"/>
        <w:spacing w:after="0" w:line="240" w:lineRule="auto"/>
        <w:textAlignment w:val="baseline"/>
        <w:outlineLvl w:val="0"/>
        <w:rPr>
          <w:rFonts w:ascii="Georgia" w:eastAsia="Times New Roman" w:hAnsi="Georgia" w:cs="Times New Roman"/>
          <w:b/>
          <w:sz w:val="22"/>
          <w:szCs w:val="22"/>
          <w:lang w:val="en-US" w:eastAsia="en-NZ"/>
        </w:rPr>
      </w:pPr>
      <w:r w:rsidRPr="00927AE3">
        <w:rPr>
          <w:rFonts w:ascii="Georgia" w:eastAsia="Times New Roman" w:hAnsi="Georgia" w:cs="Times New Roman"/>
          <w:b/>
          <w:sz w:val="22"/>
          <w:szCs w:val="22"/>
          <w:lang w:val="en-US" w:eastAsia="en-NZ"/>
        </w:rPr>
        <w:t>When is the Grantor’s consent required?</w:t>
      </w:r>
    </w:p>
    <w:p w14:paraId="3D02C28A" w14:textId="77777777" w:rsidR="00927AE3" w:rsidRPr="00927AE3" w:rsidRDefault="00927AE3" w:rsidP="00927AE3">
      <w:pPr>
        <w:keepNext/>
        <w:keepLines/>
        <w:widowControl w:val="0"/>
        <w:suppressAutoHyphens/>
        <w:autoSpaceDE w:val="0"/>
        <w:autoSpaceDN w:val="0"/>
        <w:spacing w:after="0" w:line="211" w:lineRule="atLeast"/>
        <w:textAlignment w:val="baseline"/>
        <w:rPr>
          <w:rFonts w:ascii="Georgia" w:eastAsia="Times New Roman" w:hAnsi="Georgia" w:cs="Times New Roman"/>
          <w:b/>
          <w:sz w:val="22"/>
          <w:szCs w:val="22"/>
          <w:lang w:val="en-NZ" w:eastAsia="en-NZ"/>
        </w:rPr>
      </w:pPr>
    </w:p>
    <w:p w14:paraId="2DEE05F2" w14:textId="77777777" w:rsidR="00927AE3" w:rsidRPr="00927AE3" w:rsidRDefault="00927AE3" w:rsidP="00927AE3">
      <w:pPr>
        <w:numPr>
          <w:ilvl w:val="1"/>
          <w:numId w:val="46"/>
        </w:numPr>
        <w:suppressAutoHyphens/>
        <w:autoSpaceDN w:val="0"/>
        <w:spacing w:after="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Where the Grantor’s consent or approval is expressly required under this Concession then the Concessionaire must seek that approval or consent for each separate time it is required even though the Grantor may have given approval or consent for a like purpose on a prior occasion. Any such consent or approval may be made on such conditions as the Grantor considers appropriate.</w:t>
      </w:r>
    </w:p>
    <w:p w14:paraId="1F66D847" w14:textId="77777777" w:rsidR="00927AE3" w:rsidRPr="00927AE3" w:rsidRDefault="00927AE3" w:rsidP="00927AE3">
      <w:pPr>
        <w:keepNext/>
        <w:tabs>
          <w:tab w:val="left" w:pos="709"/>
          <w:tab w:val="left" w:pos="1418"/>
        </w:tabs>
        <w:suppressAutoHyphens/>
        <w:autoSpaceDN w:val="0"/>
        <w:spacing w:after="0" w:line="240" w:lineRule="auto"/>
        <w:textAlignment w:val="baseline"/>
        <w:outlineLvl w:val="0"/>
        <w:rPr>
          <w:rFonts w:ascii="Georgia" w:eastAsia="Times New Roman" w:hAnsi="Georgia" w:cs="Times New Roman"/>
          <w:b/>
          <w:sz w:val="22"/>
          <w:szCs w:val="22"/>
          <w:lang w:val="en-US" w:eastAsia="en-NZ"/>
        </w:rPr>
      </w:pPr>
      <w:bookmarkStart w:id="6" w:name="_Toc208207108"/>
    </w:p>
    <w:p w14:paraId="4783DA95" w14:textId="77777777" w:rsidR="00927AE3" w:rsidRPr="00927AE3" w:rsidRDefault="00927AE3" w:rsidP="00927AE3">
      <w:pPr>
        <w:keepNext/>
        <w:numPr>
          <w:ilvl w:val="0"/>
          <w:numId w:val="14"/>
        </w:numPr>
        <w:tabs>
          <w:tab w:val="left" w:pos="709"/>
          <w:tab w:val="left" w:pos="1418"/>
        </w:tabs>
        <w:suppressAutoHyphens/>
        <w:autoSpaceDN w:val="0"/>
        <w:spacing w:after="0" w:line="240" w:lineRule="auto"/>
        <w:textAlignment w:val="baseline"/>
        <w:outlineLvl w:val="0"/>
        <w:rPr>
          <w:rFonts w:ascii="Georgia" w:eastAsia="Times New Roman" w:hAnsi="Georgia" w:cs="Times New Roman"/>
          <w:b/>
          <w:sz w:val="22"/>
          <w:szCs w:val="22"/>
          <w:lang w:val="en-US" w:eastAsia="en-NZ"/>
        </w:rPr>
      </w:pPr>
      <w:r w:rsidRPr="00927AE3">
        <w:rPr>
          <w:rFonts w:ascii="Georgia" w:eastAsia="Times New Roman" w:hAnsi="Georgia" w:cs="Times New Roman"/>
          <w:b/>
          <w:sz w:val="22"/>
          <w:szCs w:val="22"/>
          <w:lang w:val="en-US" w:eastAsia="en-NZ"/>
        </w:rPr>
        <w:t>Are there limitations on public access and closure?</w:t>
      </w:r>
    </w:p>
    <w:p w14:paraId="28656836" w14:textId="77777777" w:rsidR="00927AE3" w:rsidRPr="00927AE3" w:rsidRDefault="00927AE3" w:rsidP="00927AE3">
      <w:pPr>
        <w:keepNext/>
        <w:keepLines/>
        <w:widowControl w:val="0"/>
        <w:suppressAutoHyphens/>
        <w:autoSpaceDE w:val="0"/>
        <w:autoSpaceDN w:val="0"/>
        <w:spacing w:after="0" w:line="211" w:lineRule="atLeast"/>
        <w:textAlignment w:val="baseline"/>
        <w:rPr>
          <w:rFonts w:ascii="Georgia" w:eastAsia="Times New Roman" w:hAnsi="Georgia" w:cs="Times New Roman"/>
          <w:sz w:val="22"/>
          <w:szCs w:val="22"/>
          <w:lang w:val="en-NZ" w:eastAsia="en-NZ"/>
        </w:rPr>
      </w:pPr>
    </w:p>
    <w:p w14:paraId="555BB08A" w14:textId="77777777" w:rsidR="00927AE3" w:rsidRPr="00927AE3" w:rsidRDefault="00927AE3" w:rsidP="00927AE3">
      <w:pPr>
        <w:numPr>
          <w:ilvl w:val="1"/>
          <w:numId w:val="47"/>
        </w:numPr>
        <w:suppressAutoHyphens/>
        <w:autoSpaceDN w:val="0"/>
        <w:spacing w:after="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The Concessionaire acknowledges that the Land is open to the public for access and that the Grantor may close public access during periods of high fire hazard or for reasons of public safety or emergency.</w:t>
      </w:r>
    </w:p>
    <w:p w14:paraId="39907E91" w14:textId="77777777" w:rsidR="00927AE3" w:rsidRPr="00927AE3" w:rsidRDefault="00927AE3" w:rsidP="00927AE3">
      <w:pPr>
        <w:keepNext/>
        <w:keepLines/>
        <w:widowControl w:val="0"/>
        <w:suppressAutoHyphens/>
        <w:autoSpaceDE w:val="0"/>
        <w:autoSpaceDN w:val="0"/>
        <w:spacing w:after="0" w:line="211" w:lineRule="atLeast"/>
        <w:textAlignment w:val="baseline"/>
        <w:rPr>
          <w:rFonts w:ascii="Georgia" w:eastAsia="Times New Roman" w:hAnsi="Georgia" w:cs="Times New Roman"/>
          <w:sz w:val="22"/>
          <w:szCs w:val="22"/>
          <w:lang w:val="en-NZ" w:eastAsia="en-NZ"/>
        </w:rPr>
      </w:pPr>
    </w:p>
    <w:p w14:paraId="775451BF" w14:textId="77777777" w:rsidR="00927AE3" w:rsidRPr="00927AE3" w:rsidRDefault="00927AE3" w:rsidP="00927AE3">
      <w:pPr>
        <w:keepNext/>
        <w:numPr>
          <w:ilvl w:val="0"/>
          <w:numId w:val="14"/>
        </w:numPr>
        <w:tabs>
          <w:tab w:val="left" w:pos="709"/>
          <w:tab w:val="left" w:pos="1418"/>
        </w:tabs>
        <w:suppressAutoHyphens/>
        <w:autoSpaceDN w:val="0"/>
        <w:spacing w:after="0" w:line="240" w:lineRule="auto"/>
        <w:textAlignment w:val="baseline"/>
        <w:outlineLvl w:val="0"/>
        <w:rPr>
          <w:rFonts w:ascii="Georgia" w:eastAsia="Times New Roman" w:hAnsi="Georgia" w:cs="Times New Roman"/>
          <w:b/>
          <w:sz w:val="22"/>
          <w:szCs w:val="22"/>
          <w:lang w:val="en-US" w:eastAsia="en-NZ"/>
        </w:rPr>
      </w:pPr>
      <w:r w:rsidRPr="00927AE3">
        <w:rPr>
          <w:rFonts w:ascii="Georgia" w:eastAsia="Times New Roman" w:hAnsi="Georgia" w:cs="Times New Roman"/>
          <w:b/>
          <w:sz w:val="22"/>
          <w:szCs w:val="22"/>
          <w:lang w:val="en-US" w:eastAsia="en-NZ"/>
        </w:rPr>
        <w:t>What about other concessions?</w:t>
      </w:r>
    </w:p>
    <w:p w14:paraId="78D0FAC1" w14:textId="77777777" w:rsidR="00927AE3" w:rsidRPr="00927AE3" w:rsidRDefault="00927AE3" w:rsidP="00927AE3">
      <w:pPr>
        <w:keepNext/>
        <w:keepLines/>
        <w:widowControl w:val="0"/>
        <w:suppressAutoHyphens/>
        <w:autoSpaceDE w:val="0"/>
        <w:autoSpaceDN w:val="0"/>
        <w:spacing w:after="0" w:line="211" w:lineRule="atLeast"/>
        <w:ind w:left="-180"/>
        <w:textAlignment w:val="baseline"/>
        <w:rPr>
          <w:rFonts w:ascii="Georgia" w:eastAsia="Times New Roman" w:hAnsi="Georgia" w:cs="Times New Roman"/>
          <w:b/>
          <w:sz w:val="22"/>
          <w:szCs w:val="22"/>
          <w:u w:val="single"/>
          <w:lang w:val="en-NZ" w:eastAsia="en-NZ"/>
        </w:rPr>
      </w:pPr>
    </w:p>
    <w:p w14:paraId="0430AD63" w14:textId="77777777" w:rsidR="00927AE3" w:rsidRPr="00927AE3" w:rsidRDefault="00927AE3" w:rsidP="00927AE3">
      <w:pPr>
        <w:numPr>
          <w:ilvl w:val="1"/>
          <w:numId w:val="48"/>
        </w:numPr>
        <w:suppressAutoHyphens/>
        <w:autoSpaceDN w:val="0"/>
        <w:spacing w:after="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Nothing expressed or implied in this Concession is to be construed as preventing the Grantor from granting other concessions, whether similar or not, to other persons provided that the Grantor must not grant another concession that would derogate in any material way from the Concessionaire’s ability to carry out the Concession Activity.</w:t>
      </w:r>
    </w:p>
    <w:p w14:paraId="5A785866" w14:textId="77777777" w:rsidR="00927AE3" w:rsidRPr="00927AE3" w:rsidRDefault="00927AE3" w:rsidP="00927AE3">
      <w:pPr>
        <w:suppressAutoHyphens/>
        <w:autoSpaceDN w:val="0"/>
        <w:spacing w:after="0" w:line="240" w:lineRule="auto"/>
        <w:textAlignment w:val="baseline"/>
        <w:rPr>
          <w:rFonts w:ascii="Georgia" w:eastAsia="Times New Roman" w:hAnsi="Georgia" w:cs="Times New Roman"/>
          <w:sz w:val="22"/>
          <w:szCs w:val="22"/>
          <w:lang w:val="en-NZ" w:eastAsia="en-NZ"/>
        </w:rPr>
      </w:pPr>
    </w:p>
    <w:p w14:paraId="55E42C0D" w14:textId="77777777" w:rsidR="00927AE3" w:rsidRPr="00927AE3" w:rsidRDefault="00927AE3" w:rsidP="00927AE3">
      <w:pPr>
        <w:numPr>
          <w:ilvl w:val="0"/>
          <w:numId w:val="14"/>
        </w:numPr>
        <w:tabs>
          <w:tab w:val="left" w:pos="709"/>
          <w:tab w:val="left" w:pos="1418"/>
        </w:tabs>
        <w:suppressAutoHyphens/>
        <w:autoSpaceDN w:val="0"/>
        <w:spacing w:after="0" w:line="240" w:lineRule="auto"/>
        <w:textAlignment w:val="baseline"/>
        <w:outlineLvl w:val="0"/>
        <w:rPr>
          <w:rFonts w:ascii="Georgia" w:eastAsia="Times New Roman" w:hAnsi="Georgia" w:cs="Times New Roman"/>
          <w:b/>
          <w:sz w:val="22"/>
          <w:szCs w:val="22"/>
          <w:lang w:val="en-US" w:eastAsia="en-NZ"/>
        </w:rPr>
      </w:pPr>
      <w:r w:rsidRPr="00927AE3">
        <w:rPr>
          <w:rFonts w:ascii="Georgia" w:eastAsia="Times New Roman" w:hAnsi="Georgia" w:cs="Times New Roman"/>
          <w:b/>
          <w:sz w:val="22"/>
          <w:szCs w:val="22"/>
          <w:lang w:val="en-US" w:eastAsia="en-NZ"/>
        </w:rPr>
        <w:t>How will disputes be resolved?</w:t>
      </w:r>
    </w:p>
    <w:p w14:paraId="2D7AD740" w14:textId="77777777" w:rsidR="00927AE3" w:rsidRPr="00927AE3" w:rsidRDefault="00927AE3" w:rsidP="00927AE3">
      <w:pPr>
        <w:suppressAutoHyphens/>
        <w:autoSpaceDE w:val="0"/>
        <w:autoSpaceDN w:val="0"/>
        <w:spacing w:after="0" w:line="211" w:lineRule="atLeast"/>
        <w:textAlignment w:val="baseline"/>
        <w:rPr>
          <w:rFonts w:ascii="Georgia" w:eastAsia="Times New Roman" w:hAnsi="Georgia" w:cs="Times New Roman"/>
          <w:sz w:val="22"/>
          <w:szCs w:val="22"/>
          <w:lang w:val="en-NZ" w:eastAsia="en-NZ"/>
        </w:rPr>
      </w:pPr>
    </w:p>
    <w:p w14:paraId="5CA074A3" w14:textId="77777777" w:rsidR="00927AE3" w:rsidRPr="00927AE3" w:rsidRDefault="00927AE3" w:rsidP="00927AE3">
      <w:pPr>
        <w:numPr>
          <w:ilvl w:val="1"/>
          <w:numId w:val="49"/>
        </w:numPr>
        <w:suppressAutoHyphens/>
        <w:autoSpaceDN w:val="0"/>
        <w:spacing w:after="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If a dispute arises between the parties in connection with this Concession the parties must, without prejudice to any other rights or entitlements they may have, attempt to resolve the dispute by agreement using informal dispute resolution techniques such as negotiation, mediation, independent expert appraisal or any other alternative dispute resolution technique.  The rules governing any such technique adopted are to be agreed between the parties.</w:t>
      </w:r>
    </w:p>
    <w:p w14:paraId="12A76882" w14:textId="77777777" w:rsidR="00927AE3" w:rsidRPr="00927AE3" w:rsidRDefault="00927AE3" w:rsidP="00927AE3">
      <w:pPr>
        <w:keepNext/>
        <w:keepLines/>
        <w:suppressAutoHyphens/>
        <w:autoSpaceDN w:val="0"/>
        <w:spacing w:after="0" w:line="240" w:lineRule="auto"/>
        <w:textAlignment w:val="baseline"/>
        <w:rPr>
          <w:rFonts w:ascii="Georgia" w:eastAsia="Times New Roman" w:hAnsi="Georgia" w:cs="Times New Roman"/>
          <w:sz w:val="22"/>
          <w:szCs w:val="22"/>
          <w:lang w:val="en-NZ" w:eastAsia="en-NZ"/>
        </w:rPr>
      </w:pPr>
    </w:p>
    <w:p w14:paraId="3B610E28" w14:textId="77777777" w:rsidR="00927AE3" w:rsidRPr="00927AE3" w:rsidRDefault="00927AE3" w:rsidP="00927AE3">
      <w:pPr>
        <w:numPr>
          <w:ilvl w:val="1"/>
          <w:numId w:val="49"/>
        </w:numPr>
        <w:suppressAutoHyphens/>
        <w:autoSpaceDN w:val="0"/>
        <w:spacing w:after="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If the dispute cannot be resolved by agreement within 14 days of written notice by one party to the other (or such further period as the parties may agree to in writing) either party may refer the dispute to the Disputes Tribunal, where relevant, or to arbitration, which arbitration is to be carried out in accordance with the provisions of the Arbitration Act 1996.</w:t>
      </w:r>
    </w:p>
    <w:p w14:paraId="1568E096" w14:textId="77777777" w:rsidR="00927AE3" w:rsidRPr="00927AE3" w:rsidRDefault="00927AE3" w:rsidP="00927AE3">
      <w:pPr>
        <w:suppressAutoHyphens/>
        <w:autoSpaceDN w:val="0"/>
        <w:spacing w:after="0" w:line="240" w:lineRule="auto"/>
        <w:textAlignment w:val="baseline"/>
        <w:rPr>
          <w:rFonts w:ascii="Georgia" w:eastAsia="Times New Roman" w:hAnsi="Georgia" w:cs="Times New Roman"/>
          <w:sz w:val="22"/>
          <w:szCs w:val="22"/>
          <w:lang w:val="en-NZ" w:eastAsia="en-NZ"/>
        </w:rPr>
      </w:pPr>
    </w:p>
    <w:p w14:paraId="737C9BFA" w14:textId="77777777" w:rsidR="00927AE3" w:rsidRPr="00927AE3" w:rsidRDefault="00927AE3" w:rsidP="00927AE3">
      <w:pPr>
        <w:numPr>
          <w:ilvl w:val="1"/>
          <w:numId w:val="49"/>
        </w:numPr>
        <w:suppressAutoHyphens/>
        <w:autoSpaceDN w:val="0"/>
        <w:spacing w:after="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If the parties do not agree on an arbitrator within 10 working days of a party giving written notice of the requirement to appoint an arbitrator the President of the New Zealand Law Society is to appoint the arbitrator.  In either case the arbitrator must not be a person who has participated in an informal dispute resolution procedure in respect of the dispute.</w:t>
      </w:r>
    </w:p>
    <w:p w14:paraId="0E78BC96" w14:textId="77777777" w:rsidR="00927AE3" w:rsidRPr="00927AE3" w:rsidRDefault="00927AE3" w:rsidP="00927AE3">
      <w:pPr>
        <w:suppressAutoHyphens/>
        <w:autoSpaceDN w:val="0"/>
        <w:spacing w:after="0" w:line="240" w:lineRule="auto"/>
        <w:textAlignment w:val="baseline"/>
        <w:rPr>
          <w:rFonts w:ascii="Georgia" w:eastAsia="Times New Roman" w:hAnsi="Georgia" w:cs="Times New Roman"/>
          <w:sz w:val="22"/>
          <w:szCs w:val="22"/>
          <w:lang w:val="en-NZ" w:eastAsia="en-NZ"/>
        </w:rPr>
      </w:pPr>
    </w:p>
    <w:p w14:paraId="48E77639" w14:textId="77777777" w:rsidR="00927AE3" w:rsidRPr="00927AE3" w:rsidRDefault="00927AE3" w:rsidP="00927AE3">
      <w:pPr>
        <w:numPr>
          <w:ilvl w:val="1"/>
          <w:numId w:val="49"/>
        </w:numPr>
        <w:suppressAutoHyphens/>
        <w:autoSpaceDN w:val="0"/>
        <w:spacing w:after="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The arbitrator must include in the arbitration award reasons for the determination.</w:t>
      </w:r>
    </w:p>
    <w:p w14:paraId="72AF373B" w14:textId="77777777" w:rsidR="00927AE3" w:rsidRPr="00927AE3" w:rsidRDefault="00927AE3" w:rsidP="00927AE3">
      <w:pPr>
        <w:suppressAutoHyphens/>
        <w:autoSpaceDN w:val="0"/>
        <w:spacing w:after="0" w:line="240" w:lineRule="auto"/>
        <w:textAlignment w:val="baseline"/>
        <w:rPr>
          <w:rFonts w:ascii="Georgia" w:eastAsia="Times New Roman" w:hAnsi="Georgia" w:cs="Times New Roman"/>
          <w:sz w:val="22"/>
          <w:szCs w:val="22"/>
          <w:lang w:val="en-NZ" w:eastAsia="en-NZ"/>
        </w:rPr>
      </w:pPr>
    </w:p>
    <w:p w14:paraId="46E6BA0F" w14:textId="77777777" w:rsidR="00927AE3" w:rsidRPr="00927AE3" w:rsidRDefault="00927AE3" w:rsidP="00927AE3">
      <w:pPr>
        <w:numPr>
          <w:ilvl w:val="1"/>
          <w:numId w:val="49"/>
        </w:numPr>
        <w:suppressAutoHyphens/>
        <w:autoSpaceDN w:val="0"/>
        <w:spacing w:after="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Despite the existence of a dispute, each party must continue to perform its obligations under this Concession.</w:t>
      </w:r>
    </w:p>
    <w:p w14:paraId="1C7CB362" w14:textId="77777777" w:rsidR="00927AE3" w:rsidRPr="00927AE3" w:rsidRDefault="00927AE3" w:rsidP="00927AE3">
      <w:pPr>
        <w:tabs>
          <w:tab w:val="left" w:pos="826"/>
        </w:tabs>
        <w:suppressAutoHyphens/>
        <w:autoSpaceDN w:val="0"/>
        <w:spacing w:after="0" w:line="240" w:lineRule="auto"/>
        <w:ind w:left="588"/>
        <w:textAlignment w:val="baseline"/>
        <w:rPr>
          <w:rFonts w:ascii="Georgia" w:eastAsia="Times New Roman" w:hAnsi="Georgia" w:cs="Times New Roman"/>
          <w:sz w:val="22"/>
          <w:szCs w:val="22"/>
          <w:lang w:val="en-NZ" w:eastAsia="en-NZ"/>
        </w:rPr>
      </w:pPr>
    </w:p>
    <w:p w14:paraId="76FA7996" w14:textId="77777777" w:rsidR="00927AE3" w:rsidRPr="00927AE3" w:rsidRDefault="00927AE3" w:rsidP="00927AE3">
      <w:pPr>
        <w:keepNext/>
        <w:numPr>
          <w:ilvl w:val="0"/>
          <w:numId w:val="14"/>
        </w:numPr>
        <w:tabs>
          <w:tab w:val="left" w:pos="709"/>
          <w:tab w:val="left" w:pos="1418"/>
        </w:tabs>
        <w:suppressAutoHyphens/>
        <w:autoSpaceDN w:val="0"/>
        <w:spacing w:after="0" w:line="240" w:lineRule="auto"/>
        <w:textAlignment w:val="baseline"/>
        <w:outlineLvl w:val="0"/>
        <w:rPr>
          <w:rFonts w:ascii="Georgia" w:eastAsia="Times New Roman" w:hAnsi="Georgia" w:cs="Times New Roman"/>
          <w:b/>
          <w:sz w:val="22"/>
          <w:szCs w:val="22"/>
          <w:lang w:val="en-US" w:eastAsia="en-NZ"/>
        </w:rPr>
      </w:pPr>
      <w:bookmarkStart w:id="7" w:name="_Toc200250542"/>
      <w:r w:rsidRPr="00927AE3">
        <w:rPr>
          <w:rFonts w:ascii="Georgia" w:eastAsia="Times New Roman" w:hAnsi="Georgia" w:cs="Times New Roman"/>
          <w:b/>
          <w:sz w:val="22"/>
          <w:szCs w:val="22"/>
          <w:lang w:val="en-US" w:eastAsia="en-NZ"/>
        </w:rPr>
        <w:t>What about prosecution for offences?</w:t>
      </w:r>
      <w:bookmarkEnd w:id="7"/>
    </w:p>
    <w:p w14:paraId="0217582C" w14:textId="77777777" w:rsidR="00927AE3" w:rsidRPr="00927AE3" w:rsidRDefault="00927AE3" w:rsidP="00927AE3">
      <w:pPr>
        <w:keepNext/>
        <w:keepLines/>
        <w:suppressAutoHyphens/>
        <w:autoSpaceDN w:val="0"/>
        <w:spacing w:after="0" w:line="240" w:lineRule="auto"/>
        <w:textAlignment w:val="baseline"/>
        <w:rPr>
          <w:rFonts w:ascii="Georgia" w:eastAsia="Times New Roman" w:hAnsi="Georgia" w:cs="Times New Roman"/>
          <w:sz w:val="22"/>
          <w:szCs w:val="22"/>
          <w:lang w:val="en-NZ" w:eastAsia="en-NZ"/>
        </w:rPr>
      </w:pPr>
    </w:p>
    <w:p w14:paraId="549E3A05" w14:textId="77777777" w:rsidR="00927AE3" w:rsidRPr="00927AE3" w:rsidRDefault="00927AE3" w:rsidP="00927AE3">
      <w:pPr>
        <w:numPr>
          <w:ilvl w:val="1"/>
          <w:numId w:val="50"/>
        </w:numPr>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Where any breach of this Concession by the Concessionaire also constitutes an offence under the Resource Management Act 1991, the Conservation Act 1987, or any of the Acts listed in the First Schedule to that Act:</w:t>
      </w:r>
    </w:p>
    <w:p w14:paraId="5524A7D6" w14:textId="77777777" w:rsidR="00927AE3" w:rsidRPr="00927AE3" w:rsidRDefault="00927AE3" w:rsidP="00927AE3">
      <w:pPr>
        <w:numPr>
          <w:ilvl w:val="0"/>
          <w:numId w:val="51"/>
        </w:numPr>
        <w:suppressAutoHyphens/>
        <w:autoSpaceDN w:val="0"/>
        <w:spacing w:after="144" w:line="240" w:lineRule="auto"/>
        <w:ind w:left="1470" w:hanging="676"/>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no waiver or failure to act by the Grantor under this Concession is to preclude the Grantor from prosecuting the Concessionaire; and</w:t>
      </w:r>
    </w:p>
    <w:p w14:paraId="7A479B4C" w14:textId="77777777" w:rsidR="00927AE3" w:rsidRPr="00927AE3" w:rsidRDefault="00927AE3" w:rsidP="00927AE3">
      <w:pPr>
        <w:numPr>
          <w:ilvl w:val="0"/>
          <w:numId w:val="51"/>
        </w:numPr>
        <w:suppressAutoHyphens/>
        <w:autoSpaceDN w:val="0"/>
        <w:spacing w:after="144" w:line="240" w:lineRule="auto"/>
        <w:ind w:left="1470" w:hanging="676"/>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no failure by the Grantor to prosecute the Concessionaire is to preclude the Grantor from exercising the Grantor's remedies under this Concession; and</w:t>
      </w:r>
    </w:p>
    <w:p w14:paraId="281DBBA8" w14:textId="77777777" w:rsidR="00927AE3" w:rsidRPr="00927AE3" w:rsidRDefault="00927AE3" w:rsidP="00927AE3">
      <w:pPr>
        <w:numPr>
          <w:ilvl w:val="0"/>
          <w:numId w:val="51"/>
        </w:numPr>
        <w:suppressAutoHyphens/>
        <w:autoSpaceDN w:val="0"/>
        <w:spacing w:after="0" w:line="240" w:lineRule="auto"/>
        <w:ind w:left="1469" w:hanging="675"/>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any action of the Grantor in prosecuting the Concessionaire is not to preclude the Grantor from exercising the Grantor's remedies under this Concession.</w:t>
      </w:r>
    </w:p>
    <w:p w14:paraId="17B4D80D" w14:textId="77777777" w:rsidR="00927AE3" w:rsidRPr="00927AE3" w:rsidRDefault="00927AE3" w:rsidP="00927AE3">
      <w:pPr>
        <w:suppressAutoHyphens/>
        <w:autoSpaceDN w:val="0"/>
        <w:spacing w:after="0" w:line="240" w:lineRule="auto"/>
        <w:ind w:left="794"/>
        <w:textAlignment w:val="baseline"/>
        <w:rPr>
          <w:rFonts w:ascii="Georgia" w:eastAsia="Times New Roman" w:hAnsi="Georgia" w:cs="Times New Roman"/>
          <w:sz w:val="22"/>
          <w:szCs w:val="22"/>
          <w:lang w:val="en-NZ" w:eastAsia="en-NZ"/>
        </w:rPr>
      </w:pPr>
    </w:p>
    <w:p w14:paraId="0FD13129" w14:textId="77777777" w:rsidR="00927AE3" w:rsidRPr="00927AE3" w:rsidRDefault="00927AE3" w:rsidP="00927AE3">
      <w:pPr>
        <w:keepNext/>
        <w:numPr>
          <w:ilvl w:val="0"/>
          <w:numId w:val="14"/>
        </w:numPr>
        <w:tabs>
          <w:tab w:val="left" w:pos="709"/>
          <w:tab w:val="left" w:pos="1418"/>
        </w:tabs>
        <w:suppressAutoHyphens/>
        <w:autoSpaceDN w:val="0"/>
        <w:spacing w:after="0" w:line="240" w:lineRule="auto"/>
        <w:textAlignment w:val="baseline"/>
        <w:outlineLvl w:val="0"/>
        <w:rPr>
          <w:rFonts w:ascii="Times New Roman" w:eastAsia="Times New Roman" w:hAnsi="Times New Roman" w:cs="Times New Roman"/>
          <w:b/>
          <w:szCs w:val="20"/>
          <w:lang w:val="en-US" w:eastAsia="en-NZ"/>
        </w:rPr>
      </w:pPr>
      <w:bookmarkStart w:id="8" w:name="_Toc200250543"/>
      <w:r w:rsidRPr="00927AE3">
        <w:rPr>
          <w:rFonts w:ascii="Georgia" w:eastAsia="Times New Roman" w:hAnsi="Georgia" w:cs="Times New Roman"/>
          <w:b/>
          <w:sz w:val="22"/>
          <w:szCs w:val="22"/>
          <w:lang w:val="en-US" w:eastAsia="en-NZ"/>
        </w:rPr>
        <w:lastRenderedPageBreak/>
        <w:t>How are notices sent and when are they received?</w:t>
      </w:r>
    </w:p>
    <w:p w14:paraId="67579B7A" w14:textId="77777777" w:rsidR="00927AE3" w:rsidRPr="00927AE3" w:rsidRDefault="00927AE3" w:rsidP="00927AE3">
      <w:pPr>
        <w:tabs>
          <w:tab w:val="left" w:pos="709"/>
          <w:tab w:val="left" w:pos="1418"/>
        </w:tabs>
        <w:suppressAutoHyphens/>
        <w:autoSpaceDN w:val="0"/>
        <w:spacing w:after="0" w:line="240" w:lineRule="auto"/>
        <w:textAlignment w:val="baseline"/>
        <w:rPr>
          <w:rFonts w:ascii="Georgia" w:eastAsia="Times New Roman" w:hAnsi="Georgia" w:cs="Times New Roman"/>
          <w:sz w:val="22"/>
          <w:szCs w:val="22"/>
          <w:lang w:val="en-NZ" w:eastAsia="en-NZ"/>
        </w:rPr>
      </w:pPr>
    </w:p>
    <w:p w14:paraId="26F49042" w14:textId="4E4272AF" w:rsidR="00927AE3" w:rsidRPr="00927AE3" w:rsidRDefault="00927AE3" w:rsidP="00927AE3">
      <w:pPr>
        <w:numPr>
          <w:ilvl w:val="1"/>
          <w:numId w:val="52"/>
        </w:numPr>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Any notice to be given under this Concession is to be in writing and made by personal delivery, by pre-paid post or email to the receiving party at the address, or email address specified in Item 14 of Schedule 1. Any such notice is to be deemed to have been received:</w:t>
      </w:r>
    </w:p>
    <w:p w14:paraId="0F4EEDE6" w14:textId="77777777" w:rsidR="00927AE3" w:rsidRPr="00927AE3" w:rsidRDefault="00927AE3" w:rsidP="00927AE3">
      <w:pPr>
        <w:numPr>
          <w:ilvl w:val="0"/>
          <w:numId w:val="53"/>
        </w:numPr>
        <w:tabs>
          <w:tab w:val="left" w:pos="-2467"/>
          <w:tab w:val="left" w:pos="-1758"/>
          <w:tab w:val="left" w:pos="-1588"/>
        </w:tabs>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in the case of personal delivery, on the date of delivery;</w:t>
      </w:r>
    </w:p>
    <w:p w14:paraId="620953B0" w14:textId="77777777" w:rsidR="00927AE3" w:rsidRPr="00927AE3" w:rsidRDefault="00927AE3" w:rsidP="00927AE3">
      <w:pPr>
        <w:numPr>
          <w:ilvl w:val="0"/>
          <w:numId w:val="53"/>
        </w:numPr>
        <w:tabs>
          <w:tab w:val="left" w:pos="-2467"/>
          <w:tab w:val="left" w:pos="-1758"/>
          <w:tab w:val="left" w:pos="-1588"/>
        </w:tabs>
        <w:suppressAutoHyphens/>
        <w:autoSpaceDN w:val="0"/>
        <w:spacing w:after="120" w:line="240" w:lineRule="auto"/>
        <w:textAlignment w:val="baseline"/>
        <w:rPr>
          <w:rFonts w:ascii="Times New Roman" w:eastAsia="Times New Roman" w:hAnsi="Times New Roman" w:cs="Times New Roman"/>
          <w:lang w:val="en-NZ" w:eastAsia="en-NZ"/>
        </w:rPr>
      </w:pPr>
      <w:r w:rsidRPr="00927AE3">
        <w:rPr>
          <w:rFonts w:ascii="Georgia" w:eastAsia="Times New Roman" w:hAnsi="Georgia" w:cs="Times New Roman"/>
          <w:sz w:val="22"/>
          <w:szCs w:val="22"/>
          <w:lang w:val="en-NZ" w:eastAsia="en-NZ"/>
        </w:rPr>
        <w:t>in the case of post, on the 6</w:t>
      </w:r>
      <w:r w:rsidRPr="00927AE3">
        <w:rPr>
          <w:rFonts w:ascii="Georgia" w:eastAsia="Times New Roman" w:hAnsi="Georgia" w:cs="Times New Roman"/>
          <w:sz w:val="22"/>
          <w:szCs w:val="22"/>
          <w:vertAlign w:val="superscript"/>
          <w:lang w:val="en-NZ" w:eastAsia="en-NZ"/>
        </w:rPr>
        <w:t>th</w:t>
      </w:r>
      <w:r w:rsidRPr="00927AE3">
        <w:rPr>
          <w:rFonts w:ascii="Georgia" w:eastAsia="Times New Roman" w:hAnsi="Georgia" w:cs="Times New Roman"/>
          <w:sz w:val="22"/>
          <w:szCs w:val="22"/>
          <w:lang w:val="en-NZ" w:eastAsia="en-NZ"/>
        </w:rPr>
        <w:t xml:space="preserve"> working day after posting;</w:t>
      </w:r>
    </w:p>
    <w:p w14:paraId="1ADC7D8D" w14:textId="77777777" w:rsidR="00927AE3" w:rsidRPr="00927AE3" w:rsidRDefault="00927AE3" w:rsidP="00927AE3">
      <w:pPr>
        <w:numPr>
          <w:ilvl w:val="0"/>
          <w:numId w:val="53"/>
        </w:numPr>
        <w:tabs>
          <w:tab w:val="left" w:pos="-2467"/>
          <w:tab w:val="left" w:pos="-1758"/>
          <w:tab w:val="left" w:pos="-1588"/>
        </w:tabs>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in the case of email,</w:t>
      </w:r>
    </w:p>
    <w:p w14:paraId="145BBD22" w14:textId="77777777" w:rsidR="00927AE3" w:rsidRPr="00927AE3" w:rsidRDefault="00927AE3" w:rsidP="0049684B">
      <w:pPr>
        <w:numPr>
          <w:ilvl w:val="0"/>
          <w:numId w:val="66"/>
        </w:numPr>
        <w:tabs>
          <w:tab w:val="left" w:pos="851"/>
          <w:tab w:val="left" w:pos="1418"/>
        </w:tabs>
        <w:suppressAutoHyphens/>
        <w:autoSpaceDN w:val="0"/>
        <w:spacing w:after="120" w:line="240" w:lineRule="auto"/>
        <w:ind w:left="2127" w:hanging="567"/>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if sent between the hours of 9am and 5pm on a working day, at the time of transmission; or</w:t>
      </w:r>
    </w:p>
    <w:p w14:paraId="21674A23" w14:textId="3D9B92CE" w:rsidR="00927AE3" w:rsidRPr="00927AE3" w:rsidRDefault="00927AE3" w:rsidP="0049684B">
      <w:pPr>
        <w:numPr>
          <w:ilvl w:val="0"/>
          <w:numId w:val="66"/>
        </w:numPr>
        <w:tabs>
          <w:tab w:val="left" w:pos="851"/>
          <w:tab w:val="left" w:pos="1418"/>
          <w:tab w:val="left" w:pos="1588"/>
        </w:tabs>
        <w:suppressAutoHyphens/>
        <w:autoSpaceDN w:val="0"/>
        <w:spacing w:after="120" w:line="240" w:lineRule="auto"/>
        <w:ind w:left="2127" w:hanging="567"/>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if subclause (i) does not apply, at 9am on the working day most immediately after the time of sending.</w:t>
      </w:r>
    </w:p>
    <w:p w14:paraId="1293E55A" w14:textId="77777777" w:rsidR="00927AE3" w:rsidRPr="00927AE3" w:rsidRDefault="00927AE3" w:rsidP="00927AE3">
      <w:pPr>
        <w:tabs>
          <w:tab w:val="left" w:pos="709"/>
        </w:tabs>
        <w:suppressAutoHyphens/>
        <w:autoSpaceDN w:val="0"/>
        <w:spacing w:after="0" w:line="240" w:lineRule="auto"/>
        <w:ind w:left="709"/>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Provided that an email is not deemed received unless (if receipt is disputed) the party giving notice produces a printed copy of the email which evidences that the email was sent to the email address of the party given notice.</w:t>
      </w:r>
    </w:p>
    <w:p w14:paraId="4ED26FDB" w14:textId="77777777" w:rsidR="00927AE3" w:rsidRPr="00927AE3" w:rsidRDefault="00927AE3" w:rsidP="00927AE3">
      <w:pPr>
        <w:tabs>
          <w:tab w:val="left" w:pos="851"/>
          <w:tab w:val="left" w:pos="1418"/>
        </w:tabs>
        <w:suppressAutoHyphens/>
        <w:autoSpaceDN w:val="0"/>
        <w:spacing w:after="0" w:line="240" w:lineRule="auto"/>
        <w:ind w:left="709"/>
        <w:textAlignment w:val="baseline"/>
        <w:rPr>
          <w:rFonts w:ascii="Georgia" w:eastAsia="Times New Roman" w:hAnsi="Georgia" w:cs="Times New Roman"/>
          <w:sz w:val="22"/>
          <w:szCs w:val="22"/>
          <w:lang w:val="en-NZ" w:eastAsia="en-NZ"/>
        </w:rPr>
      </w:pPr>
    </w:p>
    <w:p w14:paraId="7A1A0D4E" w14:textId="77777777" w:rsidR="00927AE3" w:rsidRPr="00927AE3" w:rsidRDefault="00927AE3" w:rsidP="00927AE3">
      <w:pPr>
        <w:numPr>
          <w:ilvl w:val="1"/>
          <w:numId w:val="52"/>
        </w:numPr>
        <w:suppressAutoHyphens/>
        <w:autoSpaceDN w:val="0"/>
        <w:spacing w:after="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If any party’s details specified in Item 14 or 15 of Schedule 1 change then the party whose details change must within 5 working days of such change provide the other party with the changed details.</w:t>
      </w:r>
    </w:p>
    <w:p w14:paraId="547D66FD" w14:textId="77777777" w:rsidR="00927AE3" w:rsidRPr="00927AE3" w:rsidRDefault="00927AE3" w:rsidP="00927AE3">
      <w:pPr>
        <w:keepNext/>
        <w:tabs>
          <w:tab w:val="left" w:pos="709"/>
          <w:tab w:val="left" w:pos="1418"/>
        </w:tabs>
        <w:suppressAutoHyphens/>
        <w:autoSpaceDN w:val="0"/>
        <w:spacing w:after="0" w:line="240" w:lineRule="auto"/>
        <w:textAlignment w:val="baseline"/>
        <w:outlineLvl w:val="0"/>
        <w:rPr>
          <w:rFonts w:ascii="Georgia" w:eastAsia="Times New Roman" w:hAnsi="Georgia" w:cs="Times New Roman"/>
          <w:b/>
          <w:sz w:val="22"/>
          <w:szCs w:val="22"/>
          <w:lang w:val="en-US" w:eastAsia="en-NZ"/>
        </w:rPr>
      </w:pPr>
      <w:bookmarkStart w:id="9" w:name="_Toc200250544"/>
      <w:bookmarkEnd w:id="8"/>
    </w:p>
    <w:p w14:paraId="69E4E946" w14:textId="77777777" w:rsidR="00927AE3" w:rsidRPr="00927AE3" w:rsidRDefault="00927AE3" w:rsidP="00927AE3">
      <w:pPr>
        <w:keepNext/>
        <w:numPr>
          <w:ilvl w:val="0"/>
          <w:numId w:val="14"/>
        </w:numPr>
        <w:tabs>
          <w:tab w:val="left" w:pos="709"/>
          <w:tab w:val="left" w:pos="1418"/>
        </w:tabs>
        <w:suppressAutoHyphens/>
        <w:autoSpaceDN w:val="0"/>
        <w:spacing w:after="0" w:line="240" w:lineRule="auto"/>
        <w:textAlignment w:val="baseline"/>
        <w:outlineLvl w:val="0"/>
        <w:rPr>
          <w:rFonts w:ascii="Georgia" w:eastAsia="Times New Roman" w:hAnsi="Georgia" w:cs="Times New Roman"/>
          <w:b/>
          <w:sz w:val="22"/>
          <w:szCs w:val="22"/>
          <w:lang w:val="en-US" w:eastAsia="en-NZ"/>
        </w:rPr>
      </w:pPr>
      <w:r w:rsidRPr="00927AE3">
        <w:rPr>
          <w:rFonts w:ascii="Georgia" w:eastAsia="Times New Roman" w:hAnsi="Georgia" w:cs="Times New Roman"/>
          <w:b/>
          <w:sz w:val="22"/>
          <w:szCs w:val="22"/>
          <w:lang w:val="en-US" w:eastAsia="en-NZ"/>
        </w:rPr>
        <w:t>What is the scope of the Concession?</w:t>
      </w:r>
      <w:bookmarkEnd w:id="9"/>
    </w:p>
    <w:p w14:paraId="0DD61BD1" w14:textId="77777777" w:rsidR="00927AE3" w:rsidRPr="00927AE3" w:rsidRDefault="00927AE3" w:rsidP="00927AE3">
      <w:pPr>
        <w:suppressAutoHyphens/>
        <w:autoSpaceDN w:val="0"/>
        <w:spacing w:after="0" w:line="240" w:lineRule="auto"/>
        <w:textAlignment w:val="baseline"/>
        <w:rPr>
          <w:rFonts w:ascii="Georgia" w:eastAsia="Times New Roman" w:hAnsi="Georgia" w:cs="Times New Roman"/>
          <w:sz w:val="22"/>
          <w:szCs w:val="22"/>
          <w:lang w:val="en-NZ" w:eastAsia="en-NZ"/>
        </w:rPr>
      </w:pPr>
    </w:p>
    <w:p w14:paraId="69F5DE4A" w14:textId="77777777" w:rsidR="00927AE3" w:rsidRPr="00927AE3" w:rsidRDefault="00927AE3" w:rsidP="00927AE3">
      <w:pPr>
        <w:numPr>
          <w:ilvl w:val="1"/>
          <w:numId w:val="54"/>
        </w:numPr>
        <w:suppressAutoHyphens/>
        <w:autoSpaceDN w:val="0"/>
        <w:spacing w:after="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Except as provided by legislation, this Concession and any written variation agreed by the parties contain the entire understanding between the parties with reference to the subject matter of this Concession and there is no other agreement, representation or warranty whether it is expressed or implied which in any way extends, defines or otherwise relates to the provisions of this Concession.</w:t>
      </w:r>
    </w:p>
    <w:p w14:paraId="185DB406" w14:textId="77777777" w:rsidR="00927AE3" w:rsidRPr="00927AE3" w:rsidRDefault="00927AE3" w:rsidP="00927AE3">
      <w:pPr>
        <w:suppressAutoHyphens/>
        <w:autoSpaceDN w:val="0"/>
        <w:spacing w:after="0" w:line="240" w:lineRule="auto"/>
        <w:textAlignment w:val="baseline"/>
        <w:rPr>
          <w:rFonts w:ascii="Georgia" w:eastAsia="Times New Roman" w:hAnsi="Georgia" w:cs="Times New Roman"/>
          <w:sz w:val="22"/>
          <w:szCs w:val="22"/>
          <w:lang w:val="en-NZ" w:eastAsia="en-NZ"/>
        </w:rPr>
      </w:pPr>
    </w:p>
    <w:p w14:paraId="5DCFF650" w14:textId="77777777" w:rsidR="00927AE3" w:rsidRPr="00927AE3" w:rsidRDefault="00927AE3" w:rsidP="00927AE3">
      <w:pPr>
        <w:numPr>
          <w:ilvl w:val="0"/>
          <w:numId w:val="14"/>
        </w:numPr>
        <w:tabs>
          <w:tab w:val="left" w:pos="709"/>
          <w:tab w:val="left" w:pos="1418"/>
        </w:tabs>
        <w:suppressAutoHyphens/>
        <w:autoSpaceDN w:val="0"/>
        <w:spacing w:after="0" w:line="240" w:lineRule="auto"/>
        <w:textAlignment w:val="baseline"/>
        <w:outlineLvl w:val="0"/>
        <w:rPr>
          <w:rFonts w:ascii="Georgia" w:eastAsia="Times New Roman" w:hAnsi="Georgia" w:cs="Times New Roman"/>
          <w:b/>
          <w:sz w:val="22"/>
          <w:szCs w:val="22"/>
          <w:lang w:val="en-US" w:eastAsia="en-NZ"/>
        </w:rPr>
      </w:pPr>
      <w:bookmarkStart w:id="10" w:name="_Toc200250545"/>
      <w:r w:rsidRPr="00927AE3">
        <w:rPr>
          <w:rFonts w:ascii="Georgia" w:eastAsia="Times New Roman" w:hAnsi="Georgia" w:cs="Times New Roman"/>
          <w:b/>
          <w:sz w:val="22"/>
          <w:szCs w:val="22"/>
          <w:lang w:val="en-US" w:eastAsia="en-NZ"/>
        </w:rPr>
        <w:t>Can provisions be severed?</w:t>
      </w:r>
      <w:bookmarkEnd w:id="10"/>
    </w:p>
    <w:p w14:paraId="0E293461" w14:textId="77777777" w:rsidR="00927AE3" w:rsidRPr="00927AE3" w:rsidRDefault="00927AE3" w:rsidP="00927AE3">
      <w:pPr>
        <w:suppressAutoHyphens/>
        <w:autoSpaceDN w:val="0"/>
        <w:spacing w:after="0" w:line="240" w:lineRule="auto"/>
        <w:textAlignment w:val="baseline"/>
        <w:rPr>
          <w:rFonts w:ascii="Georgia" w:eastAsia="Times New Roman" w:hAnsi="Georgia" w:cs="Times New Roman"/>
          <w:sz w:val="22"/>
          <w:szCs w:val="22"/>
          <w:lang w:val="en-NZ" w:eastAsia="en-NZ"/>
        </w:rPr>
      </w:pPr>
    </w:p>
    <w:p w14:paraId="5DCB347E" w14:textId="77777777" w:rsidR="00927AE3" w:rsidRPr="00927AE3" w:rsidRDefault="00927AE3" w:rsidP="00927AE3">
      <w:pPr>
        <w:tabs>
          <w:tab w:val="left" w:pos="720"/>
        </w:tabs>
        <w:suppressAutoHyphens/>
        <w:autoSpaceDN w:val="0"/>
        <w:spacing w:after="216" w:line="240" w:lineRule="auto"/>
        <w:ind w:left="720" w:hanging="720"/>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26.1</w:t>
      </w:r>
      <w:r w:rsidRPr="00927AE3">
        <w:rPr>
          <w:rFonts w:ascii="Georgia" w:eastAsia="Times New Roman" w:hAnsi="Georgia" w:cs="Times New Roman"/>
          <w:sz w:val="22"/>
          <w:szCs w:val="22"/>
          <w:lang w:val="en-NZ" w:eastAsia="en-NZ"/>
        </w:rPr>
        <w:tab/>
        <w:t>Any illegality, or invalidity or unenforceability of any provision in this Concession is not to affect the legality, validity or enforceability of any other provisions.</w:t>
      </w:r>
    </w:p>
    <w:p w14:paraId="57A9BC02" w14:textId="77777777" w:rsidR="00927AE3" w:rsidRPr="00927AE3" w:rsidRDefault="00927AE3" w:rsidP="00927AE3">
      <w:pPr>
        <w:keepNext/>
        <w:numPr>
          <w:ilvl w:val="0"/>
          <w:numId w:val="14"/>
        </w:numPr>
        <w:tabs>
          <w:tab w:val="left" w:pos="709"/>
          <w:tab w:val="left" w:pos="1418"/>
        </w:tabs>
        <w:suppressAutoHyphens/>
        <w:autoSpaceDN w:val="0"/>
        <w:spacing w:after="0" w:line="240" w:lineRule="auto"/>
        <w:textAlignment w:val="baseline"/>
        <w:outlineLvl w:val="0"/>
        <w:rPr>
          <w:rFonts w:ascii="Georgia" w:eastAsia="Times New Roman" w:hAnsi="Georgia" w:cs="Times New Roman"/>
          <w:b/>
          <w:sz w:val="22"/>
          <w:szCs w:val="22"/>
          <w:lang w:val="en-US" w:eastAsia="en-NZ"/>
        </w:rPr>
      </w:pPr>
      <w:bookmarkStart w:id="11" w:name="_Toc200250546"/>
      <w:r w:rsidRPr="00927AE3">
        <w:rPr>
          <w:rFonts w:ascii="Georgia" w:eastAsia="Times New Roman" w:hAnsi="Georgia" w:cs="Times New Roman"/>
          <w:b/>
          <w:sz w:val="22"/>
          <w:szCs w:val="22"/>
          <w:lang w:val="en-US" w:eastAsia="en-NZ"/>
        </w:rPr>
        <w:t>What about the payment of costs?</w:t>
      </w:r>
    </w:p>
    <w:p w14:paraId="259E8AB2" w14:textId="77777777" w:rsidR="00927AE3" w:rsidRPr="00927AE3" w:rsidRDefault="00927AE3" w:rsidP="00927AE3">
      <w:pPr>
        <w:tabs>
          <w:tab w:val="left" w:pos="709"/>
          <w:tab w:val="left" w:pos="1418"/>
        </w:tabs>
        <w:suppressAutoHyphens/>
        <w:autoSpaceDN w:val="0"/>
        <w:spacing w:after="0" w:line="240" w:lineRule="auto"/>
        <w:textAlignment w:val="baseline"/>
        <w:rPr>
          <w:rFonts w:ascii="Georgia" w:eastAsia="Times New Roman" w:hAnsi="Georgia" w:cs="Times New Roman"/>
          <w:sz w:val="22"/>
          <w:szCs w:val="22"/>
          <w:lang w:val="en-NZ" w:eastAsia="en-NZ"/>
        </w:rPr>
      </w:pPr>
    </w:p>
    <w:p w14:paraId="4E3B8CB4" w14:textId="77777777" w:rsidR="00927AE3" w:rsidRPr="00927AE3" w:rsidRDefault="00927AE3" w:rsidP="00927AE3">
      <w:pPr>
        <w:numPr>
          <w:ilvl w:val="1"/>
          <w:numId w:val="55"/>
        </w:numPr>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The Concessionaire must pay the Grantor’s legal costs and expenses of and incidental to preparing and signing this Concession or any extension or variation of it.</w:t>
      </w:r>
    </w:p>
    <w:p w14:paraId="5D91BE83" w14:textId="77777777" w:rsidR="00927AE3" w:rsidRPr="00927AE3" w:rsidRDefault="00927AE3" w:rsidP="00927AE3">
      <w:pPr>
        <w:numPr>
          <w:ilvl w:val="1"/>
          <w:numId w:val="55"/>
        </w:numPr>
        <w:suppressAutoHyphens/>
        <w:autoSpaceDN w:val="0"/>
        <w:spacing w:after="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The Concessionaire must pay in full immediately and on demand all costs and fees (including solicitor’s costs and fees of debt collecting agencies engaged by the Grantor) arising out of and associated with steps taken by the Grantor to enforce or attempt to enforce the Grantor’s rights and powers under this Concession including the right to recover outstanding money owed to the Grantor.</w:t>
      </w:r>
    </w:p>
    <w:p w14:paraId="3B46A1B9" w14:textId="77777777" w:rsidR="00927AE3" w:rsidRPr="00927AE3" w:rsidRDefault="00927AE3" w:rsidP="00927AE3">
      <w:pPr>
        <w:suppressAutoHyphens/>
        <w:autoSpaceDN w:val="0"/>
        <w:spacing w:after="0" w:line="240" w:lineRule="auto"/>
        <w:textAlignment w:val="baseline"/>
        <w:rPr>
          <w:rFonts w:ascii="Georgia" w:eastAsia="Times New Roman" w:hAnsi="Georgia" w:cs="Times New Roman"/>
          <w:sz w:val="22"/>
          <w:szCs w:val="22"/>
          <w:lang w:val="en-NZ" w:eastAsia="en-NZ"/>
        </w:rPr>
      </w:pPr>
    </w:p>
    <w:p w14:paraId="1FB712E5" w14:textId="77777777" w:rsidR="00927AE3" w:rsidRPr="00927AE3" w:rsidRDefault="00927AE3" w:rsidP="00927AE3">
      <w:pPr>
        <w:keepNext/>
        <w:numPr>
          <w:ilvl w:val="0"/>
          <w:numId w:val="14"/>
        </w:numPr>
        <w:tabs>
          <w:tab w:val="left" w:pos="709"/>
          <w:tab w:val="left" w:pos="1418"/>
        </w:tabs>
        <w:suppressAutoHyphens/>
        <w:autoSpaceDN w:val="0"/>
        <w:spacing w:after="0" w:line="240" w:lineRule="auto"/>
        <w:textAlignment w:val="baseline"/>
        <w:outlineLvl w:val="0"/>
        <w:rPr>
          <w:rFonts w:ascii="Georgia" w:eastAsia="Times New Roman" w:hAnsi="Georgia" w:cs="Times New Roman"/>
          <w:b/>
          <w:sz w:val="22"/>
          <w:szCs w:val="22"/>
          <w:lang w:val="en-US" w:eastAsia="en-NZ"/>
        </w:rPr>
      </w:pPr>
      <w:bookmarkStart w:id="12" w:name="_Toc200250547"/>
      <w:bookmarkEnd w:id="11"/>
      <w:r w:rsidRPr="00927AE3">
        <w:rPr>
          <w:rFonts w:ascii="Georgia" w:eastAsia="Times New Roman" w:hAnsi="Georgia" w:cs="Times New Roman"/>
          <w:b/>
          <w:sz w:val="22"/>
          <w:szCs w:val="22"/>
          <w:lang w:val="en-US" w:eastAsia="en-NZ"/>
        </w:rPr>
        <w:t>What is the relationship of parties</w:t>
      </w:r>
      <w:bookmarkEnd w:id="12"/>
      <w:r w:rsidRPr="00927AE3">
        <w:rPr>
          <w:rFonts w:ascii="Georgia" w:eastAsia="Times New Roman" w:hAnsi="Georgia" w:cs="Times New Roman"/>
          <w:b/>
          <w:sz w:val="22"/>
          <w:szCs w:val="22"/>
          <w:lang w:val="en-US" w:eastAsia="en-NZ"/>
        </w:rPr>
        <w:t>?</w:t>
      </w:r>
    </w:p>
    <w:p w14:paraId="4D5CA91E" w14:textId="77777777" w:rsidR="00927AE3" w:rsidRPr="00927AE3" w:rsidRDefault="00927AE3" w:rsidP="00927AE3">
      <w:pPr>
        <w:suppressAutoHyphens/>
        <w:autoSpaceDN w:val="0"/>
        <w:spacing w:after="0" w:line="240" w:lineRule="auto"/>
        <w:textAlignment w:val="baseline"/>
        <w:rPr>
          <w:rFonts w:ascii="Georgia" w:eastAsia="Times New Roman" w:hAnsi="Georgia" w:cs="Times New Roman"/>
          <w:sz w:val="22"/>
          <w:szCs w:val="22"/>
          <w:lang w:val="en-NZ" w:eastAsia="en-NZ"/>
        </w:rPr>
      </w:pPr>
    </w:p>
    <w:p w14:paraId="76D0BA23" w14:textId="77777777" w:rsidR="00927AE3" w:rsidRPr="00927AE3" w:rsidRDefault="00927AE3" w:rsidP="00927AE3">
      <w:pPr>
        <w:numPr>
          <w:ilvl w:val="1"/>
          <w:numId w:val="56"/>
        </w:numPr>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Nothing expressed or implied in this Concession is to be construed as:</w:t>
      </w:r>
    </w:p>
    <w:p w14:paraId="4081D38A" w14:textId="77777777" w:rsidR="00927AE3" w:rsidRPr="00927AE3" w:rsidRDefault="00927AE3" w:rsidP="00927AE3">
      <w:pPr>
        <w:numPr>
          <w:ilvl w:val="1"/>
          <w:numId w:val="57"/>
        </w:numPr>
        <w:tabs>
          <w:tab w:val="left" w:pos="1470"/>
          <w:tab w:val="left" w:pos="1588"/>
        </w:tabs>
        <w:suppressAutoHyphens/>
        <w:autoSpaceDN w:val="0"/>
        <w:spacing w:after="120" w:line="240" w:lineRule="auto"/>
        <w:ind w:left="1486" w:hanging="743"/>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constituting the parties as partners or joint venturers;</w:t>
      </w:r>
    </w:p>
    <w:p w14:paraId="4F9D34AA" w14:textId="77777777" w:rsidR="00927AE3" w:rsidRPr="00927AE3" w:rsidRDefault="00927AE3" w:rsidP="00927AE3">
      <w:pPr>
        <w:numPr>
          <w:ilvl w:val="1"/>
          <w:numId w:val="57"/>
        </w:numPr>
        <w:tabs>
          <w:tab w:val="left" w:pos="1470"/>
          <w:tab w:val="left" w:pos="1588"/>
        </w:tabs>
        <w:suppressAutoHyphens/>
        <w:autoSpaceDN w:val="0"/>
        <w:spacing w:after="120" w:line="240" w:lineRule="auto"/>
        <w:ind w:left="1486" w:hanging="743"/>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conferring on the Concessionaire any right of exclusive occupation or use of the Land;</w:t>
      </w:r>
    </w:p>
    <w:p w14:paraId="5CFA4E4C" w14:textId="77777777" w:rsidR="00927AE3" w:rsidRPr="00927AE3" w:rsidRDefault="00927AE3" w:rsidP="00927AE3">
      <w:pPr>
        <w:numPr>
          <w:ilvl w:val="1"/>
          <w:numId w:val="57"/>
        </w:numPr>
        <w:tabs>
          <w:tab w:val="left" w:pos="1470"/>
          <w:tab w:val="left" w:pos="1588"/>
        </w:tabs>
        <w:suppressAutoHyphens/>
        <w:autoSpaceDN w:val="0"/>
        <w:spacing w:after="120" w:line="240" w:lineRule="auto"/>
        <w:ind w:left="1486" w:hanging="743"/>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lastRenderedPageBreak/>
        <w:t>granting any exclusive estate or interest in the Land to the Concessionaire;</w:t>
      </w:r>
    </w:p>
    <w:p w14:paraId="099AB312" w14:textId="77777777" w:rsidR="00927AE3" w:rsidRPr="00927AE3" w:rsidRDefault="00927AE3" w:rsidP="00927AE3">
      <w:pPr>
        <w:numPr>
          <w:ilvl w:val="1"/>
          <w:numId w:val="57"/>
        </w:numPr>
        <w:tabs>
          <w:tab w:val="left" w:pos="1470"/>
          <w:tab w:val="left" w:pos="1588"/>
        </w:tabs>
        <w:suppressAutoHyphens/>
        <w:autoSpaceDN w:val="0"/>
        <w:spacing w:after="120" w:line="240" w:lineRule="auto"/>
        <w:ind w:left="1486" w:hanging="743"/>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affecting the rights of the Grantor and the public to have access across the Land.</w:t>
      </w:r>
    </w:p>
    <w:p w14:paraId="0ED47DE1" w14:textId="77777777" w:rsidR="00927AE3" w:rsidRPr="00927AE3" w:rsidRDefault="00927AE3" w:rsidP="00927AE3">
      <w:pPr>
        <w:tabs>
          <w:tab w:val="left" w:pos="1470"/>
        </w:tabs>
        <w:suppressAutoHyphens/>
        <w:autoSpaceDN w:val="0"/>
        <w:spacing w:after="0" w:line="240" w:lineRule="auto"/>
        <w:ind w:left="794"/>
        <w:textAlignment w:val="baseline"/>
        <w:rPr>
          <w:rFonts w:ascii="Georgia" w:eastAsia="Times New Roman" w:hAnsi="Georgia" w:cs="Times New Roman"/>
          <w:sz w:val="22"/>
          <w:szCs w:val="22"/>
          <w:lang w:val="en-NZ" w:eastAsia="en-NZ"/>
        </w:rPr>
      </w:pPr>
    </w:p>
    <w:p w14:paraId="08EDC708" w14:textId="77777777" w:rsidR="00927AE3" w:rsidRPr="00927AE3" w:rsidRDefault="00927AE3" w:rsidP="00927AE3">
      <w:pPr>
        <w:keepNext/>
        <w:numPr>
          <w:ilvl w:val="0"/>
          <w:numId w:val="14"/>
        </w:numPr>
        <w:tabs>
          <w:tab w:val="left" w:pos="709"/>
          <w:tab w:val="left" w:pos="1418"/>
        </w:tabs>
        <w:suppressAutoHyphens/>
        <w:autoSpaceDN w:val="0"/>
        <w:spacing w:after="0" w:line="240" w:lineRule="auto"/>
        <w:textAlignment w:val="baseline"/>
        <w:outlineLvl w:val="0"/>
        <w:rPr>
          <w:rFonts w:ascii="Georgia" w:eastAsia="Times New Roman" w:hAnsi="Georgia" w:cs="Times New Roman"/>
          <w:b/>
          <w:sz w:val="22"/>
          <w:szCs w:val="22"/>
          <w:lang w:val="en-US" w:eastAsia="en-NZ"/>
        </w:rPr>
      </w:pPr>
      <w:bookmarkStart w:id="13" w:name="_Toc200250548"/>
      <w:r w:rsidRPr="00927AE3">
        <w:rPr>
          <w:rFonts w:ascii="Georgia" w:eastAsia="Times New Roman" w:hAnsi="Georgia" w:cs="Times New Roman"/>
          <w:b/>
          <w:sz w:val="22"/>
          <w:szCs w:val="22"/>
          <w:lang w:val="en-US" w:eastAsia="en-NZ"/>
        </w:rPr>
        <w:t>What about a Guarantee</w:t>
      </w:r>
      <w:bookmarkEnd w:id="13"/>
      <w:r w:rsidRPr="00927AE3">
        <w:rPr>
          <w:rFonts w:ascii="Georgia" w:eastAsia="Times New Roman" w:hAnsi="Georgia" w:cs="Times New Roman"/>
          <w:b/>
          <w:sz w:val="22"/>
          <w:szCs w:val="22"/>
          <w:lang w:val="en-US" w:eastAsia="en-NZ"/>
        </w:rPr>
        <w:t>?</w:t>
      </w:r>
    </w:p>
    <w:p w14:paraId="24F92A6A" w14:textId="77777777" w:rsidR="00927AE3" w:rsidRPr="00927AE3" w:rsidRDefault="00927AE3" w:rsidP="00927AE3">
      <w:pPr>
        <w:keepNext/>
        <w:keepLines/>
        <w:suppressAutoHyphens/>
        <w:autoSpaceDN w:val="0"/>
        <w:spacing w:after="0" w:line="240" w:lineRule="auto"/>
        <w:textAlignment w:val="baseline"/>
        <w:rPr>
          <w:rFonts w:ascii="Georgia" w:eastAsia="Times New Roman" w:hAnsi="Georgia" w:cs="Times New Roman"/>
          <w:sz w:val="22"/>
          <w:szCs w:val="22"/>
          <w:lang w:val="en-NZ" w:eastAsia="en-NZ"/>
        </w:rPr>
      </w:pPr>
    </w:p>
    <w:p w14:paraId="05DCFA4E" w14:textId="77777777" w:rsidR="00927AE3" w:rsidRPr="00927AE3" w:rsidRDefault="00927AE3" w:rsidP="00927AE3">
      <w:pPr>
        <w:numPr>
          <w:ilvl w:val="1"/>
          <w:numId w:val="58"/>
        </w:numPr>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Where the Grantor has in Item 15 of Schedule 1 required this Concession to be guaranteed by a third party the following clauses are to apply.</w:t>
      </w:r>
    </w:p>
    <w:p w14:paraId="097B34FE" w14:textId="77777777" w:rsidR="00927AE3" w:rsidRPr="00927AE3" w:rsidRDefault="00927AE3" w:rsidP="00927AE3">
      <w:pPr>
        <w:numPr>
          <w:ilvl w:val="1"/>
          <w:numId w:val="58"/>
        </w:numPr>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In consideration of the Grantor entering into this Concession at the Guarantor's request the Guarantor:</w:t>
      </w:r>
    </w:p>
    <w:p w14:paraId="56AC9FA8" w14:textId="77777777" w:rsidR="00927AE3" w:rsidRPr="00927AE3" w:rsidRDefault="00927AE3" w:rsidP="00927AE3">
      <w:pPr>
        <w:tabs>
          <w:tab w:val="left" w:pos="1470"/>
        </w:tabs>
        <w:suppressAutoHyphens/>
        <w:autoSpaceDN w:val="0"/>
        <w:spacing w:after="120" w:line="240" w:lineRule="auto"/>
        <w:ind w:left="1486" w:hanging="743"/>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(a)</w:t>
      </w:r>
      <w:r w:rsidRPr="00927AE3">
        <w:rPr>
          <w:rFonts w:ascii="Georgia" w:eastAsia="Times New Roman" w:hAnsi="Georgia" w:cs="Times New Roman"/>
          <w:sz w:val="22"/>
          <w:szCs w:val="22"/>
          <w:lang w:val="en-NZ" w:eastAsia="en-NZ"/>
        </w:rPr>
        <w:tab/>
        <w:t>guarantees payment of the Concession Fee and the performance by the Concessionaire of the covenants in this Concession; and</w:t>
      </w:r>
    </w:p>
    <w:p w14:paraId="3775D064" w14:textId="77777777" w:rsidR="00927AE3" w:rsidRPr="00927AE3" w:rsidRDefault="00927AE3" w:rsidP="00927AE3">
      <w:pPr>
        <w:tabs>
          <w:tab w:val="left" w:pos="1470"/>
        </w:tabs>
        <w:suppressAutoHyphens/>
        <w:autoSpaceDN w:val="0"/>
        <w:spacing w:after="216" w:line="240" w:lineRule="auto"/>
        <w:ind w:left="1486" w:hanging="743"/>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(b)</w:t>
      </w:r>
      <w:r w:rsidRPr="00927AE3">
        <w:rPr>
          <w:rFonts w:ascii="Georgia" w:eastAsia="Times New Roman" w:hAnsi="Georgia" w:cs="Times New Roman"/>
          <w:sz w:val="22"/>
          <w:szCs w:val="22"/>
          <w:lang w:val="en-NZ" w:eastAsia="en-NZ"/>
        </w:rPr>
        <w:tab/>
        <w:t>indemnifies the Grantor against any loss the Grantor might suffer should the Concession be lawfully disclaimed or abandoned by any liquidator, receiver or other persons.</w:t>
      </w:r>
    </w:p>
    <w:p w14:paraId="3DC8566F" w14:textId="77777777" w:rsidR="00927AE3" w:rsidRPr="00927AE3" w:rsidRDefault="00927AE3" w:rsidP="00927AE3">
      <w:pPr>
        <w:numPr>
          <w:ilvl w:val="1"/>
          <w:numId w:val="58"/>
        </w:numPr>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The Guarantor covenants with the Grantor that:</w:t>
      </w:r>
    </w:p>
    <w:p w14:paraId="49A8AC73" w14:textId="77777777" w:rsidR="00927AE3" w:rsidRPr="00927AE3" w:rsidRDefault="00927AE3" w:rsidP="00927AE3">
      <w:pPr>
        <w:tabs>
          <w:tab w:val="left" w:pos="1470"/>
        </w:tabs>
        <w:suppressAutoHyphens/>
        <w:autoSpaceDN w:val="0"/>
        <w:spacing w:after="120" w:line="240" w:lineRule="auto"/>
        <w:ind w:left="1440" w:hanging="697"/>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(a)</w:t>
      </w:r>
      <w:r w:rsidRPr="00927AE3">
        <w:rPr>
          <w:rFonts w:ascii="Georgia" w:eastAsia="Times New Roman" w:hAnsi="Georgia" w:cs="Times New Roman"/>
          <w:sz w:val="22"/>
          <w:szCs w:val="22"/>
          <w:lang w:val="en-NZ" w:eastAsia="en-NZ"/>
        </w:rPr>
        <w:tab/>
        <w:t>no release, delay, or other indulgence given by the Grantor to the Concessionaire, to the Concessionaire's successors or assigns, or any other thing whereby the Guarantor would have been released had the Guarantor been merely a surety is to release, prejudice, or affect the liability of the Guarantor as a Guarantor or as indemnifier;</w:t>
      </w:r>
    </w:p>
    <w:p w14:paraId="66ECA698" w14:textId="77777777" w:rsidR="00927AE3" w:rsidRPr="00927AE3" w:rsidRDefault="00927AE3" w:rsidP="00927AE3">
      <w:pPr>
        <w:tabs>
          <w:tab w:val="left" w:pos="1470"/>
        </w:tabs>
        <w:suppressAutoHyphens/>
        <w:autoSpaceDN w:val="0"/>
        <w:spacing w:after="120" w:line="240" w:lineRule="auto"/>
        <w:ind w:left="1440" w:hanging="697"/>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(b)</w:t>
      </w:r>
      <w:r w:rsidRPr="00927AE3">
        <w:rPr>
          <w:rFonts w:ascii="Georgia" w:eastAsia="Times New Roman" w:hAnsi="Georgia" w:cs="Times New Roman"/>
          <w:sz w:val="22"/>
          <w:szCs w:val="22"/>
          <w:lang w:val="en-NZ" w:eastAsia="en-NZ"/>
        </w:rPr>
        <w:tab/>
        <w:t>as between the Guarantor and Grantor the Guarantor may, for all purposes, be treated as the Concessionaire and the Grantor is under no obligation to take proceedings against the Concessionaire before taking proceedings against the Guarantor;</w:t>
      </w:r>
    </w:p>
    <w:p w14:paraId="1FC007DC" w14:textId="77777777" w:rsidR="00927AE3" w:rsidRPr="00927AE3" w:rsidRDefault="00927AE3" w:rsidP="00927AE3">
      <w:pPr>
        <w:tabs>
          <w:tab w:val="left" w:pos="1470"/>
        </w:tabs>
        <w:suppressAutoHyphens/>
        <w:autoSpaceDN w:val="0"/>
        <w:spacing w:after="120" w:line="240" w:lineRule="auto"/>
        <w:ind w:left="1440" w:hanging="697"/>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(c)</w:t>
      </w:r>
      <w:r w:rsidRPr="00927AE3">
        <w:rPr>
          <w:rFonts w:ascii="Georgia" w:eastAsia="Times New Roman" w:hAnsi="Georgia" w:cs="Times New Roman"/>
          <w:sz w:val="22"/>
          <w:szCs w:val="22"/>
          <w:lang w:val="en-NZ" w:eastAsia="en-NZ"/>
        </w:rPr>
        <w:tab/>
        <w:t>the guarantee is for the benefit of and may be enforced by any person entitled for the time being to receive the Concession Fee;</w:t>
      </w:r>
    </w:p>
    <w:p w14:paraId="24FA5951" w14:textId="77777777" w:rsidR="00927AE3" w:rsidRPr="00927AE3" w:rsidRDefault="00927AE3" w:rsidP="00927AE3">
      <w:pPr>
        <w:tabs>
          <w:tab w:val="left" w:pos="1470"/>
        </w:tabs>
        <w:suppressAutoHyphens/>
        <w:autoSpaceDN w:val="0"/>
        <w:spacing w:after="120" w:line="240" w:lineRule="auto"/>
        <w:ind w:left="1440" w:hanging="697"/>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(d)</w:t>
      </w:r>
      <w:r w:rsidRPr="00927AE3">
        <w:rPr>
          <w:rFonts w:ascii="Georgia" w:eastAsia="Times New Roman" w:hAnsi="Georgia" w:cs="Times New Roman"/>
          <w:sz w:val="22"/>
          <w:szCs w:val="22"/>
          <w:lang w:val="en-NZ" w:eastAsia="en-NZ"/>
        </w:rPr>
        <w:tab/>
        <w:t>any assignment of this Concession and any Concession Fee Review in accordance with this Concession are not to release the Guarantor from liability;</w:t>
      </w:r>
    </w:p>
    <w:p w14:paraId="33413C76" w14:textId="77777777" w:rsidR="00927AE3" w:rsidRPr="00927AE3" w:rsidRDefault="00927AE3" w:rsidP="00927AE3">
      <w:pPr>
        <w:tabs>
          <w:tab w:val="left" w:pos="1470"/>
        </w:tabs>
        <w:suppressAutoHyphens/>
        <w:autoSpaceDN w:val="0"/>
        <w:spacing w:after="0" w:line="240" w:lineRule="auto"/>
        <w:ind w:left="1440" w:hanging="697"/>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(e)</w:t>
      </w:r>
      <w:r w:rsidRPr="00927AE3">
        <w:rPr>
          <w:rFonts w:ascii="Georgia" w:eastAsia="Times New Roman" w:hAnsi="Georgia" w:cs="Times New Roman"/>
          <w:sz w:val="22"/>
          <w:szCs w:val="22"/>
          <w:lang w:val="en-NZ" w:eastAsia="en-NZ"/>
        </w:rPr>
        <w:tab/>
        <w:t>should there be more than one Guarantor the liability of each Guarantor under this Guarantee is to be joint and several.</w:t>
      </w:r>
    </w:p>
    <w:bookmarkEnd w:id="6"/>
    <w:p w14:paraId="68B95202" w14:textId="77777777" w:rsidR="00927AE3" w:rsidRPr="00927AE3" w:rsidRDefault="00927AE3" w:rsidP="00927AE3">
      <w:pPr>
        <w:tabs>
          <w:tab w:val="left" w:pos="826"/>
        </w:tabs>
        <w:suppressAutoHyphens/>
        <w:autoSpaceDN w:val="0"/>
        <w:spacing w:after="0" w:line="240" w:lineRule="auto"/>
        <w:ind w:left="851"/>
        <w:textAlignment w:val="baseline"/>
        <w:rPr>
          <w:rFonts w:ascii="Georgia" w:eastAsia="Times New Roman" w:hAnsi="Georgia" w:cs="Times New Roman"/>
          <w:sz w:val="22"/>
          <w:szCs w:val="22"/>
          <w:lang w:val="en-NZ" w:eastAsia="en-NZ"/>
        </w:rPr>
      </w:pPr>
    </w:p>
    <w:p w14:paraId="288BFA15" w14:textId="77777777" w:rsidR="00927AE3" w:rsidRPr="00927AE3" w:rsidRDefault="00927AE3" w:rsidP="00927AE3">
      <w:pPr>
        <w:keepNext/>
        <w:numPr>
          <w:ilvl w:val="0"/>
          <w:numId w:val="14"/>
        </w:numPr>
        <w:tabs>
          <w:tab w:val="left" w:pos="709"/>
          <w:tab w:val="left" w:pos="1418"/>
        </w:tabs>
        <w:suppressAutoHyphens/>
        <w:autoSpaceDN w:val="0"/>
        <w:spacing w:after="0" w:line="240" w:lineRule="auto"/>
        <w:textAlignment w:val="baseline"/>
        <w:outlineLvl w:val="0"/>
        <w:rPr>
          <w:rFonts w:ascii="Georgia" w:eastAsia="Times New Roman" w:hAnsi="Georgia" w:cs="Times New Roman"/>
          <w:b/>
          <w:sz w:val="22"/>
          <w:szCs w:val="22"/>
          <w:lang w:val="en-US" w:eastAsia="en-NZ"/>
        </w:rPr>
      </w:pPr>
      <w:r w:rsidRPr="00927AE3">
        <w:rPr>
          <w:rFonts w:ascii="Georgia" w:eastAsia="Times New Roman" w:hAnsi="Georgia" w:cs="Times New Roman"/>
          <w:b/>
          <w:sz w:val="22"/>
          <w:szCs w:val="22"/>
          <w:lang w:val="en-US" w:eastAsia="en-NZ"/>
        </w:rPr>
        <w:t>What about Co-Siting?</w:t>
      </w:r>
    </w:p>
    <w:p w14:paraId="1D05CBED" w14:textId="77777777" w:rsidR="00927AE3" w:rsidRPr="00927AE3" w:rsidRDefault="00927AE3" w:rsidP="00927AE3">
      <w:pPr>
        <w:suppressAutoHyphens/>
        <w:autoSpaceDE w:val="0"/>
        <w:autoSpaceDN w:val="0"/>
        <w:spacing w:after="0" w:line="240" w:lineRule="auto"/>
        <w:textAlignment w:val="baseline"/>
        <w:rPr>
          <w:rFonts w:ascii="Georgia" w:eastAsia="Times New Roman" w:hAnsi="Georgia" w:cs="Times New Roman"/>
          <w:sz w:val="22"/>
          <w:szCs w:val="22"/>
          <w:lang w:val="en-NZ" w:eastAsia="en-NZ"/>
        </w:rPr>
      </w:pPr>
    </w:p>
    <w:p w14:paraId="026D03D7" w14:textId="77777777" w:rsidR="00927AE3" w:rsidRPr="00927AE3" w:rsidRDefault="00927AE3" w:rsidP="00927AE3">
      <w:pPr>
        <w:numPr>
          <w:ilvl w:val="1"/>
          <w:numId w:val="59"/>
        </w:numPr>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In this clause "Co-Site" means the use of the Concessionaire's structures or facilities on the Land by a third party for an activity; and "Co-Sitee" and "Co-Siting" have corresponding meanings.</w:t>
      </w:r>
    </w:p>
    <w:p w14:paraId="2B39002F" w14:textId="77777777" w:rsidR="00927AE3" w:rsidRPr="00927AE3" w:rsidRDefault="00927AE3" w:rsidP="00927AE3">
      <w:pPr>
        <w:numPr>
          <w:ilvl w:val="1"/>
          <w:numId w:val="59"/>
        </w:numPr>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The Concessionaire must not allow Co-Siting on the Land without the prior written consent of the Grantor.</w:t>
      </w:r>
    </w:p>
    <w:p w14:paraId="44C8E3F1" w14:textId="77777777" w:rsidR="00927AE3" w:rsidRPr="00927AE3" w:rsidRDefault="00927AE3" w:rsidP="00927AE3">
      <w:pPr>
        <w:numPr>
          <w:ilvl w:val="1"/>
          <w:numId w:val="59"/>
        </w:numPr>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The Grantor’s consent must not be unreasonably withheld but is at the Grantor’s sole discretion and subject to such reasonable terms and conditions as the Grantor thinks fit including a requirement that the Co-Sitee be liable for direct payment to the Grantor of a concession fee and any environmental premium assessed in respect of the Co-Sitee’s activity on the Land.</w:t>
      </w:r>
    </w:p>
    <w:p w14:paraId="69DD6F5D" w14:textId="77777777" w:rsidR="00927AE3" w:rsidRPr="00927AE3" w:rsidRDefault="00927AE3" w:rsidP="00927AE3">
      <w:pPr>
        <w:numPr>
          <w:ilvl w:val="1"/>
          <w:numId w:val="59"/>
        </w:numPr>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In addition, the Grantor must withhold consent if:</w:t>
      </w:r>
    </w:p>
    <w:p w14:paraId="6F062251" w14:textId="77777777" w:rsidR="00927AE3" w:rsidRPr="00927AE3" w:rsidRDefault="00927AE3" w:rsidP="00927AE3">
      <w:pPr>
        <w:numPr>
          <w:ilvl w:val="0"/>
          <w:numId w:val="60"/>
        </w:numPr>
        <w:suppressAutoHyphens/>
        <w:autoSpaceDE w:val="0"/>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the Co-Siting would result in a substantial change to the Concession Activity on the Land; or</w:t>
      </w:r>
    </w:p>
    <w:p w14:paraId="595F6DF8" w14:textId="77777777" w:rsidR="00927AE3" w:rsidRPr="00927AE3" w:rsidRDefault="00927AE3" w:rsidP="00927AE3">
      <w:pPr>
        <w:numPr>
          <w:ilvl w:val="0"/>
          <w:numId w:val="60"/>
        </w:numPr>
        <w:suppressAutoHyphens/>
        <w:autoSpaceDE w:val="0"/>
        <w:autoSpaceDN w:val="0"/>
        <w:spacing w:after="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lastRenderedPageBreak/>
        <w:t>the Grantor considers the change to be detrimental to the environment of the Land.</w:t>
      </w:r>
    </w:p>
    <w:p w14:paraId="3D0A9657" w14:textId="77777777" w:rsidR="00927AE3" w:rsidRPr="00927AE3" w:rsidRDefault="00927AE3" w:rsidP="00927AE3">
      <w:pPr>
        <w:suppressAutoHyphens/>
        <w:autoSpaceDE w:val="0"/>
        <w:autoSpaceDN w:val="0"/>
        <w:spacing w:after="0" w:line="240" w:lineRule="auto"/>
        <w:ind w:left="794"/>
        <w:textAlignment w:val="baseline"/>
        <w:rPr>
          <w:rFonts w:ascii="Georgia" w:eastAsia="Times New Roman" w:hAnsi="Georgia" w:cs="Times New Roman"/>
          <w:sz w:val="22"/>
          <w:szCs w:val="22"/>
          <w:lang w:val="en-NZ" w:eastAsia="en-NZ"/>
        </w:rPr>
      </w:pPr>
    </w:p>
    <w:p w14:paraId="5A3659E0" w14:textId="77777777" w:rsidR="00927AE3" w:rsidRPr="00927AE3" w:rsidRDefault="00927AE3" w:rsidP="00927AE3">
      <w:pPr>
        <w:numPr>
          <w:ilvl w:val="1"/>
          <w:numId w:val="59"/>
        </w:numPr>
        <w:suppressAutoHyphens/>
        <w:autoSpaceDN w:val="0"/>
        <w:spacing w:after="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Subject to clause 30.4 the Concessionaire must, if required by the Grantor, allow Co- Siting on the Land.</w:t>
      </w:r>
    </w:p>
    <w:p w14:paraId="7222D125" w14:textId="77777777" w:rsidR="00927AE3" w:rsidRPr="00927AE3" w:rsidRDefault="00927AE3" w:rsidP="00927AE3">
      <w:pPr>
        <w:suppressAutoHyphens/>
        <w:autoSpaceDN w:val="0"/>
        <w:spacing w:after="0" w:line="240" w:lineRule="auto"/>
        <w:textAlignment w:val="baseline"/>
        <w:rPr>
          <w:rFonts w:ascii="Georgia" w:eastAsia="Times New Roman" w:hAnsi="Georgia" w:cs="Times New Roman"/>
          <w:sz w:val="22"/>
          <w:szCs w:val="22"/>
          <w:lang w:val="en-NZ" w:eastAsia="en-NZ"/>
        </w:rPr>
      </w:pPr>
    </w:p>
    <w:p w14:paraId="3CBE726D" w14:textId="77777777" w:rsidR="00927AE3" w:rsidRPr="00927AE3" w:rsidRDefault="00927AE3" w:rsidP="00927AE3">
      <w:pPr>
        <w:numPr>
          <w:ilvl w:val="1"/>
          <w:numId w:val="59"/>
        </w:numPr>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Where the Concessionaire maintains that Co-Siting by a third party on the Land would:</w:t>
      </w:r>
    </w:p>
    <w:p w14:paraId="71388E58" w14:textId="77777777" w:rsidR="00927AE3" w:rsidRPr="00927AE3" w:rsidRDefault="00927AE3" w:rsidP="00927AE3">
      <w:pPr>
        <w:numPr>
          <w:ilvl w:val="0"/>
          <w:numId w:val="61"/>
        </w:numPr>
        <w:suppressAutoHyphens/>
        <w:autoSpaceDE w:val="0"/>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detrimentally interfere physically or technically with the use by the Concessionaire of the Land; or</w:t>
      </w:r>
    </w:p>
    <w:p w14:paraId="21B9C280" w14:textId="77777777" w:rsidR="00927AE3" w:rsidRPr="00927AE3" w:rsidRDefault="00927AE3" w:rsidP="00927AE3">
      <w:pPr>
        <w:numPr>
          <w:ilvl w:val="0"/>
          <w:numId w:val="61"/>
        </w:numPr>
        <w:suppressAutoHyphens/>
        <w:autoSpaceDE w:val="0"/>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materially prejudice any resource consents obtained by the Concessionaire or cause more onerous conditions to be imposed on it by the relevant authority; or</w:t>
      </w:r>
    </w:p>
    <w:p w14:paraId="6E677E24" w14:textId="77777777" w:rsidR="00927AE3" w:rsidRPr="00927AE3" w:rsidRDefault="00927AE3" w:rsidP="00927AE3">
      <w:pPr>
        <w:numPr>
          <w:ilvl w:val="0"/>
          <w:numId w:val="61"/>
        </w:numPr>
        <w:suppressAutoHyphens/>
        <w:autoSpaceDE w:val="0"/>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obstruct or impair the Concessionaire’s ability effectively to operate from the Land; or</w:t>
      </w:r>
    </w:p>
    <w:p w14:paraId="135F1C86" w14:textId="77777777" w:rsidR="00927AE3" w:rsidRPr="00927AE3" w:rsidRDefault="00927AE3" w:rsidP="00927AE3">
      <w:pPr>
        <w:numPr>
          <w:ilvl w:val="0"/>
          <w:numId w:val="61"/>
        </w:numPr>
        <w:suppressAutoHyphens/>
        <w:autoSpaceDE w:val="0"/>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interfere with or prevent future forecast works of the Concessionaire,</w:t>
      </w:r>
    </w:p>
    <w:p w14:paraId="42D5F475" w14:textId="77777777" w:rsidR="00927AE3" w:rsidRPr="00927AE3" w:rsidRDefault="00927AE3" w:rsidP="00927AE3">
      <w:pPr>
        <w:suppressAutoHyphens/>
        <w:autoSpaceDE w:val="0"/>
        <w:autoSpaceDN w:val="0"/>
        <w:spacing w:after="0" w:line="240" w:lineRule="auto"/>
        <w:ind w:left="798"/>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the Grantor, must, as a pre-condition to consideration of an application to grant a concession to a third party, require that third party to obtain, at its own cost, a report prepared by an independent consultant acceptable to the Grantor confirming or rejecting the presence of the matters specified in this clause 30.6.  The Grantor must not grant a concession to a third party where the report confirms that the proposed concession would give rise to one or more of the matters specified in this clause 30.6.</w:t>
      </w:r>
    </w:p>
    <w:p w14:paraId="250FF3B0" w14:textId="77777777" w:rsidR="00927AE3" w:rsidRPr="00927AE3" w:rsidRDefault="00927AE3" w:rsidP="00927AE3">
      <w:pPr>
        <w:suppressAutoHyphens/>
        <w:autoSpaceDE w:val="0"/>
        <w:autoSpaceDN w:val="0"/>
        <w:spacing w:after="0" w:line="240" w:lineRule="auto"/>
        <w:ind w:left="709"/>
        <w:textAlignment w:val="baseline"/>
        <w:rPr>
          <w:rFonts w:ascii="Georgia" w:eastAsia="Times New Roman" w:hAnsi="Georgia" w:cs="Times New Roman"/>
          <w:sz w:val="22"/>
          <w:szCs w:val="22"/>
          <w:lang w:val="en-NZ" w:eastAsia="en-NZ"/>
        </w:rPr>
      </w:pPr>
    </w:p>
    <w:p w14:paraId="70046FD7" w14:textId="77777777" w:rsidR="00927AE3" w:rsidRPr="00927AE3" w:rsidRDefault="00927AE3" w:rsidP="00927AE3">
      <w:pPr>
        <w:numPr>
          <w:ilvl w:val="1"/>
          <w:numId w:val="59"/>
        </w:numPr>
        <w:suppressAutoHyphens/>
        <w:autoSpaceDN w:val="0"/>
        <w:spacing w:after="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If the independent consultant report rejects the Concessionaire’s concerns, the Concessionaire may dispute this in accordance with the procedure set out in clause 22 of Schedule 2.</w:t>
      </w:r>
    </w:p>
    <w:p w14:paraId="75438131" w14:textId="77777777" w:rsidR="00927AE3" w:rsidRPr="00927AE3" w:rsidRDefault="00927AE3" w:rsidP="00927AE3">
      <w:pPr>
        <w:suppressAutoHyphens/>
        <w:autoSpaceDN w:val="0"/>
        <w:spacing w:after="0" w:line="240" w:lineRule="auto"/>
        <w:textAlignment w:val="baseline"/>
        <w:rPr>
          <w:rFonts w:ascii="Georgia" w:eastAsia="Times New Roman" w:hAnsi="Georgia" w:cs="Times New Roman"/>
          <w:sz w:val="22"/>
          <w:szCs w:val="22"/>
          <w:lang w:val="en-NZ" w:eastAsia="en-NZ"/>
        </w:rPr>
      </w:pPr>
    </w:p>
    <w:p w14:paraId="39C018D5" w14:textId="77777777" w:rsidR="00927AE3" w:rsidRPr="00927AE3" w:rsidRDefault="00927AE3" w:rsidP="00927AE3">
      <w:pPr>
        <w:numPr>
          <w:ilvl w:val="1"/>
          <w:numId w:val="59"/>
        </w:numPr>
        <w:suppressAutoHyphens/>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Where the Concessionaire is required under clause 30.5 to allow Co-Siting on the Land, the Concessionaire is, subject to clause 30.10 entitled to enter into commercial agreements with third parties for them to conduct an activity on the Land and to receive a reasonable fee from them for any agreed activity they intend to carry out on the Land.  If a dispute arises between the Concessionaire and a third party such dispute must be determined by the Grantor having regard to, but not limited to, the following matters:</w:t>
      </w:r>
    </w:p>
    <w:p w14:paraId="198569BD" w14:textId="77777777" w:rsidR="00927AE3" w:rsidRPr="00927AE3" w:rsidRDefault="00927AE3" w:rsidP="00927AE3">
      <w:pPr>
        <w:numPr>
          <w:ilvl w:val="0"/>
          <w:numId w:val="62"/>
        </w:numPr>
        <w:suppressAutoHyphens/>
        <w:autoSpaceDE w:val="0"/>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any written comments or submissions of the Concessionaire and third party;</w:t>
      </w:r>
    </w:p>
    <w:p w14:paraId="2E3640A4" w14:textId="77777777" w:rsidR="00927AE3" w:rsidRPr="00927AE3" w:rsidRDefault="00927AE3" w:rsidP="00927AE3">
      <w:pPr>
        <w:numPr>
          <w:ilvl w:val="0"/>
          <w:numId w:val="62"/>
        </w:numPr>
        <w:suppressAutoHyphens/>
        <w:autoSpaceDE w:val="0"/>
        <w:autoSpaceDN w:val="0"/>
        <w:spacing w:after="12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market value for the concession activity proposed by the third party having regard to the matters specified in Section 17Y(2) of the Conservation Act 1987;</w:t>
      </w:r>
    </w:p>
    <w:p w14:paraId="725AAA44" w14:textId="77777777" w:rsidR="00927AE3" w:rsidRPr="00927AE3" w:rsidRDefault="00927AE3" w:rsidP="00927AE3">
      <w:pPr>
        <w:numPr>
          <w:ilvl w:val="0"/>
          <w:numId w:val="62"/>
        </w:numPr>
        <w:suppressAutoHyphens/>
        <w:autoSpaceDE w:val="0"/>
        <w:autoSpaceDN w:val="0"/>
        <w:spacing w:after="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any other matters the Grantor considers relevant.</w:t>
      </w:r>
    </w:p>
    <w:p w14:paraId="1B42F8FA" w14:textId="77777777" w:rsidR="00927AE3" w:rsidRPr="00927AE3" w:rsidRDefault="00927AE3" w:rsidP="00927AE3">
      <w:pPr>
        <w:suppressAutoHyphens/>
        <w:autoSpaceDE w:val="0"/>
        <w:autoSpaceDN w:val="0"/>
        <w:spacing w:after="0" w:line="240" w:lineRule="auto"/>
        <w:textAlignment w:val="baseline"/>
        <w:rPr>
          <w:rFonts w:ascii="Georgia" w:eastAsia="Times New Roman" w:hAnsi="Georgia" w:cs="Times New Roman"/>
          <w:sz w:val="22"/>
          <w:szCs w:val="22"/>
          <w:lang w:val="en-NZ" w:eastAsia="en-NZ"/>
        </w:rPr>
      </w:pPr>
    </w:p>
    <w:p w14:paraId="7356557A" w14:textId="77777777" w:rsidR="00927AE3" w:rsidRPr="00927AE3" w:rsidRDefault="00927AE3" w:rsidP="00927AE3">
      <w:pPr>
        <w:numPr>
          <w:ilvl w:val="1"/>
          <w:numId w:val="59"/>
        </w:numPr>
        <w:suppressAutoHyphens/>
        <w:autoSpaceDN w:val="0"/>
        <w:spacing w:after="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If the Concessionaire does not accept the Grantor’s determination, the Concessionaire may dispute this in accordance with the procedure set out in clause 22 of Schedule 2.</w:t>
      </w:r>
    </w:p>
    <w:p w14:paraId="521A0E2C" w14:textId="77777777" w:rsidR="00927AE3" w:rsidRPr="00927AE3" w:rsidRDefault="00927AE3" w:rsidP="00927AE3">
      <w:pPr>
        <w:suppressAutoHyphens/>
        <w:autoSpaceDN w:val="0"/>
        <w:spacing w:after="0" w:line="240" w:lineRule="auto"/>
        <w:textAlignment w:val="baseline"/>
        <w:rPr>
          <w:rFonts w:ascii="Georgia" w:eastAsia="Times New Roman" w:hAnsi="Georgia" w:cs="Times New Roman"/>
          <w:sz w:val="22"/>
          <w:szCs w:val="22"/>
          <w:lang w:val="en-NZ" w:eastAsia="en-NZ"/>
        </w:rPr>
      </w:pPr>
    </w:p>
    <w:p w14:paraId="4C9E9AB4" w14:textId="77777777" w:rsidR="00927AE3" w:rsidRPr="00927AE3" w:rsidRDefault="00927AE3" w:rsidP="00927AE3">
      <w:pPr>
        <w:numPr>
          <w:ilvl w:val="1"/>
          <w:numId w:val="59"/>
        </w:numPr>
        <w:suppressAutoHyphens/>
        <w:autoSpaceDN w:val="0"/>
        <w:spacing w:after="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For the avoidance of doubt, a Co-Sitee permitted on the Land must enter into a separate concession with the Grantor in terms of which the Co-Sitee may be required to pay to the Grantor a concession fee and environmental premium assessed in respect of the Co-Sitee’s activity on the Land.  This separate concession must not contain provisions that conflict with the Concessionaire’s rights and obligations in relation to the Land.</w:t>
      </w:r>
    </w:p>
    <w:p w14:paraId="7BA1DABB" w14:textId="77777777" w:rsidR="00927AE3" w:rsidRPr="00927AE3" w:rsidRDefault="00927AE3" w:rsidP="00927AE3">
      <w:pPr>
        <w:suppressAutoHyphens/>
        <w:autoSpaceDN w:val="0"/>
        <w:spacing w:after="0" w:line="240" w:lineRule="auto"/>
        <w:textAlignment w:val="baseline"/>
        <w:rPr>
          <w:rFonts w:ascii="Georgia" w:eastAsia="Times New Roman" w:hAnsi="Georgia" w:cs="Times New Roman"/>
          <w:sz w:val="22"/>
          <w:szCs w:val="22"/>
          <w:lang w:val="en-NZ" w:eastAsia="en-NZ"/>
        </w:rPr>
      </w:pPr>
    </w:p>
    <w:p w14:paraId="0B5134FE" w14:textId="77777777" w:rsidR="00927AE3" w:rsidRPr="00927AE3" w:rsidRDefault="00927AE3" w:rsidP="00927AE3">
      <w:pPr>
        <w:numPr>
          <w:ilvl w:val="1"/>
          <w:numId w:val="59"/>
        </w:numPr>
        <w:suppressAutoHyphens/>
        <w:autoSpaceDN w:val="0"/>
        <w:spacing w:after="120" w:line="240" w:lineRule="auto"/>
        <w:textAlignment w:val="baseline"/>
        <w:rPr>
          <w:rFonts w:ascii="Times New Roman" w:eastAsia="Times New Roman" w:hAnsi="Times New Roman" w:cs="Times New Roman"/>
          <w:lang w:val="en-NZ" w:eastAsia="en-NZ"/>
        </w:rPr>
      </w:pPr>
      <w:r w:rsidRPr="00927AE3">
        <w:rPr>
          <w:rFonts w:ascii="Georgia" w:eastAsia="Times New Roman" w:hAnsi="Georgia" w:cs="Times New Roman"/>
          <w:sz w:val="22"/>
          <w:szCs w:val="22"/>
          <w:lang w:val="en-NZ" w:eastAsia="en-NZ"/>
        </w:rPr>
        <w:t>The</w:t>
      </w:r>
      <w:r w:rsidRPr="00927AE3">
        <w:rPr>
          <w:rFonts w:ascii="Georgia" w:eastAsia="Times New Roman" w:hAnsi="Georgia" w:cs="Times New Roman"/>
          <w:sz w:val="22"/>
          <w:szCs w:val="22"/>
          <w:lang w:val="en-NZ" w:eastAsia="en-GB"/>
        </w:rPr>
        <w:t xml:space="preserve"> Grantor must not authorise the third party to commence work on the</w:t>
      </w:r>
      <w:r w:rsidRPr="00927AE3">
        <w:rPr>
          <w:rFonts w:ascii="Georgia" w:eastAsia="Times New Roman" w:hAnsi="Georgia" w:cs="Times New Roman"/>
          <w:sz w:val="22"/>
          <w:szCs w:val="22"/>
          <w:lang w:val="en-NZ" w:eastAsia="en-NZ"/>
        </w:rPr>
        <w:t xml:space="preserve"> Land until all relevant resource consents are issued, an agreement is executed between the Concessionaire and third party, and any conditions imposed by the Concessionaire have been met.</w:t>
      </w:r>
    </w:p>
    <w:p w14:paraId="456AADE5" w14:textId="77777777" w:rsidR="00927AE3" w:rsidRPr="00927AE3" w:rsidRDefault="00927AE3" w:rsidP="00927AE3">
      <w:pPr>
        <w:suppressAutoHyphens/>
        <w:autoSpaceDN w:val="0"/>
        <w:spacing w:after="0" w:line="240" w:lineRule="auto"/>
        <w:textAlignment w:val="baseline"/>
        <w:rPr>
          <w:rFonts w:ascii="Georgia" w:eastAsia="Times New Roman" w:hAnsi="Georgia" w:cs="Times New Roman"/>
          <w:sz w:val="22"/>
          <w:szCs w:val="22"/>
          <w:lang w:val="en-NZ" w:eastAsia="en-NZ"/>
        </w:rPr>
      </w:pPr>
    </w:p>
    <w:p w14:paraId="289DF7D2" w14:textId="77777777" w:rsidR="00927AE3" w:rsidRPr="00927AE3" w:rsidRDefault="00927AE3" w:rsidP="00927AE3">
      <w:pPr>
        <w:keepNext/>
        <w:numPr>
          <w:ilvl w:val="0"/>
          <w:numId w:val="14"/>
        </w:numPr>
        <w:tabs>
          <w:tab w:val="left" w:pos="709"/>
          <w:tab w:val="left" w:pos="1418"/>
        </w:tabs>
        <w:suppressAutoHyphens/>
        <w:autoSpaceDN w:val="0"/>
        <w:spacing w:after="0" w:line="240" w:lineRule="auto"/>
        <w:textAlignment w:val="baseline"/>
        <w:outlineLvl w:val="0"/>
        <w:rPr>
          <w:rFonts w:ascii="Georgia" w:eastAsia="Times New Roman" w:hAnsi="Georgia" w:cs="Times New Roman"/>
          <w:b/>
          <w:sz w:val="22"/>
          <w:szCs w:val="22"/>
          <w:lang w:val="en-US" w:eastAsia="en-NZ"/>
        </w:rPr>
      </w:pPr>
      <w:r w:rsidRPr="00927AE3">
        <w:rPr>
          <w:rFonts w:ascii="Georgia" w:eastAsia="Times New Roman" w:hAnsi="Georgia" w:cs="Times New Roman"/>
          <w:b/>
          <w:sz w:val="22"/>
          <w:szCs w:val="22"/>
          <w:lang w:val="en-US" w:eastAsia="en-NZ"/>
        </w:rPr>
        <w:t>What about Identification cards?</w:t>
      </w:r>
    </w:p>
    <w:p w14:paraId="4F38EDA8" w14:textId="77777777" w:rsidR="00927AE3" w:rsidRPr="00927AE3" w:rsidRDefault="00927AE3" w:rsidP="00927AE3">
      <w:pPr>
        <w:widowControl w:val="0"/>
        <w:suppressAutoHyphens/>
        <w:autoSpaceDE w:val="0"/>
        <w:autoSpaceDN w:val="0"/>
        <w:spacing w:after="0" w:line="211" w:lineRule="atLeast"/>
        <w:ind w:left="1080" w:hanging="1080"/>
        <w:textAlignment w:val="baseline"/>
        <w:rPr>
          <w:rFonts w:ascii="Georgia" w:eastAsia="Times New Roman" w:hAnsi="Georgia" w:cs="Times New Roman"/>
          <w:b/>
          <w:sz w:val="22"/>
          <w:szCs w:val="22"/>
          <w:lang w:val="en-NZ" w:eastAsia="en-NZ"/>
        </w:rPr>
      </w:pPr>
    </w:p>
    <w:p w14:paraId="560232FA" w14:textId="77777777" w:rsidR="00927AE3" w:rsidRPr="00927AE3" w:rsidRDefault="00927AE3" w:rsidP="00927AE3">
      <w:pPr>
        <w:suppressAutoHyphens/>
        <w:autoSpaceDE w:val="0"/>
        <w:autoSpaceDN w:val="0"/>
        <w:spacing w:after="0" w:line="240" w:lineRule="auto"/>
        <w:ind w:left="794" w:hanging="794"/>
        <w:textAlignment w:val="baseline"/>
        <w:rPr>
          <w:rFonts w:ascii="Georgia" w:eastAsia="Times New Roman" w:hAnsi="Georgia" w:cs="Georgia"/>
          <w:sz w:val="22"/>
          <w:szCs w:val="22"/>
          <w:lang w:eastAsia="en-GB"/>
        </w:rPr>
      </w:pPr>
      <w:r w:rsidRPr="00927AE3">
        <w:rPr>
          <w:rFonts w:ascii="Georgia" w:eastAsia="Times New Roman" w:hAnsi="Georgia" w:cs="Georgia"/>
          <w:sz w:val="22"/>
          <w:szCs w:val="22"/>
          <w:lang w:eastAsia="en-GB"/>
        </w:rPr>
        <w:t>31.1</w:t>
      </w:r>
      <w:r w:rsidRPr="00927AE3">
        <w:rPr>
          <w:rFonts w:ascii="Georgia" w:eastAsia="Times New Roman" w:hAnsi="Georgia" w:cs="Georgia"/>
          <w:sz w:val="22"/>
          <w:szCs w:val="22"/>
          <w:lang w:eastAsia="en-GB"/>
        </w:rPr>
        <w:tab/>
        <w:t>Before commencing the Concession Activity the Concessionaire must, if required by the Grantor in Item 12 of Schedule 1, obtain Concessionaire Identification cards from the Grantor.  The Grantor is to supply such cards to the Concessionaire on a cost recovery basis.</w:t>
      </w:r>
    </w:p>
    <w:p w14:paraId="2D6A7EB5" w14:textId="77777777" w:rsidR="00927AE3" w:rsidRPr="00927AE3" w:rsidRDefault="00927AE3" w:rsidP="00927AE3">
      <w:pPr>
        <w:suppressAutoHyphens/>
        <w:autoSpaceDE w:val="0"/>
        <w:autoSpaceDN w:val="0"/>
        <w:spacing w:after="0" w:line="240" w:lineRule="auto"/>
        <w:textAlignment w:val="baseline"/>
        <w:rPr>
          <w:rFonts w:ascii="Georgia" w:eastAsia="Times New Roman" w:hAnsi="Georgia" w:cs="Georgia"/>
          <w:sz w:val="22"/>
          <w:szCs w:val="22"/>
          <w:lang w:eastAsia="en-GB"/>
        </w:rPr>
      </w:pPr>
    </w:p>
    <w:p w14:paraId="698BB015" w14:textId="77777777" w:rsidR="00927AE3" w:rsidRPr="00927AE3" w:rsidRDefault="00927AE3" w:rsidP="00927AE3">
      <w:pPr>
        <w:suppressAutoHyphens/>
        <w:autoSpaceDE w:val="0"/>
        <w:autoSpaceDN w:val="0"/>
        <w:spacing w:after="0" w:line="240" w:lineRule="auto"/>
        <w:ind w:left="794" w:hanging="794"/>
        <w:textAlignment w:val="baseline"/>
        <w:rPr>
          <w:rFonts w:ascii="Georgia" w:eastAsia="Times New Roman" w:hAnsi="Georgia" w:cs="Georgia"/>
          <w:sz w:val="22"/>
          <w:szCs w:val="22"/>
          <w:lang w:eastAsia="en-GB"/>
        </w:rPr>
      </w:pPr>
      <w:r w:rsidRPr="00927AE3">
        <w:rPr>
          <w:rFonts w:ascii="Georgia" w:eastAsia="Times New Roman" w:hAnsi="Georgia" w:cs="Georgia"/>
          <w:sz w:val="22"/>
          <w:szCs w:val="22"/>
          <w:lang w:eastAsia="en-GB"/>
        </w:rPr>
        <w:t>31.2</w:t>
      </w:r>
      <w:r w:rsidRPr="00927AE3">
        <w:rPr>
          <w:rFonts w:ascii="Georgia" w:eastAsia="Times New Roman" w:hAnsi="Georgia" w:cs="Georgia"/>
          <w:sz w:val="22"/>
          <w:szCs w:val="22"/>
          <w:lang w:eastAsia="en-GB"/>
        </w:rPr>
        <w:tab/>
        <w:t xml:space="preserve">The Concessionaire and any person acting under the authority of the Concession must carry and display a Concession Identification card when carrying out the Concession Activity.  </w:t>
      </w:r>
    </w:p>
    <w:p w14:paraId="2EEEF6AA" w14:textId="77777777" w:rsidR="00927AE3" w:rsidRPr="00927AE3" w:rsidRDefault="00927AE3" w:rsidP="00927AE3">
      <w:pPr>
        <w:suppressAutoHyphens/>
        <w:autoSpaceDE w:val="0"/>
        <w:autoSpaceDN w:val="0"/>
        <w:spacing w:after="0" w:line="240" w:lineRule="auto"/>
        <w:textAlignment w:val="baseline"/>
        <w:rPr>
          <w:rFonts w:ascii="Georgia" w:eastAsia="Times New Roman" w:hAnsi="Georgia" w:cs="Georgia"/>
          <w:sz w:val="22"/>
          <w:szCs w:val="22"/>
          <w:lang w:eastAsia="en-GB"/>
        </w:rPr>
      </w:pPr>
    </w:p>
    <w:p w14:paraId="207993DA" w14:textId="77777777" w:rsidR="00927AE3" w:rsidRPr="00927AE3" w:rsidRDefault="00927AE3" w:rsidP="00927AE3">
      <w:pPr>
        <w:suppressAutoHyphens/>
        <w:autoSpaceDE w:val="0"/>
        <w:autoSpaceDN w:val="0"/>
        <w:spacing w:after="0" w:line="240" w:lineRule="auto"/>
        <w:ind w:left="794" w:hanging="794"/>
        <w:textAlignment w:val="baseline"/>
        <w:rPr>
          <w:rFonts w:ascii="Georgia" w:eastAsia="Times New Roman" w:hAnsi="Georgia" w:cs="Georgia"/>
          <w:sz w:val="22"/>
          <w:szCs w:val="22"/>
          <w:lang w:eastAsia="en-GB"/>
        </w:rPr>
      </w:pPr>
      <w:r w:rsidRPr="00927AE3">
        <w:rPr>
          <w:rFonts w:ascii="Georgia" w:eastAsia="Times New Roman" w:hAnsi="Georgia" w:cs="Georgia"/>
          <w:sz w:val="22"/>
          <w:szCs w:val="22"/>
          <w:lang w:eastAsia="en-GB"/>
        </w:rPr>
        <w:t>31.3</w:t>
      </w:r>
      <w:r w:rsidRPr="00927AE3">
        <w:rPr>
          <w:rFonts w:ascii="Georgia" w:eastAsia="Times New Roman" w:hAnsi="Georgia" w:cs="Georgia"/>
          <w:sz w:val="22"/>
          <w:szCs w:val="22"/>
          <w:lang w:eastAsia="en-GB"/>
        </w:rPr>
        <w:tab/>
        <w:t>The Concessionaire must obtain sufficient cards to ensure all people acting under the authority of the Concession can carry and display such cards when undertaking the Concession Activity.</w:t>
      </w:r>
    </w:p>
    <w:p w14:paraId="7329DF98" w14:textId="77777777" w:rsidR="00927AE3" w:rsidRPr="00927AE3" w:rsidRDefault="00927AE3" w:rsidP="00927AE3">
      <w:pPr>
        <w:suppressAutoHyphens/>
        <w:autoSpaceDE w:val="0"/>
        <w:autoSpaceDN w:val="0"/>
        <w:spacing w:after="0" w:line="240" w:lineRule="auto"/>
        <w:ind w:left="794" w:hanging="794"/>
        <w:textAlignment w:val="baseline"/>
        <w:rPr>
          <w:rFonts w:ascii="Georgia" w:eastAsia="Times New Roman" w:hAnsi="Georgia" w:cs="Georgia"/>
          <w:sz w:val="22"/>
          <w:szCs w:val="22"/>
          <w:lang w:eastAsia="en-GB"/>
        </w:rPr>
      </w:pPr>
    </w:p>
    <w:p w14:paraId="2873BC69" w14:textId="77777777" w:rsidR="00927AE3" w:rsidRPr="00927AE3" w:rsidRDefault="00927AE3" w:rsidP="00927AE3">
      <w:pPr>
        <w:suppressAutoHyphens/>
        <w:autoSpaceDE w:val="0"/>
        <w:autoSpaceDN w:val="0"/>
        <w:spacing w:after="0" w:line="240" w:lineRule="auto"/>
        <w:ind w:left="794" w:hanging="794"/>
        <w:textAlignment w:val="baseline"/>
        <w:rPr>
          <w:rFonts w:ascii="Georgia" w:eastAsia="Times New Roman" w:hAnsi="Georgia" w:cs="Georgia"/>
          <w:sz w:val="22"/>
          <w:szCs w:val="22"/>
          <w:lang w:eastAsia="en-GB"/>
        </w:rPr>
      </w:pPr>
      <w:r w:rsidRPr="00927AE3">
        <w:rPr>
          <w:rFonts w:ascii="Georgia" w:eastAsia="Times New Roman" w:hAnsi="Georgia" w:cs="Georgia"/>
          <w:sz w:val="22"/>
          <w:szCs w:val="22"/>
          <w:lang w:eastAsia="en-GB"/>
        </w:rPr>
        <w:t>31.4</w:t>
      </w:r>
      <w:r w:rsidRPr="00927AE3">
        <w:rPr>
          <w:rFonts w:ascii="Georgia" w:eastAsia="Times New Roman" w:hAnsi="Georgia" w:cs="Georgia"/>
          <w:sz w:val="22"/>
          <w:szCs w:val="22"/>
          <w:lang w:eastAsia="en-GB"/>
        </w:rPr>
        <w:tab/>
        <w:t>The Concessionaire may also access, use and/ or display the Grantor's "Approved Label".  This right only exists once the Concessionaire agrees to comply with the Grantor's Approved Label terms and conditions and while the Concession remains operative. When the Concessionaire so requests the Grantor is to forward the Concessionaire an electronic link to the Approved Label. This electronic link is to contain the Approved Label terms and conditions.</w:t>
      </w:r>
    </w:p>
    <w:p w14:paraId="7B0FDB16" w14:textId="77777777" w:rsidR="00927AE3" w:rsidRPr="00927AE3" w:rsidRDefault="00927AE3" w:rsidP="00927AE3">
      <w:pPr>
        <w:suppressAutoHyphens/>
        <w:autoSpaceDE w:val="0"/>
        <w:autoSpaceDN w:val="0"/>
        <w:spacing w:after="0" w:line="240" w:lineRule="auto"/>
        <w:ind w:left="794" w:hanging="794"/>
        <w:textAlignment w:val="baseline"/>
        <w:rPr>
          <w:rFonts w:ascii="Georgia" w:eastAsia="Times New Roman" w:hAnsi="Georgia" w:cs="Georgia"/>
          <w:sz w:val="22"/>
          <w:szCs w:val="22"/>
          <w:lang w:eastAsia="en-GB"/>
        </w:rPr>
      </w:pPr>
    </w:p>
    <w:p w14:paraId="2A54DE1E" w14:textId="77777777" w:rsidR="00927AE3" w:rsidRPr="00927AE3" w:rsidRDefault="00927AE3" w:rsidP="00927AE3">
      <w:pPr>
        <w:suppressAutoHyphens/>
        <w:autoSpaceDE w:val="0"/>
        <w:autoSpaceDN w:val="0"/>
        <w:spacing w:after="0" w:line="240" w:lineRule="auto"/>
        <w:ind w:left="794" w:hanging="794"/>
        <w:textAlignment w:val="baseline"/>
        <w:rPr>
          <w:rFonts w:ascii="Georgia" w:eastAsia="Times New Roman" w:hAnsi="Georgia" w:cs="Georgia"/>
          <w:sz w:val="22"/>
          <w:szCs w:val="22"/>
          <w:lang w:eastAsia="en-GB"/>
        </w:rPr>
      </w:pPr>
      <w:r w:rsidRPr="00927AE3">
        <w:rPr>
          <w:rFonts w:ascii="Georgia" w:eastAsia="Times New Roman" w:hAnsi="Georgia" w:cs="Georgia"/>
          <w:sz w:val="22"/>
          <w:szCs w:val="22"/>
          <w:lang w:eastAsia="en-GB"/>
        </w:rPr>
        <w:t>31.5</w:t>
      </w:r>
      <w:r w:rsidRPr="00927AE3">
        <w:rPr>
          <w:rFonts w:ascii="Georgia" w:eastAsia="Times New Roman" w:hAnsi="Georgia" w:cs="Georgia"/>
          <w:sz w:val="22"/>
          <w:szCs w:val="22"/>
          <w:lang w:eastAsia="en-GB"/>
        </w:rPr>
        <w:tab/>
        <w:t>The right under this clause 31.4 does not affect the obligation in this clause 31 to carry and display a Concession Identification card.</w:t>
      </w:r>
    </w:p>
    <w:p w14:paraId="14D9F9F2" w14:textId="77777777" w:rsidR="00927AE3" w:rsidRPr="00927AE3" w:rsidRDefault="00927AE3" w:rsidP="00927AE3">
      <w:pPr>
        <w:widowControl w:val="0"/>
        <w:suppressAutoHyphens/>
        <w:autoSpaceDE w:val="0"/>
        <w:autoSpaceDN w:val="0"/>
        <w:spacing w:after="0" w:line="211" w:lineRule="atLeast"/>
        <w:ind w:left="1080" w:hanging="1080"/>
        <w:textAlignment w:val="baseline"/>
        <w:rPr>
          <w:rFonts w:ascii="Georgia" w:eastAsia="Times New Roman" w:hAnsi="Georgia" w:cs="Times New Roman"/>
          <w:sz w:val="22"/>
          <w:szCs w:val="22"/>
          <w:lang w:val="en-NZ" w:eastAsia="en-NZ"/>
        </w:rPr>
      </w:pPr>
    </w:p>
    <w:p w14:paraId="0956729D" w14:textId="77777777" w:rsidR="00927AE3" w:rsidRPr="00927AE3" w:rsidRDefault="00927AE3" w:rsidP="00927AE3">
      <w:pPr>
        <w:keepNext/>
        <w:numPr>
          <w:ilvl w:val="0"/>
          <w:numId w:val="14"/>
        </w:numPr>
        <w:tabs>
          <w:tab w:val="left" w:pos="709"/>
          <w:tab w:val="left" w:pos="1418"/>
        </w:tabs>
        <w:suppressAutoHyphens/>
        <w:autoSpaceDN w:val="0"/>
        <w:spacing w:after="0" w:line="240" w:lineRule="auto"/>
        <w:textAlignment w:val="baseline"/>
        <w:outlineLvl w:val="0"/>
        <w:rPr>
          <w:rFonts w:ascii="Georgia" w:eastAsia="Times New Roman" w:hAnsi="Georgia" w:cs="Times New Roman"/>
          <w:b/>
          <w:sz w:val="22"/>
          <w:szCs w:val="22"/>
          <w:lang w:val="en-US" w:eastAsia="en-NZ"/>
        </w:rPr>
      </w:pPr>
      <w:r w:rsidRPr="00927AE3">
        <w:rPr>
          <w:rFonts w:ascii="Georgia" w:eastAsia="Times New Roman" w:hAnsi="Georgia" w:cs="Times New Roman"/>
          <w:b/>
          <w:sz w:val="22"/>
          <w:szCs w:val="22"/>
          <w:lang w:val="en-US" w:eastAsia="en-NZ"/>
        </w:rPr>
        <w:t>Which clauses survive termination?</w:t>
      </w:r>
    </w:p>
    <w:p w14:paraId="54779F44" w14:textId="77777777" w:rsidR="00927AE3" w:rsidRPr="00927AE3" w:rsidRDefault="00927AE3" w:rsidP="00927AE3">
      <w:pPr>
        <w:suppressAutoHyphens/>
        <w:autoSpaceDN w:val="0"/>
        <w:spacing w:after="0" w:line="240" w:lineRule="auto"/>
        <w:textAlignment w:val="baseline"/>
        <w:rPr>
          <w:rFonts w:ascii="Georgia" w:eastAsia="Times New Roman" w:hAnsi="Georgia" w:cs="Times New Roman"/>
          <w:sz w:val="22"/>
          <w:szCs w:val="22"/>
          <w:lang w:val="en-NZ" w:eastAsia="en-NZ"/>
        </w:rPr>
      </w:pPr>
    </w:p>
    <w:p w14:paraId="0C25D051" w14:textId="77777777" w:rsidR="00927AE3" w:rsidRPr="00927AE3" w:rsidRDefault="00927AE3" w:rsidP="00927AE3">
      <w:pPr>
        <w:numPr>
          <w:ilvl w:val="1"/>
          <w:numId w:val="63"/>
        </w:numPr>
        <w:suppressAutoHyphens/>
        <w:autoSpaceDN w:val="0"/>
        <w:spacing w:after="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Clauses 12 and 24 survive the termination of this Concession.</w:t>
      </w:r>
    </w:p>
    <w:p w14:paraId="21B57A63" w14:textId="77777777" w:rsidR="00927AE3" w:rsidRPr="00927AE3" w:rsidRDefault="00927AE3" w:rsidP="00927AE3">
      <w:pPr>
        <w:widowControl w:val="0"/>
        <w:suppressAutoHyphens/>
        <w:autoSpaceDE w:val="0"/>
        <w:autoSpaceDN w:val="0"/>
        <w:spacing w:after="0" w:line="211" w:lineRule="atLeast"/>
        <w:ind w:left="1080" w:hanging="1080"/>
        <w:textAlignment w:val="baseline"/>
        <w:rPr>
          <w:rFonts w:ascii="Georgia" w:eastAsia="Times New Roman" w:hAnsi="Georgia" w:cs="Times New Roman"/>
          <w:b/>
          <w:sz w:val="22"/>
          <w:szCs w:val="22"/>
          <w:lang w:val="en-NZ" w:eastAsia="en-NZ"/>
        </w:rPr>
      </w:pPr>
    </w:p>
    <w:p w14:paraId="4A24DBF7" w14:textId="77777777" w:rsidR="00927AE3" w:rsidRPr="00927AE3" w:rsidRDefault="00927AE3" w:rsidP="00927AE3">
      <w:pPr>
        <w:keepNext/>
        <w:numPr>
          <w:ilvl w:val="0"/>
          <w:numId w:val="14"/>
        </w:numPr>
        <w:tabs>
          <w:tab w:val="left" w:pos="709"/>
          <w:tab w:val="left" w:pos="1418"/>
        </w:tabs>
        <w:suppressAutoHyphens/>
        <w:autoSpaceDN w:val="0"/>
        <w:spacing w:after="0" w:line="240" w:lineRule="auto"/>
        <w:textAlignment w:val="baseline"/>
        <w:outlineLvl w:val="0"/>
        <w:rPr>
          <w:rFonts w:ascii="Georgia" w:eastAsia="Times New Roman" w:hAnsi="Georgia" w:cs="Times New Roman"/>
          <w:b/>
          <w:sz w:val="22"/>
          <w:szCs w:val="22"/>
          <w:lang w:val="en-US" w:eastAsia="en-NZ"/>
        </w:rPr>
      </w:pPr>
      <w:r w:rsidRPr="00927AE3">
        <w:rPr>
          <w:rFonts w:ascii="Georgia" w:eastAsia="Times New Roman" w:hAnsi="Georgia" w:cs="Times New Roman"/>
          <w:b/>
          <w:sz w:val="22"/>
          <w:szCs w:val="22"/>
          <w:lang w:val="en-US" w:eastAsia="en-NZ"/>
        </w:rPr>
        <w:t>When can the conditions of the Concession be varied?</w:t>
      </w:r>
    </w:p>
    <w:p w14:paraId="03176ED2" w14:textId="77777777" w:rsidR="00927AE3" w:rsidRPr="00927AE3" w:rsidRDefault="00927AE3" w:rsidP="00927AE3">
      <w:pPr>
        <w:keepNext/>
        <w:keepLines/>
        <w:widowControl w:val="0"/>
        <w:suppressAutoHyphens/>
        <w:autoSpaceDE w:val="0"/>
        <w:autoSpaceDN w:val="0"/>
        <w:spacing w:after="0" w:line="240" w:lineRule="auto"/>
        <w:textAlignment w:val="baseline"/>
        <w:rPr>
          <w:rFonts w:ascii="Georgia" w:eastAsia="Times New Roman" w:hAnsi="Georgia" w:cs="Times New Roman"/>
          <w:b/>
          <w:sz w:val="22"/>
          <w:szCs w:val="22"/>
          <w:lang w:val="en-NZ" w:eastAsia="en-NZ"/>
        </w:rPr>
      </w:pPr>
    </w:p>
    <w:p w14:paraId="35032AD5" w14:textId="77777777" w:rsidR="00927AE3" w:rsidRPr="00927AE3" w:rsidRDefault="00927AE3" w:rsidP="00927AE3">
      <w:pPr>
        <w:keepNext/>
        <w:keepLines/>
        <w:numPr>
          <w:ilvl w:val="1"/>
          <w:numId w:val="64"/>
        </w:numPr>
        <w:suppressAutoHyphens/>
        <w:autoSpaceDN w:val="0"/>
        <w:spacing w:after="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The Grantor may on each Concession Fee Review Date, after first consulting with the Concessionaire, vary any condition of this Concession to make the condition more effective in addressing adverse effects resulting from the Concession Activity.</w:t>
      </w:r>
    </w:p>
    <w:p w14:paraId="558EFE3A" w14:textId="77777777" w:rsidR="00927AE3" w:rsidRPr="00927AE3" w:rsidRDefault="00927AE3" w:rsidP="00927AE3">
      <w:pPr>
        <w:keepNext/>
        <w:keepLines/>
        <w:suppressAutoHyphens/>
        <w:autoSpaceDN w:val="0"/>
        <w:spacing w:after="0" w:line="240" w:lineRule="auto"/>
        <w:textAlignment w:val="baseline"/>
        <w:rPr>
          <w:rFonts w:ascii="Georgia" w:eastAsia="Times New Roman" w:hAnsi="Georgia" w:cs="Times New Roman"/>
          <w:sz w:val="22"/>
          <w:szCs w:val="22"/>
          <w:lang w:val="en-NZ" w:eastAsia="en-NZ"/>
        </w:rPr>
      </w:pPr>
    </w:p>
    <w:p w14:paraId="69BBE789" w14:textId="77777777" w:rsidR="00927AE3" w:rsidRPr="00927AE3" w:rsidRDefault="00927AE3" w:rsidP="00927AE3">
      <w:pPr>
        <w:keepNext/>
        <w:keepLines/>
        <w:numPr>
          <w:ilvl w:val="1"/>
          <w:numId w:val="64"/>
        </w:numPr>
        <w:suppressAutoHyphens/>
        <w:autoSpaceDN w:val="0"/>
        <w:spacing w:after="0" w:line="240" w:lineRule="auto"/>
        <w:textAlignment w:val="baseline"/>
        <w:rPr>
          <w:rFonts w:ascii="Georgia" w:eastAsia="Times New Roman" w:hAnsi="Georgia" w:cs="Times New Roman"/>
          <w:sz w:val="22"/>
          <w:szCs w:val="22"/>
          <w:lang w:val="en-NZ" w:eastAsia="en-NZ"/>
        </w:rPr>
      </w:pPr>
      <w:r w:rsidRPr="00927AE3">
        <w:rPr>
          <w:rFonts w:ascii="Georgia" w:eastAsia="Times New Roman" w:hAnsi="Georgia" w:cs="Times New Roman"/>
          <w:sz w:val="22"/>
          <w:szCs w:val="22"/>
          <w:lang w:val="en-NZ" w:eastAsia="en-NZ"/>
        </w:rPr>
        <w:t>Nothing in clause 33.1 otherwise affects the Grantor’s rights to vary the Concession under section 17ZC of the Conservation Act 1987.</w:t>
      </w:r>
    </w:p>
    <w:p w14:paraId="68AE6542" w14:textId="77777777" w:rsidR="00927AE3" w:rsidRPr="00927AE3" w:rsidRDefault="00927AE3" w:rsidP="00927AE3">
      <w:pPr>
        <w:keepNext/>
        <w:keepLines/>
        <w:suppressAutoHyphens/>
        <w:autoSpaceDN w:val="0"/>
        <w:spacing w:after="0" w:line="240" w:lineRule="auto"/>
        <w:textAlignment w:val="baseline"/>
        <w:rPr>
          <w:rFonts w:ascii="Georgia" w:eastAsia="Times New Roman" w:hAnsi="Georgia" w:cs="Times New Roman"/>
          <w:sz w:val="22"/>
          <w:szCs w:val="22"/>
          <w:lang w:val="en-NZ" w:eastAsia="en-NZ"/>
        </w:rPr>
      </w:pPr>
    </w:p>
    <w:p w14:paraId="056F83CD" w14:textId="77777777" w:rsidR="00927AE3" w:rsidRPr="00927AE3" w:rsidRDefault="00927AE3" w:rsidP="00927AE3">
      <w:pPr>
        <w:keepNext/>
        <w:numPr>
          <w:ilvl w:val="0"/>
          <w:numId w:val="14"/>
        </w:numPr>
        <w:tabs>
          <w:tab w:val="left" w:pos="709"/>
          <w:tab w:val="left" w:pos="1418"/>
        </w:tabs>
        <w:suppressAutoHyphens/>
        <w:autoSpaceDN w:val="0"/>
        <w:spacing w:after="0" w:line="240" w:lineRule="auto"/>
        <w:textAlignment w:val="baseline"/>
        <w:outlineLvl w:val="0"/>
        <w:rPr>
          <w:rFonts w:ascii="Georgia" w:eastAsia="Times New Roman" w:hAnsi="Georgia" w:cs="Times New Roman"/>
          <w:b/>
          <w:sz w:val="22"/>
          <w:szCs w:val="22"/>
          <w:lang w:val="en-US" w:eastAsia="en-NZ"/>
        </w:rPr>
      </w:pPr>
      <w:r w:rsidRPr="00927AE3">
        <w:rPr>
          <w:rFonts w:ascii="Georgia" w:eastAsia="Times New Roman" w:hAnsi="Georgia" w:cs="Times New Roman"/>
          <w:b/>
          <w:sz w:val="22"/>
          <w:szCs w:val="22"/>
          <w:lang w:val="en-US" w:eastAsia="en-NZ"/>
        </w:rPr>
        <w:t>Are there any Special Conditions?</w:t>
      </w:r>
    </w:p>
    <w:p w14:paraId="3F15AD5C" w14:textId="51BB9139" w:rsidR="00927AE3" w:rsidRPr="00927AE3" w:rsidRDefault="00927AE3" w:rsidP="00927AE3">
      <w:pPr>
        <w:keepNext/>
        <w:numPr>
          <w:ilvl w:val="1"/>
          <w:numId w:val="0"/>
        </w:numPr>
        <w:suppressAutoHyphens/>
        <w:autoSpaceDN w:val="0"/>
        <w:spacing w:before="240" w:after="60" w:line="240" w:lineRule="auto"/>
        <w:ind w:left="794" w:hanging="794"/>
        <w:textAlignment w:val="baseline"/>
        <w:outlineLvl w:val="1"/>
        <w:rPr>
          <w:rFonts w:ascii="Garamond Mäori" w:eastAsia="Times New Roman" w:hAnsi="Garamond Mäori" w:cs="Arial"/>
          <w:lang w:val="en-NZ" w:eastAsia="en-US"/>
        </w:rPr>
      </w:pPr>
      <w:r w:rsidRPr="00927AE3">
        <w:rPr>
          <w:rFonts w:ascii="Garamond Mäori" w:eastAsia="Times New Roman" w:hAnsi="Garamond Mäori" w:cs="Arial"/>
          <w:lang w:val="en-NZ" w:eastAsia="en-US"/>
        </w:rPr>
        <w:t>34.1</w:t>
      </w:r>
      <w:r w:rsidRPr="00927AE3">
        <w:rPr>
          <w:rFonts w:ascii="Garamond Mäori" w:eastAsia="Times New Roman" w:hAnsi="Garamond Mäori" w:cs="Arial"/>
          <w:lang w:val="en-NZ" w:eastAsia="en-US"/>
        </w:rPr>
        <w:tab/>
        <w:t>Special conditions are specified in Schedule 3. If there is a conflict between this Schedule 2 and the Special Conditions in Schedule 3, the Special Conditions shall prevail.</w:t>
      </w:r>
    </w:p>
    <w:p w14:paraId="3DA86675" w14:textId="77777777" w:rsidR="00927AE3" w:rsidRPr="00927AE3" w:rsidRDefault="00927AE3" w:rsidP="00927AE3">
      <w:pPr>
        <w:widowControl w:val="0"/>
        <w:suppressAutoHyphens/>
        <w:autoSpaceDE w:val="0"/>
        <w:autoSpaceDN w:val="0"/>
        <w:spacing w:after="0" w:line="211" w:lineRule="atLeast"/>
        <w:textAlignment w:val="baseline"/>
        <w:rPr>
          <w:rFonts w:ascii="Georgia" w:eastAsia="Times New Roman" w:hAnsi="Georgia" w:cs="Times New Roman"/>
          <w:sz w:val="22"/>
          <w:szCs w:val="22"/>
          <w:lang w:val="en-NZ" w:eastAsia="en-NZ"/>
        </w:rPr>
      </w:pPr>
    </w:p>
    <w:p w14:paraId="006F6DA6" w14:textId="77777777" w:rsidR="00927AE3" w:rsidRPr="00927AE3" w:rsidRDefault="00927AE3" w:rsidP="00927AE3">
      <w:pPr>
        <w:keepNext/>
        <w:numPr>
          <w:ilvl w:val="0"/>
          <w:numId w:val="14"/>
        </w:numPr>
        <w:tabs>
          <w:tab w:val="left" w:pos="709"/>
          <w:tab w:val="left" w:pos="1418"/>
        </w:tabs>
        <w:suppressAutoHyphens/>
        <w:autoSpaceDN w:val="0"/>
        <w:spacing w:after="0" w:line="240" w:lineRule="auto"/>
        <w:textAlignment w:val="baseline"/>
        <w:outlineLvl w:val="0"/>
        <w:rPr>
          <w:rFonts w:ascii="Georgia" w:eastAsia="Times New Roman" w:hAnsi="Georgia" w:cs="Times New Roman"/>
          <w:b/>
          <w:sz w:val="22"/>
          <w:szCs w:val="22"/>
          <w:lang w:val="en-US" w:eastAsia="en-NZ"/>
        </w:rPr>
      </w:pPr>
      <w:r w:rsidRPr="00927AE3">
        <w:rPr>
          <w:rFonts w:ascii="Georgia" w:eastAsia="Times New Roman" w:hAnsi="Georgia" w:cs="Times New Roman"/>
          <w:b/>
          <w:sz w:val="22"/>
          <w:szCs w:val="22"/>
          <w:lang w:val="en-US" w:eastAsia="en-NZ"/>
        </w:rPr>
        <w:t>The Law</w:t>
      </w:r>
    </w:p>
    <w:p w14:paraId="4DCE364C" w14:textId="77777777" w:rsidR="00927AE3" w:rsidRPr="00927AE3" w:rsidRDefault="00927AE3" w:rsidP="00927AE3">
      <w:pPr>
        <w:widowControl w:val="0"/>
        <w:suppressAutoHyphens/>
        <w:autoSpaceDE w:val="0"/>
        <w:autoSpaceDN w:val="0"/>
        <w:spacing w:after="0" w:line="211" w:lineRule="atLeast"/>
        <w:textAlignment w:val="baseline"/>
        <w:rPr>
          <w:rFonts w:ascii="Georgia" w:eastAsia="Times New Roman" w:hAnsi="Georgia" w:cs="Times New Roman"/>
          <w:b/>
          <w:sz w:val="22"/>
          <w:szCs w:val="22"/>
          <w:u w:val="single"/>
          <w:lang w:val="en-NZ" w:eastAsia="en-NZ"/>
        </w:rPr>
      </w:pPr>
    </w:p>
    <w:p w14:paraId="34477D36" w14:textId="77777777" w:rsidR="00927AE3" w:rsidRDefault="00927AE3" w:rsidP="00927AE3">
      <w:pPr>
        <w:suppressAutoHyphens/>
        <w:autoSpaceDN w:val="0"/>
        <w:spacing w:after="0" w:line="240" w:lineRule="auto"/>
        <w:ind w:left="720" w:hanging="720"/>
        <w:textAlignment w:val="baseline"/>
        <w:rPr>
          <w:rFonts w:ascii="Times New Roman" w:eastAsia="Times New Roman" w:hAnsi="Times New Roman" w:cs="Times New Roman"/>
          <w:lang w:val="en-NZ" w:eastAsia="en-NZ"/>
        </w:rPr>
        <w:sectPr w:rsidR="00927AE3" w:rsidSect="00E0063B">
          <w:pgSz w:w="11906" w:h="16838"/>
          <w:pgMar w:top="1440" w:right="1440" w:bottom="1440" w:left="1440" w:header="720" w:footer="720" w:gutter="0"/>
          <w:cols w:space="720"/>
          <w:docGrid w:linePitch="360"/>
        </w:sectPr>
      </w:pPr>
      <w:r w:rsidRPr="00927AE3">
        <w:rPr>
          <w:rFonts w:ascii="Georgia" w:eastAsia="Times New Roman" w:hAnsi="Georgia" w:cs="Times New Roman"/>
          <w:sz w:val="22"/>
          <w:szCs w:val="22"/>
          <w:lang w:val="en-NZ" w:eastAsia="en-NZ"/>
        </w:rPr>
        <w:t>35.1</w:t>
      </w:r>
      <w:r w:rsidRPr="00927AE3">
        <w:rPr>
          <w:rFonts w:ascii="Georgia" w:eastAsia="Times New Roman" w:hAnsi="Georgia" w:cs="Times New Roman"/>
          <w:sz w:val="22"/>
          <w:szCs w:val="22"/>
          <w:lang w:val="en-NZ" w:eastAsia="en-NZ"/>
        </w:rPr>
        <w:tab/>
        <w:t>This Concession is to be governed by and interpreted in accordance with the laws of New Zealand.</w:t>
      </w:r>
    </w:p>
    <w:p w14:paraId="3E7C4151" w14:textId="77777777" w:rsidR="007F1749" w:rsidRDefault="007F1749" w:rsidP="007F1749">
      <w:pPr>
        <w:pStyle w:val="Heading2"/>
      </w:pPr>
      <w:r>
        <w:rPr>
          <w:lang w:val="en-NZ"/>
        </w:rPr>
        <w:lastRenderedPageBreak/>
        <w:t>S</w:t>
      </w:r>
      <w:r w:rsidRPr="5D808D65">
        <w:rPr>
          <w:lang w:val="en-NZ"/>
        </w:rPr>
        <w:t xml:space="preserve">CHEDULE 3 </w:t>
      </w:r>
    </w:p>
    <w:p w14:paraId="3FE2A056" w14:textId="77777777" w:rsidR="007F1749" w:rsidRDefault="007F1749" w:rsidP="007F1749">
      <w:pPr>
        <w:pStyle w:val="Heading2"/>
      </w:pPr>
      <w:r>
        <w:t xml:space="preserve">Special Conditions </w:t>
      </w:r>
    </w:p>
    <w:p w14:paraId="0BBE1185" w14:textId="77777777" w:rsidR="00211634" w:rsidRPr="00B06FEC" w:rsidRDefault="00211634" w:rsidP="00B06FEC">
      <w:pPr>
        <w:pStyle w:val="Heading3"/>
      </w:pPr>
      <w:r w:rsidRPr="00B06FEC">
        <w:t>Context</w:t>
      </w:r>
    </w:p>
    <w:p w14:paraId="15B2BF82" w14:textId="26EA1AE6" w:rsidR="00211634" w:rsidRPr="00B06FEC" w:rsidRDefault="00211634" w:rsidP="000C5472">
      <w:pPr>
        <w:spacing w:after="0" w:line="360" w:lineRule="auto"/>
        <w:rPr>
          <w:i/>
          <w:sz w:val="22"/>
          <w:szCs w:val="22"/>
          <w:lang w:val="en-NZ"/>
        </w:rPr>
      </w:pPr>
      <w:r w:rsidRPr="00211634">
        <w:rPr>
          <w:i/>
          <w:iCs/>
          <w:sz w:val="22"/>
          <w:szCs w:val="22"/>
          <w:lang w:val="en-AU"/>
        </w:rPr>
        <w:t xml:space="preserve">This Concession relates to the construction and maintenance of a walking track to temporarily replace the recreational value of the pre-existing Come In </w:t>
      </w:r>
      <w:r w:rsidR="00F82BD6" w:rsidRPr="00211634">
        <w:rPr>
          <w:i/>
          <w:iCs/>
          <w:sz w:val="22"/>
          <w:szCs w:val="22"/>
          <w:lang w:val="en-AU"/>
        </w:rPr>
        <w:t>Time Walking</w:t>
      </w:r>
      <w:r w:rsidRPr="00211634">
        <w:rPr>
          <w:i/>
          <w:iCs/>
          <w:sz w:val="22"/>
          <w:szCs w:val="22"/>
          <w:lang w:val="en-AU"/>
        </w:rPr>
        <w:t xml:space="preserve"> track. The pre-existing track will be closed </w:t>
      </w:r>
      <w:r w:rsidR="00CC36B7">
        <w:rPr>
          <w:i/>
          <w:iCs/>
          <w:sz w:val="22"/>
          <w:szCs w:val="22"/>
          <w:lang w:val="en-AU"/>
        </w:rPr>
        <w:t>to the public</w:t>
      </w:r>
      <w:r w:rsidRPr="00211634">
        <w:rPr>
          <w:i/>
          <w:iCs/>
          <w:sz w:val="22"/>
          <w:szCs w:val="22"/>
          <w:lang w:val="en-AU"/>
        </w:rPr>
        <w:t xml:space="preserve"> during the period of the Concessionaire’s mining activities</w:t>
      </w:r>
      <w:r w:rsidR="00F82BD6">
        <w:rPr>
          <w:i/>
          <w:iCs/>
          <w:sz w:val="22"/>
          <w:szCs w:val="22"/>
          <w:lang w:val="en-AU"/>
        </w:rPr>
        <w:t xml:space="preserve"> </w:t>
      </w:r>
      <w:r w:rsidR="00CC36B7">
        <w:rPr>
          <w:i/>
          <w:iCs/>
          <w:sz w:val="22"/>
          <w:szCs w:val="22"/>
          <w:lang w:val="en-AU"/>
        </w:rPr>
        <w:t>on</w:t>
      </w:r>
      <w:r w:rsidR="00F82BD6">
        <w:rPr>
          <w:i/>
          <w:iCs/>
          <w:sz w:val="22"/>
          <w:szCs w:val="22"/>
          <w:lang w:val="en-AU"/>
        </w:rPr>
        <w:t xml:space="preserve"> neighbouring land</w:t>
      </w:r>
      <w:r w:rsidRPr="00211634">
        <w:rPr>
          <w:i/>
          <w:iCs/>
          <w:sz w:val="22"/>
          <w:szCs w:val="22"/>
          <w:lang w:val="en-AU"/>
        </w:rPr>
        <w:t xml:space="preserve">. </w:t>
      </w:r>
    </w:p>
    <w:p w14:paraId="5147C6CD" w14:textId="77777777" w:rsidR="007A6B16" w:rsidRDefault="007A6B16" w:rsidP="000C5472">
      <w:pPr>
        <w:spacing w:after="0" w:line="360" w:lineRule="auto"/>
        <w:rPr>
          <w:i/>
          <w:iCs/>
          <w:sz w:val="22"/>
          <w:szCs w:val="22"/>
          <w:lang w:val="en-AU"/>
        </w:rPr>
      </w:pPr>
    </w:p>
    <w:p w14:paraId="43D0FDA9" w14:textId="306BB9DC" w:rsidR="00B35735" w:rsidRPr="00B06FEC" w:rsidRDefault="001E61E6" w:rsidP="00B06FEC">
      <w:pPr>
        <w:pStyle w:val="Heading3"/>
      </w:pPr>
      <w:r>
        <w:t xml:space="preserve">Confirmation of </w:t>
      </w:r>
      <w:r w:rsidR="00B35735" w:rsidRPr="00B06FEC">
        <w:t>New Walking Route</w:t>
      </w:r>
    </w:p>
    <w:p w14:paraId="43A016C2" w14:textId="4996D1FF" w:rsidR="00B35735" w:rsidRPr="0039450D" w:rsidRDefault="00B35735" w:rsidP="001E61E6">
      <w:pPr>
        <w:pStyle w:val="NumberedList"/>
        <w:numPr>
          <w:ilvl w:val="0"/>
          <w:numId w:val="1"/>
        </w:numPr>
        <w:tabs>
          <w:tab w:val="clear" w:pos="397"/>
          <w:tab w:val="left" w:pos="567"/>
        </w:tabs>
        <w:spacing w:after="0" w:line="360" w:lineRule="auto"/>
        <w:ind w:left="567" w:hanging="567"/>
        <w:rPr>
          <w:sz w:val="22"/>
          <w:szCs w:val="22"/>
          <w:lang w:val="en-AU"/>
        </w:rPr>
      </w:pPr>
      <w:r w:rsidRPr="0039450D">
        <w:rPr>
          <w:sz w:val="22"/>
          <w:szCs w:val="22"/>
          <w:lang w:val="en-AU"/>
        </w:rPr>
        <w:t xml:space="preserve">The Concessionaire must submit a </w:t>
      </w:r>
      <w:r w:rsidR="00056223">
        <w:rPr>
          <w:sz w:val="22"/>
          <w:szCs w:val="22"/>
          <w:lang w:val="en-AU"/>
        </w:rPr>
        <w:t xml:space="preserve">design </w:t>
      </w:r>
      <w:r w:rsidRPr="0039450D">
        <w:rPr>
          <w:sz w:val="22"/>
          <w:szCs w:val="22"/>
          <w:lang w:val="en-AU"/>
        </w:rPr>
        <w:t xml:space="preserve">plan for the new proposed walking track to the </w:t>
      </w:r>
      <w:r w:rsidR="00220C7B">
        <w:rPr>
          <w:sz w:val="22"/>
          <w:szCs w:val="22"/>
          <w:lang w:val="en-AU"/>
        </w:rPr>
        <w:t>Grantor</w:t>
      </w:r>
      <w:r w:rsidRPr="0039450D">
        <w:rPr>
          <w:sz w:val="22"/>
          <w:szCs w:val="22"/>
          <w:lang w:val="en-AU"/>
        </w:rPr>
        <w:t xml:space="preserve"> for approval prior to </w:t>
      </w:r>
      <w:r w:rsidR="00056223">
        <w:rPr>
          <w:sz w:val="22"/>
          <w:szCs w:val="22"/>
          <w:lang w:val="en-AU"/>
        </w:rPr>
        <w:t>any</w:t>
      </w:r>
      <w:r w:rsidRPr="0039450D">
        <w:rPr>
          <w:sz w:val="22"/>
          <w:szCs w:val="22"/>
          <w:lang w:val="en-AU"/>
        </w:rPr>
        <w:t xml:space="preserve"> work</w:t>
      </w:r>
      <w:r w:rsidR="00056223">
        <w:rPr>
          <w:sz w:val="22"/>
          <w:szCs w:val="22"/>
          <w:lang w:val="en-AU"/>
        </w:rPr>
        <w:t>s</w:t>
      </w:r>
      <w:r w:rsidRPr="0039450D">
        <w:rPr>
          <w:sz w:val="22"/>
          <w:szCs w:val="22"/>
          <w:lang w:val="en-AU"/>
        </w:rPr>
        <w:t xml:space="preserve"> commencing.  The </w:t>
      </w:r>
      <w:r w:rsidR="00056223">
        <w:rPr>
          <w:sz w:val="22"/>
          <w:szCs w:val="22"/>
          <w:lang w:val="en-AU"/>
        </w:rPr>
        <w:t xml:space="preserve">Grantor’s </w:t>
      </w:r>
      <w:r w:rsidRPr="0039450D">
        <w:rPr>
          <w:sz w:val="22"/>
          <w:szCs w:val="22"/>
          <w:lang w:val="en-AU"/>
        </w:rPr>
        <w:t xml:space="preserve">approval is to confirm that the design </w:t>
      </w:r>
      <w:r w:rsidR="00056223">
        <w:rPr>
          <w:sz w:val="22"/>
          <w:szCs w:val="22"/>
          <w:lang w:val="en-AU"/>
        </w:rPr>
        <w:t>plan for</w:t>
      </w:r>
      <w:r w:rsidRPr="0039450D">
        <w:rPr>
          <w:sz w:val="22"/>
          <w:szCs w:val="22"/>
          <w:lang w:val="en-AU"/>
        </w:rPr>
        <w:t xml:space="preserve"> the</w:t>
      </w:r>
      <w:r w:rsidR="00056223">
        <w:rPr>
          <w:sz w:val="22"/>
          <w:szCs w:val="22"/>
          <w:lang w:val="en-AU"/>
        </w:rPr>
        <w:t xml:space="preserve"> proposed</w:t>
      </w:r>
      <w:r w:rsidRPr="0039450D">
        <w:rPr>
          <w:sz w:val="22"/>
          <w:szCs w:val="22"/>
          <w:lang w:val="en-AU"/>
        </w:rPr>
        <w:t xml:space="preserve"> walking track is fit for purpose</w:t>
      </w:r>
      <w:r w:rsidR="003F2AB4">
        <w:rPr>
          <w:sz w:val="22"/>
          <w:szCs w:val="22"/>
          <w:lang w:val="en-AU"/>
        </w:rPr>
        <w:t xml:space="preserve">, meets the </w:t>
      </w:r>
      <w:r w:rsidR="007113BC">
        <w:rPr>
          <w:sz w:val="22"/>
          <w:szCs w:val="22"/>
          <w:lang w:val="en-AU"/>
        </w:rPr>
        <w:t>day visitor standard,</w:t>
      </w:r>
      <w:r w:rsidRPr="0039450D">
        <w:rPr>
          <w:sz w:val="22"/>
          <w:szCs w:val="22"/>
          <w:lang w:val="en-AU"/>
        </w:rPr>
        <w:t xml:space="preserve"> and minimises, as far as reasonably practicable, any effect on ecological features or heritage values. The plans of the proposed walking track must:</w:t>
      </w:r>
    </w:p>
    <w:p w14:paraId="6F95EC90" w14:textId="138050E7" w:rsidR="00B35735" w:rsidRPr="0039450D" w:rsidRDefault="000A2D42" w:rsidP="001E61E6">
      <w:pPr>
        <w:pStyle w:val="NumberedList"/>
        <w:numPr>
          <w:ilvl w:val="0"/>
          <w:numId w:val="4"/>
        </w:numPr>
        <w:tabs>
          <w:tab w:val="clear" w:pos="397"/>
          <w:tab w:val="left" w:pos="567"/>
        </w:tabs>
        <w:spacing w:after="0" w:line="360" w:lineRule="auto"/>
        <w:ind w:left="1134" w:hanging="567"/>
        <w:rPr>
          <w:sz w:val="22"/>
          <w:szCs w:val="22"/>
          <w:lang w:val="en-AU"/>
        </w:rPr>
      </w:pPr>
      <w:r>
        <w:rPr>
          <w:sz w:val="22"/>
          <w:szCs w:val="22"/>
          <w:lang w:val="en-AU"/>
        </w:rPr>
        <w:t>Identify</w:t>
      </w:r>
      <w:r w:rsidR="00B35735" w:rsidRPr="0039450D">
        <w:rPr>
          <w:sz w:val="22"/>
          <w:szCs w:val="22"/>
          <w:lang w:val="en-AU"/>
        </w:rPr>
        <w:t xml:space="preserve"> the formation</w:t>
      </w:r>
      <w:r>
        <w:rPr>
          <w:sz w:val="22"/>
          <w:szCs w:val="22"/>
          <w:lang w:val="en-AU"/>
        </w:rPr>
        <w:t xml:space="preserve"> and alignment</w:t>
      </w:r>
      <w:r w:rsidR="00B35735" w:rsidRPr="0039450D">
        <w:rPr>
          <w:sz w:val="22"/>
          <w:szCs w:val="22"/>
          <w:lang w:val="en-AU"/>
        </w:rPr>
        <w:t xml:space="preserve"> of the </w:t>
      </w:r>
      <w:r>
        <w:rPr>
          <w:sz w:val="22"/>
          <w:szCs w:val="22"/>
          <w:lang w:val="en-AU"/>
        </w:rPr>
        <w:t>track</w:t>
      </w:r>
      <w:r w:rsidR="00B35735" w:rsidRPr="0039450D">
        <w:rPr>
          <w:sz w:val="22"/>
          <w:szCs w:val="22"/>
          <w:lang w:val="en-AU"/>
        </w:rPr>
        <w:t xml:space="preserve"> in accordance with the “New Zealand Handbook – Tracks and Outdoor Visitor Structures” prepared by Standards New Zealand (SNZ HB 8630:2004) and the Track Construction and Maintenance Guidelines prepared by the Department of Conservation (Guidelines – VC 1672 dated July 2008);</w:t>
      </w:r>
    </w:p>
    <w:p w14:paraId="63FB8BE2" w14:textId="77777777" w:rsidR="002A2465" w:rsidRDefault="00B35735" w:rsidP="001E61E6">
      <w:pPr>
        <w:pStyle w:val="NumberedList"/>
        <w:numPr>
          <w:ilvl w:val="0"/>
          <w:numId w:val="4"/>
        </w:numPr>
        <w:tabs>
          <w:tab w:val="clear" w:pos="397"/>
          <w:tab w:val="left" w:pos="567"/>
        </w:tabs>
        <w:spacing w:after="0" w:line="360" w:lineRule="auto"/>
        <w:ind w:left="1134" w:hanging="567"/>
        <w:rPr>
          <w:sz w:val="22"/>
          <w:szCs w:val="22"/>
          <w:lang w:val="en-AU"/>
        </w:rPr>
      </w:pPr>
      <w:r w:rsidRPr="0039450D">
        <w:rPr>
          <w:sz w:val="22"/>
          <w:szCs w:val="22"/>
          <w:lang w:val="en-AU"/>
        </w:rPr>
        <w:t>Be informed by</w:t>
      </w:r>
      <w:r w:rsidR="002A2465">
        <w:rPr>
          <w:sz w:val="22"/>
          <w:szCs w:val="22"/>
          <w:lang w:val="en-AU"/>
        </w:rPr>
        <w:t>:</w:t>
      </w:r>
    </w:p>
    <w:p w14:paraId="619437AB" w14:textId="3765F335" w:rsidR="002A2465" w:rsidRDefault="00B35735" w:rsidP="001E61E6">
      <w:pPr>
        <w:pStyle w:val="NumberedList"/>
        <w:numPr>
          <w:ilvl w:val="1"/>
          <w:numId w:val="4"/>
        </w:numPr>
        <w:tabs>
          <w:tab w:val="clear" w:pos="397"/>
        </w:tabs>
        <w:spacing w:after="0" w:line="360" w:lineRule="auto"/>
        <w:ind w:left="1701" w:hanging="425"/>
        <w:rPr>
          <w:sz w:val="22"/>
          <w:szCs w:val="22"/>
          <w:lang w:val="en-AU"/>
        </w:rPr>
      </w:pPr>
      <w:r w:rsidRPr="0039450D">
        <w:rPr>
          <w:sz w:val="22"/>
          <w:szCs w:val="22"/>
          <w:lang w:val="en-AU"/>
        </w:rPr>
        <w:t xml:space="preserve">input from </w:t>
      </w:r>
      <w:r w:rsidR="00C426D3">
        <w:rPr>
          <w:sz w:val="22"/>
          <w:szCs w:val="22"/>
          <w:lang w:val="en-AU"/>
        </w:rPr>
        <w:t>a</w:t>
      </w:r>
      <w:r w:rsidR="00B9100A">
        <w:rPr>
          <w:sz w:val="22"/>
          <w:szCs w:val="22"/>
          <w:lang w:val="en-AU"/>
        </w:rPr>
        <w:t xml:space="preserve"> </w:t>
      </w:r>
      <w:r w:rsidR="00C426D3">
        <w:rPr>
          <w:sz w:val="22"/>
          <w:szCs w:val="22"/>
          <w:lang w:val="en-AU"/>
        </w:rPr>
        <w:t>suitably</w:t>
      </w:r>
      <w:r w:rsidR="00B9100A">
        <w:rPr>
          <w:sz w:val="22"/>
          <w:szCs w:val="22"/>
          <w:lang w:val="en-AU"/>
        </w:rPr>
        <w:t xml:space="preserve"> qualified</w:t>
      </w:r>
      <w:r w:rsidRPr="0039450D">
        <w:rPr>
          <w:sz w:val="22"/>
          <w:szCs w:val="22"/>
          <w:lang w:val="en-AU"/>
        </w:rPr>
        <w:t xml:space="preserve"> recreation expert</w:t>
      </w:r>
      <w:r w:rsidR="002A2465">
        <w:rPr>
          <w:sz w:val="22"/>
          <w:szCs w:val="22"/>
          <w:lang w:val="en-AU"/>
        </w:rPr>
        <w:t>,</w:t>
      </w:r>
      <w:r w:rsidRPr="0039450D">
        <w:rPr>
          <w:sz w:val="22"/>
          <w:szCs w:val="22"/>
          <w:lang w:val="en-AU"/>
        </w:rPr>
        <w:t xml:space="preserve"> and </w:t>
      </w:r>
    </w:p>
    <w:p w14:paraId="62F9C53F" w14:textId="1CE90952" w:rsidR="003D02D0" w:rsidRDefault="002A2465" w:rsidP="001E61E6">
      <w:pPr>
        <w:pStyle w:val="NumberedList"/>
        <w:numPr>
          <w:ilvl w:val="1"/>
          <w:numId w:val="4"/>
        </w:numPr>
        <w:tabs>
          <w:tab w:val="clear" w:pos="397"/>
        </w:tabs>
        <w:spacing w:after="0" w:line="360" w:lineRule="auto"/>
        <w:ind w:left="1701" w:hanging="425"/>
        <w:rPr>
          <w:sz w:val="22"/>
          <w:szCs w:val="22"/>
          <w:lang w:val="en-AU"/>
        </w:rPr>
      </w:pPr>
      <w:r>
        <w:rPr>
          <w:sz w:val="22"/>
          <w:szCs w:val="22"/>
          <w:lang w:val="en-AU"/>
        </w:rPr>
        <w:t>a heritage assessment prepared by</w:t>
      </w:r>
      <w:r w:rsidR="00B35735" w:rsidRPr="0039450D">
        <w:rPr>
          <w:sz w:val="22"/>
          <w:szCs w:val="22"/>
          <w:lang w:val="en-AU"/>
        </w:rPr>
        <w:t xml:space="preserve"> </w:t>
      </w:r>
      <w:r w:rsidR="00C426D3">
        <w:rPr>
          <w:sz w:val="22"/>
          <w:szCs w:val="22"/>
          <w:lang w:val="en-AU"/>
        </w:rPr>
        <w:t>a</w:t>
      </w:r>
      <w:r w:rsidR="00DA323D">
        <w:rPr>
          <w:sz w:val="22"/>
          <w:szCs w:val="22"/>
          <w:lang w:val="en-AU"/>
        </w:rPr>
        <w:t xml:space="preserve"> </w:t>
      </w:r>
      <w:r w:rsidR="00C426D3">
        <w:rPr>
          <w:sz w:val="22"/>
          <w:szCs w:val="22"/>
          <w:lang w:val="en-AU"/>
        </w:rPr>
        <w:t>suitably</w:t>
      </w:r>
      <w:r w:rsidR="00DA323D">
        <w:rPr>
          <w:sz w:val="22"/>
          <w:szCs w:val="22"/>
          <w:lang w:val="en-AU"/>
        </w:rPr>
        <w:t xml:space="preserve"> qualified</w:t>
      </w:r>
      <w:r w:rsidR="00B35735" w:rsidRPr="0039450D">
        <w:rPr>
          <w:sz w:val="22"/>
          <w:szCs w:val="22"/>
          <w:lang w:val="en-AU"/>
        </w:rPr>
        <w:t xml:space="preserve"> heritage expert;</w:t>
      </w:r>
    </w:p>
    <w:p w14:paraId="6C2AC52A" w14:textId="11D29EF1" w:rsidR="00211634" w:rsidRDefault="00B35735" w:rsidP="001E61E6">
      <w:pPr>
        <w:pStyle w:val="NumberedList"/>
        <w:numPr>
          <w:ilvl w:val="0"/>
          <w:numId w:val="4"/>
        </w:numPr>
        <w:tabs>
          <w:tab w:val="clear" w:pos="397"/>
          <w:tab w:val="left" w:pos="1134"/>
        </w:tabs>
        <w:spacing w:after="0" w:line="360" w:lineRule="auto"/>
        <w:ind w:left="1134" w:hanging="567"/>
        <w:rPr>
          <w:sz w:val="22"/>
          <w:szCs w:val="22"/>
          <w:lang w:val="en-AU"/>
        </w:rPr>
      </w:pPr>
      <w:r w:rsidRPr="0039450D">
        <w:rPr>
          <w:sz w:val="22"/>
          <w:szCs w:val="22"/>
          <w:lang w:val="en-AU"/>
        </w:rPr>
        <w:t>Include details regarding proposed signage and interpretative panels.</w:t>
      </w:r>
    </w:p>
    <w:p w14:paraId="3922EFA3" w14:textId="77777777" w:rsidR="00AE0794" w:rsidRDefault="00AE0794" w:rsidP="000C5472">
      <w:pPr>
        <w:pStyle w:val="NumberedList"/>
        <w:spacing w:after="0" w:line="360" w:lineRule="auto"/>
        <w:rPr>
          <w:sz w:val="22"/>
          <w:szCs w:val="22"/>
          <w:lang w:val="en-AU"/>
        </w:rPr>
      </w:pPr>
    </w:p>
    <w:p w14:paraId="5CECA5BA" w14:textId="2FF07B98" w:rsidR="00217859" w:rsidRDefault="00217859" w:rsidP="001E61E6">
      <w:pPr>
        <w:pStyle w:val="NumberedList"/>
        <w:numPr>
          <w:ilvl w:val="0"/>
          <w:numId w:val="1"/>
        </w:numPr>
        <w:tabs>
          <w:tab w:val="clear" w:pos="397"/>
        </w:tabs>
        <w:spacing w:after="0" w:line="360" w:lineRule="auto"/>
        <w:ind w:left="567" w:hanging="567"/>
        <w:rPr>
          <w:sz w:val="22"/>
          <w:szCs w:val="22"/>
        </w:rPr>
      </w:pPr>
      <w:r w:rsidRPr="00217859">
        <w:rPr>
          <w:sz w:val="22"/>
          <w:szCs w:val="22"/>
        </w:rPr>
        <w:t xml:space="preserve">The </w:t>
      </w:r>
      <w:r w:rsidR="00BA5EFB">
        <w:rPr>
          <w:sz w:val="22"/>
          <w:szCs w:val="22"/>
        </w:rPr>
        <w:t xml:space="preserve">heritage assessment must be provided to the </w:t>
      </w:r>
      <w:r w:rsidR="00056223">
        <w:rPr>
          <w:sz w:val="22"/>
          <w:szCs w:val="22"/>
        </w:rPr>
        <w:t>Grantor</w:t>
      </w:r>
      <w:r w:rsidR="00BA5EFB">
        <w:rPr>
          <w:sz w:val="22"/>
          <w:szCs w:val="22"/>
        </w:rPr>
        <w:t xml:space="preserve"> for comment prior to the</w:t>
      </w:r>
      <w:r w:rsidR="00056223">
        <w:rPr>
          <w:sz w:val="22"/>
          <w:szCs w:val="22"/>
        </w:rPr>
        <w:t xml:space="preserve"> submission of the design plan</w:t>
      </w:r>
      <w:r w:rsidR="00C426D3">
        <w:rPr>
          <w:sz w:val="22"/>
          <w:szCs w:val="22"/>
        </w:rPr>
        <w:t xml:space="preserve"> being submitted for the Grantor’s approval. This is to ensure the subsequent design plan </w:t>
      </w:r>
      <w:r w:rsidR="00655AA8">
        <w:rPr>
          <w:sz w:val="22"/>
          <w:szCs w:val="22"/>
        </w:rPr>
        <w:t xml:space="preserve">for the new proposed walking track </w:t>
      </w:r>
      <w:r w:rsidR="00C426D3">
        <w:rPr>
          <w:sz w:val="22"/>
          <w:szCs w:val="22"/>
        </w:rPr>
        <w:t xml:space="preserve">is prepared having regard to </w:t>
      </w:r>
      <w:r w:rsidR="00963EB2">
        <w:rPr>
          <w:sz w:val="22"/>
          <w:szCs w:val="22"/>
        </w:rPr>
        <w:t xml:space="preserve">managing heritage features and sites on the Land in accordance with best practice, and </w:t>
      </w:r>
      <w:r w:rsidR="00655AA8">
        <w:rPr>
          <w:sz w:val="22"/>
          <w:szCs w:val="22"/>
        </w:rPr>
        <w:t xml:space="preserve">sympathetic </w:t>
      </w:r>
      <w:r w:rsidR="0021155E">
        <w:rPr>
          <w:sz w:val="22"/>
          <w:szCs w:val="22"/>
        </w:rPr>
        <w:t>to</w:t>
      </w:r>
      <w:r w:rsidR="00655AA8">
        <w:rPr>
          <w:sz w:val="22"/>
          <w:szCs w:val="22"/>
        </w:rPr>
        <w:t xml:space="preserve"> the values of the Historic Reserve</w:t>
      </w:r>
      <w:r w:rsidR="0021155E">
        <w:rPr>
          <w:sz w:val="22"/>
          <w:szCs w:val="22"/>
        </w:rPr>
        <w:t xml:space="preserve"> status of the Land.</w:t>
      </w:r>
    </w:p>
    <w:p w14:paraId="1A524FC7" w14:textId="77777777" w:rsidR="00AE0794" w:rsidRPr="0039450D" w:rsidRDefault="00AE0794" w:rsidP="000C5472">
      <w:pPr>
        <w:pStyle w:val="NumberedList"/>
        <w:spacing w:after="0" w:line="360" w:lineRule="auto"/>
        <w:ind w:left="0" w:firstLine="0"/>
        <w:rPr>
          <w:sz w:val="22"/>
          <w:szCs w:val="22"/>
          <w:lang w:val="en-AU"/>
        </w:rPr>
      </w:pPr>
    </w:p>
    <w:p w14:paraId="77C772EF" w14:textId="77777777" w:rsidR="00915C24" w:rsidRDefault="00915C24" w:rsidP="000C5472">
      <w:pPr>
        <w:pStyle w:val="Heading3"/>
        <w:spacing w:before="0" w:line="360" w:lineRule="auto"/>
      </w:pPr>
      <w:r>
        <w:t>Cost Recovery</w:t>
      </w:r>
    </w:p>
    <w:p w14:paraId="3FA6FC9D" w14:textId="70088107" w:rsidR="00E57D01" w:rsidRDefault="00915C24" w:rsidP="00E57D01">
      <w:pPr>
        <w:pStyle w:val="NumberedList"/>
        <w:numPr>
          <w:ilvl w:val="0"/>
          <w:numId w:val="1"/>
        </w:numPr>
        <w:tabs>
          <w:tab w:val="clear" w:pos="397"/>
          <w:tab w:val="left" w:pos="567"/>
        </w:tabs>
        <w:spacing w:after="0" w:line="360" w:lineRule="auto"/>
        <w:ind w:left="567" w:hanging="567"/>
        <w:rPr>
          <w:sz w:val="22"/>
          <w:szCs w:val="22"/>
        </w:rPr>
      </w:pPr>
      <w:r w:rsidRPr="00915C24">
        <w:rPr>
          <w:sz w:val="22"/>
          <w:szCs w:val="22"/>
        </w:rPr>
        <w:t xml:space="preserve">For the avoidance of doubt, </w:t>
      </w:r>
      <w:r w:rsidR="0021155E">
        <w:rPr>
          <w:sz w:val="22"/>
          <w:szCs w:val="22"/>
        </w:rPr>
        <w:t>the Grantor</w:t>
      </w:r>
      <w:r w:rsidRPr="00915C24">
        <w:rPr>
          <w:sz w:val="22"/>
          <w:szCs w:val="22"/>
        </w:rPr>
        <w:t xml:space="preserve"> may cost recover for staff and contractor time spent reviewing any plans</w:t>
      </w:r>
      <w:r w:rsidR="0021155E">
        <w:rPr>
          <w:sz w:val="22"/>
          <w:szCs w:val="22"/>
        </w:rPr>
        <w:t>, assessments</w:t>
      </w:r>
      <w:r w:rsidRPr="00915C24">
        <w:rPr>
          <w:sz w:val="22"/>
          <w:szCs w:val="22"/>
        </w:rPr>
        <w:t xml:space="preserve"> or reports </w:t>
      </w:r>
      <w:r w:rsidR="0021155E" w:rsidRPr="00915C24">
        <w:rPr>
          <w:sz w:val="22"/>
          <w:szCs w:val="22"/>
        </w:rPr>
        <w:t xml:space="preserve">required </w:t>
      </w:r>
      <w:r w:rsidRPr="00915C24">
        <w:rPr>
          <w:sz w:val="22"/>
          <w:szCs w:val="22"/>
        </w:rPr>
        <w:t>under this concession</w:t>
      </w:r>
      <w:r w:rsidR="00B56AE2">
        <w:rPr>
          <w:sz w:val="22"/>
          <w:szCs w:val="22"/>
        </w:rPr>
        <w:t xml:space="preserve">, as </w:t>
      </w:r>
      <w:r w:rsidR="00B56AE2">
        <w:rPr>
          <w:sz w:val="22"/>
          <w:szCs w:val="22"/>
        </w:rPr>
        <w:lastRenderedPageBreak/>
        <w:t xml:space="preserve">well as any </w:t>
      </w:r>
      <w:r w:rsidR="00B93C15">
        <w:rPr>
          <w:sz w:val="22"/>
          <w:szCs w:val="22"/>
        </w:rPr>
        <w:t>management plans the Grantor is required to be consulted on under resource consent conditions</w:t>
      </w:r>
      <w:ins w:id="14" w:author="Mia Turner" w:date="2026-08-27T09:45:00Z" w16du:dateUtc="2026-08-26T21:45:00Z">
        <w:r w:rsidR="00DD24A0">
          <w:rPr>
            <w:sz w:val="22"/>
            <w:szCs w:val="22"/>
          </w:rPr>
          <w:t xml:space="preserve"> that apply to the activity authorised by this concession</w:t>
        </w:r>
      </w:ins>
      <w:r w:rsidR="008E40EF">
        <w:rPr>
          <w:sz w:val="22"/>
          <w:szCs w:val="22"/>
        </w:rPr>
        <w:t>.</w:t>
      </w:r>
    </w:p>
    <w:p w14:paraId="4F7140BE" w14:textId="77777777" w:rsidR="00E57D01" w:rsidRDefault="00E57D01" w:rsidP="00E57D01">
      <w:pPr>
        <w:pStyle w:val="NumberedList"/>
        <w:tabs>
          <w:tab w:val="clear" w:pos="397"/>
          <w:tab w:val="left" w:pos="567"/>
        </w:tabs>
        <w:spacing w:after="0" w:line="360" w:lineRule="auto"/>
        <w:ind w:left="0" w:firstLine="0"/>
        <w:rPr>
          <w:sz w:val="22"/>
          <w:szCs w:val="22"/>
        </w:rPr>
      </w:pPr>
    </w:p>
    <w:p w14:paraId="08252651" w14:textId="77777777" w:rsidR="00E57D01" w:rsidRPr="00E57D01" w:rsidRDefault="00E57D01" w:rsidP="00E57D01">
      <w:pPr>
        <w:pStyle w:val="Heading3"/>
      </w:pPr>
      <w:r w:rsidRPr="00E57D01">
        <w:t>Standard condition disapplied</w:t>
      </w:r>
    </w:p>
    <w:p w14:paraId="3BEA4EF3" w14:textId="7AA637CC" w:rsidR="00E57D01" w:rsidRPr="00E57D01" w:rsidRDefault="00E57D01" w:rsidP="00E57D01">
      <w:pPr>
        <w:pStyle w:val="NumberedList"/>
        <w:numPr>
          <w:ilvl w:val="0"/>
          <w:numId w:val="1"/>
        </w:numPr>
        <w:tabs>
          <w:tab w:val="clear" w:pos="397"/>
          <w:tab w:val="left" w:pos="567"/>
        </w:tabs>
        <w:spacing w:after="0" w:line="360" w:lineRule="auto"/>
        <w:ind w:left="567" w:hanging="567"/>
        <w:rPr>
          <w:sz w:val="22"/>
          <w:szCs w:val="22"/>
        </w:rPr>
      </w:pPr>
      <w:r w:rsidRPr="00E57D01">
        <w:rPr>
          <w:sz w:val="22"/>
          <w:szCs w:val="22"/>
        </w:rPr>
        <w:t>Clause 4.1 of Schedule 2 does not apply to this Concession, as there is no Processing Fee specified</w:t>
      </w:r>
      <w:r w:rsidR="00294E65">
        <w:rPr>
          <w:sz w:val="22"/>
          <w:szCs w:val="22"/>
        </w:rPr>
        <w:t>.</w:t>
      </w:r>
    </w:p>
    <w:p w14:paraId="66368280" w14:textId="77777777" w:rsidR="008E40EF" w:rsidRPr="008E40EF" w:rsidRDefault="008E40EF" w:rsidP="00E57D01">
      <w:pPr>
        <w:pStyle w:val="NumberedList"/>
        <w:tabs>
          <w:tab w:val="clear" w:pos="397"/>
          <w:tab w:val="left" w:pos="567"/>
        </w:tabs>
        <w:spacing w:after="0" w:line="360" w:lineRule="auto"/>
        <w:ind w:left="0" w:firstLine="0"/>
        <w:rPr>
          <w:sz w:val="22"/>
          <w:szCs w:val="22"/>
        </w:rPr>
      </w:pPr>
    </w:p>
    <w:p w14:paraId="02DE8EBC" w14:textId="3732FFF2" w:rsidR="00392C62" w:rsidRPr="00D25C7C" w:rsidRDefault="00924407" w:rsidP="001E61E6">
      <w:pPr>
        <w:pStyle w:val="Heading3"/>
        <w:tabs>
          <w:tab w:val="left" w:pos="567"/>
        </w:tabs>
        <w:spacing w:before="0" w:line="360" w:lineRule="auto"/>
        <w:ind w:left="567" w:hanging="567"/>
        <w:rPr>
          <w:sz w:val="22"/>
          <w:szCs w:val="22"/>
          <w:lang w:val="en-US"/>
        </w:rPr>
      </w:pPr>
      <w:r>
        <w:rPr>
          <w:sz w:val="22"/>
          <w:szCs w:val="22"/>
        </w:rPr>
        <w:t>Wildlife</w:t>
      </w:r>
    </w:p>
    <w:p w14:paraId="16137743" w14:textId="53D0F2E6" w:rsidR="00392C62" w:rsidRDefault="00392C62" w:rsidP="001E61E6">
      <w:pPr>
        <w:pStyle w:val="NumberedList"/>
        <w:numPr>
          <w:ilvl w:val="0"/>
          <w:numId w:val="1"/>
        </w:numPr>
        <w:tabs>
          <w:tab w:val="clear" w:pos="397"/>
          <w:tab w:val="left" w:pos="567"/>
        </w:tabs>
        <w:spacing w:after="0" w:line="360" w:lineRule="auto"/>
        <w:ind w:left="567" w:hanging="567"/>
        <w:rPr>
          <w:ins w:id="15" w:author="Mia Turner" w:date="2026-08-27T09:45:00Z" w16du:dateUtc="2026-08-26T21:45:00Z"/>
          <w:sz w:val="22"/>
          <w:szCs w:val="22"/>
        </w:rPr>
      </w:pPr>
      <w:r w:rsidRPr="0039450D">
        <w:rPr>
          <w:sz w:val="22"/>
          <w:szCs w:val="22"/>
        </w:rPr>
        <w:t>This Concession does not authori</w:t>
      </w:r>
      <w:r w:rsidR="00194894">
        <w:rPr>
          <w:sz w:val="22"/>
          <w:szCs w:val="22"/>
        </w:rPr>
        <w:t>s</w:t>
      </w:r>
      <w:r w:rsidRPr="0039450D">
        <w:rPr>
          <w:sz w:val="22"/>
          <w:szCs w:val="22"/>
        </w:rPr>
        <w:t>e the Concessionaire to undertake any activities involving protected wildlife</w:t>
      </w:r>
      <w:r w:rsidR="00194894">
        <w:rPr>
          <w:sz w:val="22"/>
          <w:szCs w:val="22"/>
        </w:rPr>
        <w:t xml:space="preserve">, and a separate wildlife authority </w:t>
      </w:r>
      <w:r w:rsidR="00924407">
        <w:rPr>
          <w:sz w:val="22"/>
          <w:szCs w:val="22"/>
        </w:rPr>
        <w:t>is required under the Wildlife Act 1953</w:t>
      </w:r>
      <w:r w:rsidRPr="0039450D">
        <w:rPr>
          <w:sz w:val="22"/>
          <w:szCs w:val="22"/>
        </w:rPr>
        <w:t>.</w:t>
      </w:r>
    </w:p>
    <w:p w14:paraId="7E1167DC" w14:textId="77777777" w:rsidR="00DD24A0" w:rsidRDefault="00DD24A0" w:rsidP="00DD24A0">
      <w:pPr>
        <w:pStyle w:val="NumberedList"/>
        <w:tabs>
          <w:tab w:val="clear" w:pos="397"/>
          <w:tab w:val="left" w:pos="567"/>
        </w:tabs>
        <w:spacing w:after="0" w:line="360" w:lineRule="auto"/>
        <w:ind w:left="567" w:firstLine="0"/>
        <w:rPr>
          <w:sz w:val="22"/>
          <w:szCs w:val="22"/>
        </w:rPr>
      </w:pPr>
    </w:p>
    <w:p w14:paraId="18786D00" w14:textId="77777777" w:rsidR="00DD7595" w:rsidRPr="008D42AA" w:rsidRDefault="00DD7595" w:rsidP="001E61E6">
      <w:pPr>
        <w:pStyle w:val="Heading3"/>
        <w:tabs>
          <w:tab w:val="left" w:pos="567"/>
        </w:tabs>
        <w:ind w:left="567" w:hanging="567"/>
        <w:rPr>
          <w:lang w:val="en-NZ"/>
        </w:rPr>
      </w:pPr>
      <w:r w:rsidRPr="008D42AA">
        <w:rPr>
          <w:lang w:val="en-NZ"/>
        </w:rPr>
        <w:t>Archaeological Authority</w:t>
      </w:r>
    </w:p>
    <w:p w14:paraId="5E6CE99F" w14:textId="77777777" w:rsidR="00B53FBD" w:rsidRPr="00B53FBD" w:rsidRDefault="00B53FBD" w:rsidP="001E61E6">
      <w:pPr>
        <w:pStyle w:val="ListParagraph"/>
        <w:numPr>
          <w:ilvl w:val="0"/>
          <w:numId w:val="1"/>
        </w:numPr>
        <w:tabs>
          <w:tab w:val="left" w:pos="567"/>
        </w:tabs>
        <w:ind w:left="567" w:hanging="567"/>
        <w:rPr>
          <w:sz w:val="22"/>
          <w:szCs w:val="22"/>
        </w:rPr>
      </w:pPr>
      <w:r w:rsidRPr="00B53FBD">
        <w:rPr>
          <w:sz w:val="22"/>
          <w:szCs w:val="22"/>
        </w:rPr>
        <w:t>The Concessionaire must comply with the Heritage New Zealand Pouhere Taonga Act 2014, including obtaining an archaeological authority prior to commencement of the concession activity.</w:t>
      </w:r>
    </w:p>
    <w:p w14:paraId="5BEB2B07" w14:textId="1E874BD6" w:rsidR="007A6B16" w:rsidRPr="001E61E6" w:rsidRDefault="007A6B16" w:rsidP="001E61E6">
      <w:pPr>
        <w:pStyle w:val="Heading3"/>
      </w:pPr>
      <w:r w:rsidRPr="001E61E6">
        <w:t>Track construction</w:t>
      </w:r>
    </w:p>
    <w:p w14:paraId="23EF3B42" w14:textId="1B4574AD" w:rsidR="00991AC5" w:rsidRPr="0039450D" w:rsidRDefault="007C197A" w:rsidP="00991AC5">
      <w:pPr>
        <w:pStyle w:val="NumberedList"/>
        <w:numPr>
          <w:ilvl w:val="0"/>
          <w:numId w:val="1"/>
        </w:numPr>
        <w:tabs>
          <w:tab w:val="clear" w:pos="397"/>
          <w:tab w:val="left" w:pos="567"/>
        </w:tabs>
        <w:spacing w:line="360" w:lineRule="auto"/>
        <w:ind w:left="567" w:hanging="567"/>
        <w:rPr>
          <w:sz w:val="22"/>
          <w:szCs w:val="22"/>
          <w:lang w:val="en-AU"/>
        </w:rPr>
      </w:pPr>
      <w:r>
        <w:rPr>
          <w:sz w:val="22"/>
          <w:szCs w:val="22"/>
          <w:lang w:val="en-AU"/>
        </w:rPr>
        <w:t>During the term of this Concession,</w:t>
      </w:r>
      <w:r w:rsidRPr="0039450D">
        <w:rPr>
          <w:sz w:val="22"/>
          <w:szCs w:val="22"/>
          <w:lang w:val="en-AU"/>
        </w:rPr>
        <w:t xml:space="preserve"> </w:t>
      </w:r>
      <w:r>
        <w:rPr>
          <w:sz w:val="22"/>
          <w:szCs w:val="22"/>
          <w:lang w:val="en-AU"/>
        </w:rPr>
        <w:t>t</w:t>
      </w:r>
      <w:r w:rsidR="00991AC5" w:rsidRPr="0039450D">
        <w:rPr>
          <w:sz w:val="22"/>
          <w:szCs w:val="22"/>
          <w:lang w:val="en-AU"/>
        </w:rPr>
        <w:t>he Concessionaire shall be solely responsible for the cost of</w:t>
      </w:r>
      <w:r w:rsidR="00991AC5">
        <w:rPr>
          <w:sz w:val="22"/>
          <w:szCs w:val="22"/>
          <w:lang w:val="en-AU"/>
        </w:rPr>
        <w:t xml:space="preserve"> construction,</w:t>
      </w:r>
      <w:r w:rsidR="00991AC5" w:rsidRPr="0039450D">
        <w:rPr>
          <w:sz w:val="22"/>
          <w:szCs w:val="22"/>
          <w:lang w:val="en-AU"/>
        </w:rPr>
        <w:t xml:space="preserve"> formation, repair and maintenance of a new </w:t>
      </w:r>
      <w:r>
        <w:rPr>
          <w:sz w:val="22"/>
          <w:szCs w:val="22"/>
          <w:lang w:val="en-AU"/>
        </w:rPr>
        <w:t xml:space="preserve">walking </w:t>
      </w:r>
      <w:r w:rsidR="00991AC5" w:rsidRPr="0039450D">
        <w:rPr>
          <w:sz w:val="22"/>
          <w:szCs w:val="22"/>
          <w:lang w:val="en-AU"/>
        </w:rPr>
        <w:t xml:space="preserve">track </w:t>
      </w:r>
      <w:r w:rsidR="00991AC5">
        <w:rPr>
          <w:sz w:val="22"/>
          <w:szCs w:val="22"/>
          <w:lang w:val="en-AU"/>
        </w:rPr>
        <w:t>and</w:t>
      </w:r>
      <w:r w:rsidR="00991AC5" w:rsidRPr="0039450D">
        <w:rPr>
          <w:sz w:val="22"/>
          <w:szCs w:val="22"/>
          <w:lang w:val="en-AU"/>
        </w:rPr>
        <w:t xml:space="preserve"> keep it in good order and condition </w:t>
      </w:r>
      <w:ins w:id="16" w:author="Mia Turner" w:date="2026-08-27T09:47:00Z" w16du:dateUtc="2026-08-26T21:47:00Z">
        <w:r w:rsidR="00DD24A0">
          <w:rPr>
            <w:sz w:val="22"/>
            <w:szCs w:val="22"/>
            <w:lang w:val="en-AU"/>
          </w:rPr>
          <w:t xml:space="preserve">consistent with the approved design and any applicable track standards including SNZ HB 8630: 2004. </w:t>
        </w:r>
      </w:ins>
      <w:del w:id="17" w:author="Mia Turner" w:date="2026-08-27T09:47:00Z" w16du:dateUtc="2026-08-26T21:47:00Z">
        <w:r w:rsidR="00991AC5" w:rsidRPr="0039450D" w:rsidDel="00DD24A0">
          <w:rPr>
            <w:sz w:val="22"/>
            <w:szCs w:val="22"/>
            <w:lang w:val="en-AU"/>
          </w:rPr>
          <w:delText xml:space="preserve">to the satisfaction of the Grantor. </w:delText>
        </w:r>
      </w:del>
      <w:r w:rsidR="00991AC5" w:rsidRPr="0039450D">
        <w:rPr>
          <w:sz w:val="22"/>
          <w:szCs w:val="22"/>
          <w:lang w:val="en-AU"/>
        </w:rPr>
        <w:t xml:space="preserve">Any instruction given </w:t>
      </w:r>
      <w:r w:rsidR="003D6805">
        <w:rPr>
          <w:sz w:val="22"/>
          <w:szCs w:val="22"/>
          <w:lang w:val="en-AU"/>
        </w:rPr>
        <w:t>by the Grantor</w:t>
      </w:r>
      <w:r w:rsidR="003D6805" w:rsidRPr="0039450D">
        <w:rPr>
          <w:sz w:val="22"/>
          <w:szCs w:val="22"/>
          <w:lang w:val="en-AU"/>
        </w:rPr>
        <w:t xml:space="preserve"> </w:t>
      </w:r>
      <w:r w:rsidR="00991AC5" w:rsidRPr="0039450D">
        <w:rPr>
          <w:sz w:val="22"/>
          <w:szCs w:val="22"/>
          <w:lang w:val="en-AU"/>
        </w:rPr>
        <w:t>to the Concessionaire</w:t>
      </w:r>
      <w:r w:rsidR="00991AC5">
        <w:rPr>
          <w:sz w:val="22"/>
          <w:szCs w:val="22"/>
          <w:lang w:val="en-AU"/>
        </w:rPr>
        <w:t xml:space="preserve"> relating</w:t>
      </w:r>
      <w:r w:rsidR="00991AC5" w:rsidRPr="0039450D">
        <w:rPr>
          <w:sz w:val="22"/>
          <w:szCs w:val="22"/>
          <w:lang w:val="en-AU"/>
        </w:rPr>
        <w:t xml:space="preserve"> to </w:t>
      </w:r>
      <w:r w:rsidR="00991AC5">
        <w:rPr>
          <w:sz w:val="22"/>
          <w:szCs w:val="22"/>
          <w:lang w:val="en-AU"/>
        </w:rPr>
        <w:t xml:space="preserve">track </w:t>
      </w:r>
      <w:r w:rsidR="00991AC5" w:rsidRPr="0039450D">
        <w:rPr>
          <w:sz w:val="22"/>
          <w:szCs w:val="22"/>
          <w:lang w:val="en-AU"/>
        </w:rPr>
        <w:t>maintenance or safety must be adhered to.</w:t>
      </w:r>
    </w:p>
    <w:p w14:paraId="724569C1" w14:textId="404DEFED" w:rsidR="007A6B16" w:rsidRPr="0039450D" w:rsidRDefault="007A6B16" w:rsidP="001E61E6">
      <w:pPr>
        <w:pStyle w:val="NumberedList"/>
        <w:numPr>
          <w:ilvl w:val="0"/>
          <w:numId w:val="1"/>
        </w:numPr>
        <w:tabs>
          <w:tab w:val="clear" w:pos="397"/>
          <w:tab w:val="left" w:pos="567"/>
        </w:tabs>
        <w:spacing w:after="0" w:line="360" w:lineRule="auto"/>
        <w:ind w:left="567" w:hanging="567"/>
        <w:rPr>
          <w:sz w:val="22"/>
          <w:szCs w:val="22"/>
          <w:lang w:val="en-AU"/>
        </w:rPr>
      </w:pPr>
      <w:r w:rsidRPr="0039450D">
        <w:rPr>
          <w:sz w:val="22"/>
          <w:szCs w:val="22"/>
          <w:lang w:val="en-AU"/>
        </w:rPr>
        <w:t xml:space="preserve">Prior to </w:t>
      </w:r>
      <w:r w:rsidR="009950B9">
        <w:rPr>
          <w:sz w:val="22"/>
          <w:szCs w:val="22"/>
          <w:lang w:val="en-AU"/>
        </w:rPr>
        <w:t xml:space="preserve">the commencement of </w:t>
      </w:r>
      <w:r w:rsidRPr="0039450D">
        <w:rPr>
          <w:sz w:val="22"/>
          <w:szCs w:val="22"/>
          <w:lang w:val="en-AU"/>
        </w:rPr>
        <w:t xml:space="preserve">any track construction, the Concessionaire must: </w:t>
      </w:r>
    </w:p>
    <w:p w14:paraId="6BF7179B" w14:textId="0C44FB20" w:rsidR="007A6B16" w:rsidRPr="0039450D" w:rsidRDefault="007A6B16" w:rsidP="00F32F50">
      <w:pPr>
        <w:pStyle w:val="NumberedList"/>
        <w:numPr>
          <w:ilvl w:val="1"/>
          <w:numId w:val="1"/>
        </w:numPr>
        <w:tabs>
          <w:tab w:val="clear" w:pos="397"/>
          <w:tab w:val="clear" w:pos="1247"/>
          <w:tab w:val="num" w:pos="1134"/>
        </w:tabs>
        <w:spacing w:after="0" w:line="360" w:lineRule="auto"/>
        <w:ind w:left="1134" w:hanging="567"/>
        <w:rPr>
          <w:sz w:val="22"/>
          <w:szCs w:val="22"/>
          <w:lang w:val="en-AU"/>
        </w:rPr>
      </w:pPr>
      <w:r w:rsidRPr="0039450D">
        <w:rPr>
          <w:sz w:val="22"/>
          <w:szCs w:val="22"/>
          <w:lang w:val="en-AU"/>
        </w:rPr>
        <w:t xml:space="preserve">At least one </w:t>
      </w:r>
      <w:r w:rsidR="00FD51E9">
        <w:rPr>
          <w:sz w:val="22"/>
          <w:szCs w:val="22"/>
          <w:lang w:val="en-AU"/>
        </w:rPr>
        <w:t>calendar</w:t>
      </w:r>
      <w:r w:rsidRPr="0039450D">
        <w:rPr>
          <w:sz w:val="22"/>
          <w:szCs w:val="22"/>
          <w:lang w:val="en-AU"/>
        </w:rPr>
        <w:t xml:space="preserve"> month before construction begins, obtain confirmation from the Grantor </w:t>
      </w:r>
      <w:r w:rsidR="007252EC">
        <w:rPr>
          <w:sz w:val="22"/>
          <w:szCs w:val="22"/>
          <w:lang w:val="en-AU"/>
        </w:rPr>
        <w:t>of</w:t>
      </w:r>
      <w:r w:rsidRPr="0039450D">
        <w:rPr>
          <w:sz w:val="22"/>
          <w:szCs w:val="22"/>
          <w:lang w:val="en-AU"/>
        </w:rPr>
        <w:t xml:space="preserve"> the final design </w:t>
      </w:r>
      <w:r w:rsidR="005A4D03">
        <w:rPr>
          <w:sz w:val="22"/>
          <w:szCs w:val="22"/>
          <w:lang w:val="en-AU"/>
        </w:rPr>
        <w:t>plan</w:t>
      </w:r>
      <w:r w:rsidRPr="0039450D">
        <w:rPr>
          <w:sz w:val="22"/>
          <w:szCs w:val="22"/>
          <w:lang w:val="en-AU"/>
        </w:rPr>
        <w:t xml:space="preserve"> of the approved </w:t>
      </w:r>
      <w:r w:rsidR="007252EC">
        <w:rPr>
          <w:sz w:val="22"/>
          <w:szCs w:val="22"/>
          <w:lang w:val="en-AU"/>
        </w:rPr>
        <w:t xml:space="preserve">walking track </w:t>
      </w:r>
      <w:r w:rsidRPr="0039450D">
        <w:rPr>
          <w:sz w:val="22"/>
          <w:szCs w:val="22"/>
          <w:lang w:val="en-AU"/>
        </w:rPr>
        <w:t xml:space="preserve">route in accordance with Condition </w:t>
      </w:r>
      <w:r w:rsidRPr="007A6B16">
        <w:rPr>
          <w:sz w:val="22"/>
          <w:szCs w:val="22"/>
          <w:lang w:val="en-AU"/>
        </w:rPr>
        <w:t>1</w:t>
      </w:r>
      <w:r w:rsidRPr="0039450D">
        <w:rPr>
          <w:sz w:val="22"/>
          <w:szCs w:val="22"/>
          <w:lang w:val="en-AU"/>
        </w:rPr>
        <w:t xml:space="preserve"> above.</w:t>
      </w:r>
    </w:p>
    <w:p w14:paraId="01519750" w14:textId="18A90489" w:rsidR="007A6B16" w:rsidRPr="0039450D" w:rsidRDefault="007A6B16" w:rsidP="000358F2">
      <w:pPr>
        <w:pStyle w:val="NumberedList"/>
        <w:numPr>
          <w:ilvl w:val="1"/>
          <w:numId w:val="1"/>
        </w:numPr>
        <w:tabs>
          <w:tab w:val="clear" w:pos="397"/>
          <w:tab w:val="clear" w:pos="1247"/>
        </w:tabs>
        <w:spacing w:after="0" w:line="360" w:lineRule="auto"/>
        <w:ind w:left="1134" w:hanging="567"/>
        <w:rPr>
          <w:sz w:val="22"/>
          <w:szCs w:val="22"/>
          <w:lang w:val="en-AU"/>
        </w:rPr>
      </w:pPr>
      <w:r w:rsidRPr="0039450D">
        <w:rPr>
          <w:sz w:val="22"/>
          <w:szCs w:val="22"/>
          <w:lang w:val="en-AU"/>
        </w:rPr>
        <w:t xml:space="preserve">At least one fortnight (10 working days) before construction begins, provide to the Grantor for approval a work plan detailing the contractors to be used, expected commencement dates and timelines, and construction methods. </w:t>
      </w:r>
    </w:p>
    <w:p w14:paraId="09643365" w14:textId="10B461E6" w:rsidR="003E1C24" w:rsidRDefault="007A6B16" w:rsidP="00F32F50">
      <w:pPr>
        <w:pStyle w:val="NumberedList"/>
        <w:numPr>
          <w:ilvl w:val="1"/>
          <w:numId w:val="1"/>
        </w:numPr>
        <w:tabs>
          <w:tab w:val="clear" w:pos="397"/>
          <w:tab w:val="clear" w:pos="1247"/>
          <w:tab w:val="num" w:pos="1134"/>
        </w:tabs>
        <w:spacing w:after="0" w:line="360" w:lineRule="auto"/>
        <w:ind w:left="1134" w:hanging="567"/>
        <w:rPr>
          <w:sz w:val="22"/>
          <w:szCs w:val="22"/>
          <w:lang w:val="en-AU"/>
        </w:rPr>
      </w:pPr>
      <w:r w:rsidRPr="0039450D">
        <w:rPr>
          <w:sz w:val="22"/>
          <w:szCs w:val="22"/>
          <w:lang w:val="en-AU"/>
        </w:rPr>
        <w:t xml:space="preserve">At least one week </w:t>
      </w:r>
      <w:r w:rsidR="00FD51E9">
        <w:rPr>
          <w:sz w:val="22"/>
          <w:szCs w:val="22"/>
          <w:lang w:val="en-AU"/>
        </w:rPr>
        <w:t>(five working days)</w:t>
      </w:r>
      <w:r w:rsidRPr="0039450D">
        <w:rPr>
          <w:sz w:val="22"/>
          <w:szCs w:val="22"/>
          <w:lang w:val="en-AU"/>
        </w:rPr>
        <w:t xml:space="preserve"> before construction begins</w:t>
      </w:r>
      <w:r w:rsidR="00446ECC">
        <w:rPr>
          <w:sz w:val="22"/>
          <w:szCs w:val="22"/>
          <w:lang w:val="en-AU"/>
        </w:rPr>
        <w:t>:</w:t>
      </w:r>
    </w:p>
    <w:p w14:paraId="3226913C" w14:textId="4D62AFAC" w:rsidR="007A6B16" w:rsidRPr="0039450D" w:rsidRDefault="007A6B16" w:rsidP="003E1C24">
      <w:pPr>
        <w:pStyle w:val="NumberedList"/>
        <w:numPr>
          <w:ilvl w:val="2"/>
          <w:numId w:val="1"/>
        </w:numPr>
        <w:tabs>
          <w:tab w:val="clear" w:pos="397"/>
          <w:tab w:val="left" w:pos="1701"/>
        </w:tabs>
        <w:spacing w:after="0" w:line="360" w:lineRule="auto"/>
        <w:ind w:left="1701" w:hanging="567"/>
        <w:rPr>
          <w:sz w:val="22"/>
          <w:szCs w:val="22"/>
          <w:lang w:val="en-AU"/>
        </w:rPr>
      </w:pPr>
      <w:r w:rsidRPr="0039450D">
        <w:rPr>
          <w:sz w:val="22"/>
          <w:szCs w:val="22"/>
          <w:lang w:val="en-AU"/>
        </w:rPr>
        <w:t xml:space="preserve">inform the </w:t>
      </w:r>
      <w:r w:rsidR="009950B9">
        <w:rPr>
          <w:sz w:val="22"/>
          <w:szCs w:val="22"/>
          <w:lang w:val="en-AU"/>
        </w:rPr>
        <w:t>Central Otago</w:t>
      </w:r>
      <w:r w:rsidRPr="0039450D">
        <w:rPr>
          <w:sz w:val="22"/>
          <w:szCs w:val="22"/>
          <w:lang w:val="en-AU"/>
        </w:rPr>
        <w:t xml:space="preserve"> District Office of the intention to commence construction work</w:t>
      </w:r>
      <w:r w:rsidR="00FD51E9">
        <w:rPr>
          <w:sz w:val="22"/>
          <w:szCs w:val="22"/>
          <w:lang w:val="en-AU"/>
        </w:rPr>
        <w:t>s</w:t>
      </w:r>
      <w:r w:rsidR="003E1C24">
        <w:rPr>
          <w:sz w:val="22"/>
          <w:szCs w:val="22"/>
          <w:lang w:val="en-AU"/>
        </w:rPr>
        <w:t>, and</w:t>
      </w:r>
    </w:p>
    <w:p w14:paraId="67665022" w14:textId="77777777" w:rsidR="003E1C24" w:rsidRDefault="007A6B16" w:rsidP="003E1C24">
      <w:pPr>
        <w:pStyle w:val="NumberedList"/>
        <w:numPr>
          <w:ilvl w:val="2"/>
          <w:numId w:val="1"/>
        </w:numPr>
        <w:tabs>
          <w:tab w:val="clear" w:pos="397"/>
          <w:tab w:val="left" w:pos="1701"/>
        </w:tabs>
        <w:spacing w:line="360" w:lineRule="auto"/>
        <w:ind w:left="1701" w:hanging="567"/>
        <w:rPr>
          <w:sz w:val="22"/>
          <w:szCs w:val="22"/>
          <w:lang w:val="en-AU"/>
        </w:rPr>
      </w:pPr>
      <w:r w:rsidRPr="0039450D">
        <w:rPr>
          <w:sz w:val="22"/>
          <w:szCs w:val="22"/>
          <w:lang w:val="en-AU"/>
        </w:rPr>
        <w:t xml:space="preserve">mark the centre line of the licence with tape or other suitable marking on the ground, consistent with the design </w:t>
      </w:r>
      <w:r w:rsidR="009950B9">
        <w:rPr>
          <w:sz w:val="22"/>
          <w:szCs w:val="22"/>
          <w:lang w:val="en-AU"/>
        </w:rPr>
        <w:t xml:space="preserve">plan </w:t>
      </w:r>
      <w:r w:rsidRPr="0039450D">
        <w:rPr>
          <w:sz w:val="22"/>
          <w:szCs w:val="22"/>
          <w:lang w:val="en-AU"/>
        </w:rPr>
        <w:t xml:space="preserve">approved under Condition </w:t>
      </w:r>
      <w:r w:rsidRPr="007A6B16">
        <w:rPr>
          <w:sz w:val="22"/>
          <w:szCs w:val="22"/>
          <w:lang w:val="en-AU"/>
        </w:rPr>
        <w:t xml:space="preserve">1 </w:t>
      </w:r>
      <w:r w:rsidRPr="0039450D">
        <w:rPr>
          <w:sz w:val="22"/>
          <w:szCs w:val="22"/>
          <w:lang w:val="en-AU"/>
        </w:rPr>
        <w:t xml:space="preserve">above; </w:t>
      </w:r>
    </w:p>
    <w:p w14:paraId="0C9E74FB" w14:textId="698321CE" w:rsidR="007A6B16" w:rsidRPr="0039450D" w:rsidRDefault="003E1C24" w:rsidP="003E1C24">
      <w:pPr>
        <w:pStyle w:val="NumberedList"/>
        <w:tabs>
          <w:tab w:val="clear" w:pos="397"/>
          <w:tab w:val="left" w:pos="1701"/>
        </w:tabs>
        <w:spacing w:line="360" w:lineRule="auto"/>
        <w:ind w:left="1701" w:firstLine="0"/>
        <w:rPr>
          <w:sz w:val="22"/>
          <w:szCs w:val="22"/>
          <w:lang w:val="en-AU"/>
        </w:rPr>
      </w:pPr>
      <w:r w:rsidRPr="003E1C24">
        <w:rPr>
          <w:i/>
          <w:iCs/>
          <w:sz w:val="22"/>
          <w:szCs w:val="22"/>
          <w:lang w:val="en-AU"/>
        </w:rPr>
        <w:lastRenderedPageBreak/>
        <w:t>Note</w:t>
      </w:r>
      <w:r>
        <w:rPr>
          <w:sz w:val="22"/>
          <w:szCs w:val="22"/>
          <w:lang w:val="en-AU"/>
        </w:rPr>
        <w:t xml:space="preserve">: </w:t>
      </w:r>
      <w:r w:rsidR="003D6805" w:rsidRPr="0039450D">
        <w:rPr>
          <w:sz w:val="22"/>
          <w:szCs w:val="22"/>
          <w:lang w:val="en-AU"/>
        </w:rPr>
        <w:t>The</w:t>
      </w:r>
      <w:r w:rsidR="007A6B16" w:rsidRPr="0039450D">
        <w:rPr>
          <w:sz w:val="22"/>
          <w:szCs w:val="22"/>
          <w:lang w:val="en-AU"/>
        </w:rPr>
        <w:t xml:space="preserve"> Concessionaire must use </w:t>
      </w:r>
      <w:r>
        <w:rPr>
          <w:sz w:val="22"/>
          <w:szCs w:val="22"/>
          <w:lang w:val="en-AU"/>
        </w:rPr>
        <w:t xml:space="preserve">its </w:t>
      </w:r>
      <w:r w:rsidR="007A6B16" w:rsidRPr="0039450D">
        <w:rPr>
          <w:sz w:val="22"/>
          <w:szCs w:val="22"/>
          <w:lang w:val="en-AU"/>
        </w:rPr>
        <w:t xml:space="preserve">best </w:t>
      </w:r>
      <w:r w:rsidR="007A6B16">
        <w:rPr>
          <w:sz w:val="22"/>
          <w:szCs w:val="22"/>
          <w:lang w:val="en-AU"/>
        </w:rPr>
        <w:t>efforts</w:t>
      </w:r>
      <w:r w:rsidR="007A6B16" w:rsidRPr="0039450D">
        <w:rPr>
          <w:sz w:val="22"/>
          <w:szCs w:val="22"/>
          <w:lang w:val="en-AU"/>
        </w:rPr>
        <w:t xml:space="preserve"> to conform to </w:t>
      </w:r>
      <w:r>
        <w:rPr>
          <w:sz w:val="22"/>
          <w:szCs w:val="22"/>
          <w:lang w:val="en-AU"/>
        </w:rPr>
        <w:t>the</w:t>
      </w:r>
      <w:r w:rsidR="007A6B16" w:rsidRPr="0039450D">
        <w:rPr>
          <w:sz w:val="22"/>
          <w:szCs w:val="22"/>
          <w:lang w:val="en-AU"/>
        </w:rPr>
        <w:t xml:space="preserve"> approved route</w:t>
      </w:r>
      <w:r>
        <w:rPr>
          <w:sz w:val="22"/>
          <w:szCs w:val="22"/>
          <w:lang w:val="en-AU"/>
        </w:rPr>
        <w:t xml:space="preserve"> during track construction</w:t>
      </w:r>
      <w:r w:rsidR="007A6B16" w:rsidRPr="0039450D">
        <w:rPr>
          <w:sz w:val="22"/>
          <w:szCs w:val="22"/>
          <w:lang w:val="en-AU"/>
        </w:rPr>
        <w:t xml:space="preserve">. Any </w:t>
      </w:r>
      <w:r>
        <w:rPr>
          <w:sz w:val="22"/>
          <w:szCs w:val="22"/>
          <w:lang w:val="en-AU"/>
        </w:rPr>
        <w:t>more than minor</w:t>
      </w:r>
      <w:r w:rsidR="007A6B16" w:rsidRPr="0039450D">
        <w:rPr>
          <w:sz w:val="22"/>
          <w:szCs w:val="22"/>
          <w:lang w:val="en-AU"/>
        </w:rPr>
        <w:t xml:space="preserve"> deviation or variance from the approved route requires the </w:t>
      </w:r>
      <w:r>
        <w:rPr>
          <w:sz w:val="22"/>
          <w:szCs w:val="22"/>
          <w:lang w:val="en-AU"/>
        </w:rPr>
        <w:t xml:space="preserve">Grantor’s </w:t>
      </w:r>
      <w:r w:rsidR="007A6B16" w:rsidRPr="0039450D">
        <w:rPr>
          <w:sz w:val="22"/>
          <w:szCs w:val="22"/>
          <w:lang w:val="en-AU"/>
        </w:rPr>
        <w:t>prior written consent.</w:t>
      </w:r>
    </w:p>
    <w:p w14:paraId="5ED15F1E" w14:textId="77777777" w:rsidR="005A4D03" w:rsidRPr="0039450D" w:rsidRDefault="005A4D03" w:rsidP="005A4D03">
      <w:pPr>
        <w:pStyle w:val="NumberedList"/>
        <w:numPr>
          <w:ilvl w:val="0"/>
          <w:numId w:val="1"/>
        </w:numPr>
        <w:tabs>
          <w:tab w:val="clear" w:pos="397"/>
          <w:tab w:val="left" w:pos="567"/>
        </w:tabs>
        <w:spacing w:line="360" w:lineRule="auto"/>
        <w:ind w:left="567" w:hanging="567"/>
        <w:rPr>
          <w:sz w:val="22"/>
          <w:szCs w:val="22"/>
          <w:lang w:val="en-AU"/>
        </w:rPr>
      </w:pPr>
      <w:r w:rsidRPr="0039450D">
        <w:rPr>
          <w:sz w:val="22"/>
          <w:szCs w:val="22"/>
          <w:lang w:val="en-AU"/>
        </w:rPr>
        <w:t>The Concessionaire must provide a copy of this concession and any documents referred to in this concession to each operator/contractor undertaking works authori</w:t>
      </w:r>
      <w:r>
        <w:rPr>
          <w:sz w:val="22"/>
          <w:szCs w:val="22"/>
          <w:lang w:val="en-AU"/>
        </w:rPr>
        <w:t>s</w:t>
      </w:r>
      <w:r w:rsidRPr="0039450D">
        <w:rPr>
          <w:sz w:val="22"/>
          <w:szCs w:val="22"/>
          <w:lang w:val="en-AU"/>
        </w:rPr>
        <w:t xml:space="preserve">ed by this concession before that operator/ contractor undertakes any works on the Land and specifically bring to their attention </w:t>
      </w:r>
      <w:r>
        <w:rPr>
          <w:sz w:val="22"/>
          <w:szCs w:val="22"/>
          <w:lang w:val="en-AU"/>
        </w:rPr>
        <w:t>these</w:t>
      </w:r>
      <w:r w:rsidRPr="0039450D">
        <w:rPr>
          <w:sz w:val="22"/>
          <w:szCs w:val="22"/>
          <w:lang w:val="en-AU"/>
        </w:rPr>
        <w:t xml:space="preserve"> special conditions. </w:t>
      </w:r>
    </w:p>
    <w:p w14:paraId="35FA796B" w14:textId="03E16944" w:rsidR="007A6B16" w:rsidRPr="0039450D" w:rsidRDefault="007A6B16" w:rsidP="00991AC5">
      <w:pPr>
        <w:pStyle w:val="NumberedList"/>
        <w:numPr>
          <w:ilvl w:val="0"/>
          <w:numId w:val="1"/>
        </w:numPr>
        <w:tabs>
          <w:tab w:val="clear" w:pos="397"/>
          <w:tab w:val="left" w:pos="567"/>
        </w:tabs>
        <w:spacing w:line="360" w:lineRule="auto"/>
        <w:ind w:left="567" w:hanging="567"/>
        <w:rPr>
          <w:sz w:val="22"/>
          <w:szCs w:val="22"/>
          <w:lang w:val="en-AU"/>
        </w:rPr>
      </w:pPr>
      <w:r w:rsidRPr="0039450D">
        <w:rPr>
          <w:sz w:val="22"/>
          <w:szCs w:val="22"/>
          <w:lang w:val="en-AU"/>
        </w:rPr>
        <w:t xml:space="preserve">The Concessionaire must ensure that all machinery, tools and equipment used in undertaking the Concession Activity </w:t>
      </w:r>
      <w:r w:rsidR="00067AB1">
        <w:rPr>
          <w:sz w:val="22"/>
          <w:szCs w:val="22"/>
          <w:lang w:val="en-AU"/>
        </w:rPr>
        <w:t>are</w:t>
      </w:r>
      <w:r w:rsidRPr="0039450D">
        <w:rPr>
          <w:sz w:val="22"/>
          <w:szCs w:val="22"/>
          <w:lang w:val="en-AU"/>
        </w:rPr>
        <w:t xml:space="preserve"> cleaned and weed free prior to being taken onto the Land.</w:t>
      </w:r>
    </w:p>
    <w:p w14:paraId="6510D0DA" w14:textId="77777777" w:rsidR="007A6B16" w:rsidRPr="0039450D" w:rsidRDefault="007A6B16" w:rsidP="00991AC5">
      <w:pPr>
        <w:pStyle w:val="NumberedList"/>
        <w:numPr>
          <w:ilvl w:val="0"/>
          <w:numId w:val="1"/>
        </w:numPr>
        <w:tabs>
          <w:tab w:val="clear" w:pos="397"/>
          <w:tab w:val="left" w:pos="567"/>
        </w:tabs>
        <w:spacing w:line="360" w:lineRule="auto"/>
        <w:ind w:left="567" w:hanging="567"/>
        <w:rPr>
          <w:sz w:val="22"/>
          <w:szCs w:val="22"/>
          <w:lang w:val="en-AU"/>
        </w:rPr>
      </w:pPr>
      <w:r w:rsidRPr="0039450D">
        <w:rPr>
          <w:sz w:val="22"/>
          <w:szCs w:val="22"/>
          <w:lang w:val="en-AU"/>
        </w:rPr>
        <w:t>The Concessionaire must ensure that all gravel and other materials used in undertaking the Concession Activity are from a weed free source.</w:t>
      </w:r>
    </w:p>
    <w:p w14:paraId="51292E96" w14:textId="4D6292AC" w:rsidR="007A6B16" w:rsidRDefault="007A6B16" w:rsidP="00991AC5">
      <w:pPr>
        <w:pStyle w:val="NumberedList"/>
        <w:numPr>
          <w:ilvl w:val="0"/>
          <w:numId w:val="1"/>
        </w:numPr>
        <w:tabs>
          <w:tab w:val="clear" w:pos="397"/>
          <w:tab w:val="left" w:pos="567"/>
        </w:tabs>
        <w:spacing w:after="0" w:line="360" w:lineRule="auto"/>
        <w:ind w:left="567" w:hanging="567"/>
        <w:rPr>
          <w:sz w:val="22"/>
          <w:szCs w:val="22"/>
          <w:lang w:val="en-AU"/>
        </w:rPr>
      </w:pPr>
      <w:r w:rsidRPr="0039450D">
        <w:rPr>
          <w:sz w:val="22"/>
          <w:szCs w:val="22"/>
          <w:lang w:val="en-AU"/>
        </w:rPr>
        <w:t xml:space="preserve">The Concessionaire must ensure that any vegetation removal and soil disturbance necessary to undertake the activity </w:t>
      </w:r>
      <w:r w:rsidR="00FD51E9">
        <w:rPr>
          <w:sz w:val="22"/>
          <w:szCs w:val="22"/>
          <w:lang w:val="en-AU"/>
        </w:rPr>
        <w:t>is</w:t>
      </w:r>
      <w:r w:rsidRPr="0039450D">
        <w:rPr>
          <w:sz w:val="22"/>
          <w:szCs w:val="22"/>
          <w:lang w:val="en-AU"/>
        </w:rPr>
        <w:t xml:space="preserve"> kept to a minimum.</w:t>
      </w:r>
    </w:p>
    <w:p w14:paraId="27BEBF10" w14:textId="77777777" w:rsidR="007A6B16" w:rsidRDefault="007A6B16" w:rsidP="000C5472">
      <w:pPr>
        <w:pStyle w:val="Heading3"/>
        <w:spacing w:before="0" w:line="360" w:lineRule="auto"/>
        <w:rPr>
          <w:sz w:val="22"/>
          <w:szCs w:val="22"/>
        </w:rPr>
      </w:pPr>
    </w:p>
    <w:p w14:paraId="724AAD02" w14:textId="77777777" w:rsidR="00906F34" w:rsidRPr="005536E6" w:rsidRDefault="00906F34" w:rsidP="00906F34">
      <w:pPr>
        <w:pStyle w:val="Heading3"/>
      </w:pPr>
      <w:r w:rsidRPr="005536E6">
        <w:t>Waste, fuels and hazardous substances</w:t>
      </w:r>
    </w:p>
    <w:p w14:paraId="35DC1C0A" w14:textId="77777777" w:rsidR="00906F34" w:rsidRPr="00906F34" w:rsidRDefault="00906F34" w:rsidP="00906F34">
      <w:pPr>
        <w:pStyle w:val="ListParagraph"/>
        <w:numPr>
          <w:ilvl w:val="0"/>
          <w:numId w:val="1"/>
        </w:numPr>
        <w:spacing w:after="0" w:line="336" w:lineRule="auto"/>
        <w:ind w:left="567" w:hanging="567"/>
        <w:rPr>
          <w:rFonts w:ascii="Aptos" w:eastAsia="Aptos" w:hAnsi="Aptos" w:cs="Aptos"/>
          <w:sz w:val="22"/>
          <w:szCs w:val="22"/>
        </w:rPr>
      </w:pPr>
      <w:r w:rsidRPr="00906F34">
        <w:rPr>
          <w:rFonts w:ascii="Aptos" w:eastAsia="Aptos" w:hAnsi="Aptos" w:cs="Aptos"/>
          <w:sz w:val="22"/>
          <w:szCs w:val="22"/>
        </w:rPr>
        <w:t>Any waste or rubbish, including organic waste, must be contained, separated at source if recyclable, placed in a designated area, removed and disposed of in an appropriate manner / at an authorised facility at regular intervals and on completion of the activity, to ensure it does not become a contaminant or present a potential hazard to wildlife or water quality.</w:t>
      </w:r>
    </w:p>
    <w:p w14:paraId="582C7E47" w14:textId="77777777" w:rsidR="00906F34" w:rsidRPr="00906F34" w:rsidRDefault="00906F34" w:rsidP="00906F34">
      <w:pPr>
        <w:pStyle w:val="ListParagraph"/>
        <w:numPr>
          <w:ilvl w:val="0"/>
          <w:numId w:val="1"/>
        </w:numPr>
        <w:spacing w:after="0" w:line="336" w:lineRule="auto"/>
        <w:ind w:left="567" w:hanging="567"/>
        <w:rPr>
          <w:rFonts w:ascii="Aptos" w:eastAsia="Aptos" w:hAnsi="Aptos" w:cs="Aptos"/>
          <w:sz w:val="22"/>
          <w:szCs w:val="22"/>
        </w:rPr>
      </w:pPr>
      <w:r w:rsidRPr="00906F34">
        <w:rPr>
          <w:rFonts w:ascii="Aptos" w:eastAsia="Aptos" w:hAnsi="Aptos" w:cs="Aptos"/>
          <w:sz w:val="22"/>
          <w:szCs w:val="22"/>
        </w:rPr>
        <w:t xml:space="preserve">The Concessionaire will comply with all Hazardous Substances and New Zealand Organisms Act 1996 (HSNO) regulations and requirements for the storage of hazardous substances, including fuel: </w:t>
      </w:r>
      <w:hyperlink r:id="rId24">
        <w:r w:rsidRPr="00906F34">
          <w:rPr>
            <w:rStyle w:val="Hyperlink"/>
            <w:sz w:val="22"/>
            <w:szCs w:val="22"/>
          </w:rPr>
          <w:t>http://www.business.govt.nz/worksafe/information-guidance/guidance-by-industry/hsno</w:t>
        </w:r>
      </w:hyperlink>
      <w:r w:rsidRPr="00906F34">
        <w:rPr>
          <w:rFonts w:ascii="Aptos" w:eastAsia="Aptos" w:hAnsi="Aptos" w:cs="Aptos"/>
          <w:sz w:val="22"/>
          <w:szCs w:val="22"/>
        </w:rPr>
        <w:t>. Storing greater than 50 litres of petrol will require approval from the Grantor.</w:t>
      </w:r>
    </w:p>
    <w:p w14:paraId="3DF5510B" w14:textId="77777777" w:rsidR="00906F34" w:rsidRPr="00906F34" w:rsidRDefault="00906F34" w:rsidP="00906F34">
      <w:pPr>
        <w:pStyle w:val="ListParagraph"/>
        <w:numPr>
          <w:ilvl w:val="0"/>
          <w:numId w:val="1"/>
        </w:numPr>
        <w:spacing w:after="0" w:line="336" w:lineRule="auto"/>
        <w:ind w:left="567" w:hanging="567"/>
        <w:rPr>
          <w:rFonts w:ascii="Aptos" w:eastAsia="Aptos" w:hAnsi="Aptos" w:cs="Aptos"/>
          <w:sz w:val="22"/>
          <w:szCs w:val="22"/>
        </w:rPr>
      </w:pPr>
      <w:r w:rsidRPr="00906F34">
        <w:rPr>
          <w:rFonts w:ascii="Aptos" w:eastAsia="Aptos" w:hAnsi="Aptos" w:cs="Aptos"/>
          <w:sz w:val="22"/>
          <w:szCs w:val="22"/>
        </w:rPr>
        <w:t xml:space="preserve">The Concessionaire will ensure than any refuelling, lubrication and/or maintenance and mechanical repairs on any machinery are undertaken in an appropriate area where any spillages can be contained.  NO refuelling is to take place within 10m of any waterway. </w:t>
      </w:r>
    </w:p>
    <w:p w14:paraId="0732F861" w14:textId="77777777" w:rsidR="00906F34" w:rsidRPr="00906F34" w:rsidRDefault="00906F34" w:rsidP="00906F34">
      <w:pPr>
        <w:pStyle w:val="ListParagraph"/>
        <w:numPr>
          <w:ilvl w:val="0"/>
          <w:numId w:val="1"/>
        </w:numPr>
        <w:spacing w:after="0" w:line="336" w:lineRule="auto"/>
        <w:ind w:left="567" w:hanging="567"/>
        <w:rPr>
          <w:rFonts w:ascii="Aptos" w:eastAsia="Aptos" w:hAnsi="Aptos" w:cs="Aptos"/>
          <w:sz w:val="22"/>
          <w:szCs w:val="22"/>
        </w:rPr>
      </w:pPr>
      <w:r w:rsidRPr="00906F34">
        <w:rPr>
          <w:rFonts w:ascii="Aptos" w:eastAsia="Aptos" w:hAnsi="Aptos" w:cs="Aptos"/>
          <w:sz w:val="22"/>
          <w:szCs w:val="22"/>
        </w:rPr>
        <w:t>In the event of any hazardous substance spill the Concessionaire must:</w:t>
      </w:r>
    </w:p>
    <w:p w14:paraId="496F4B7F" w14:textId="77777777" w:rsidR="00906F34" w:rsidRPr="00906F34" w:rsidRDefault="00906F34" w:rsidP="00906F34">
      <w:pPr>
        <w:pStyle w:val="ListParagraph"/>
        <w:numPr>
          <w:ilvl w:val="1"/>
          <w:numId w:val="1"/>
        </w:numPr>
        <w:tabs>
          <w:tab w:val="clear" w:pos="1247"/>
          <w:tab w:val="num" w:pos="1134"/>
        </w:tabs>
        <w:spacing w:after="0" w:line="336" w:lineRule="auto"/>
        <w:ind w:left="1134" w:hanging="567"/>
        <w:rPr>
          <w:rFonts w:ascii="Aptos" w:eastAsia="Aptos" w:hAnsi="Aptos" w:cs="Aptos"/>
          <w:sz w:val="22"/>
          <w:szCs w:val="22"/>
        </w:rPr>
      </w:pPr>
      <w:r w:rsidRPr="00906F34">
        <w:rPr>
          <w:rFonts w:ascii="Aptos" w:eastAsia="Aptos" w:hAnsi="Aptos" w:cs="Aptos"/>
          <w:sz w:val="22"/>
          <w:szCs w:val="22"/>
        </w:rPr>
        <w:t>Take all practicable measures to stop the flow of the substances and prevent further contamination of Land or water; and</w:t>
      </w:r>
    </w:p>
    <w:p w14:paraId="4DB0320F" w14:textId="77777777" w:rsidR="00906F34" w:rsidRPr="00906F34" w:rsidRDefault="00906F34" w:rsidP="00906F34">
      <w:pPr>
        <w:pStyle w:val="ListParagraph"/>
        <w:numPr>
          <w:ilvl w:val="1"/>
          <w:numId w:val="1"/>
        </w:numPr>
        <w:tabs>
          <w:tab w:val="clear" w:pos="1247"/>
          <w:tab w:val="num" w:pos="1134"/>
        </w:tabs>
        <w:spacing w:after="0" w:line="336" w:lineRule="auto"/>
        <w:ind w:left="1134" w:hanging="567"/>
        <w:rPr>
          <w:rFonts w:ascii="Aptos" w:eastAsia="Aptos" w:hAnsi="Aptos" w:cs="Aptos"/>
          <w:sz w:val="22"/>
          <w:szCs w:val="22"/>
        </w:rPr>
      </w:pPr>
      <w:r w:rsidRPr="00906F34">
        <w:rPr>
          <w:rFonts w:ascii="Aptos" w:eastAsia="Aptos" w:hAnsi="Aptos" w:cs="Aptos"/>
          <w:sz w:val="22"/>
          <w:szCs w:val="22"/>
        </w:rPr>
        <w:lastRenderedPageBreak/>
        <w:t>Immediately contain, collect and remove the hazardous substances and any contaminated material, and dispose of all such material in an appropriate manner / at an authorised facility; and</w:t>
      </w:r>
    </w:p>
    <w:p w14:paraId="7B7D4B01" w14:textId="77777777" w:rsidR="00906F34" w:rsidRPr="00906F34" w:rsidRDefault="00906F34" w:rsidP="00906F34">
      <w:pPr>
        <w:pStyle w:val="ListParagraph"/>
        <w:numPr>
          <w:ilvl w:val="1"/>
          <w:numId w:val="1"/>
        </w:numPr>
        <w:tabs>
          <w:tab w:val="clear" w:pos="1247"/>
          <w:tab w:val="num" w:pos="1134"/>
        </w:tabs>
        <w:spacing w:after="0" w:line="336" w:lineRule="auto"/>
        <w:ind w:left="1134" w:hanging="567"/>
        <w:rPr>
          <w:rFonts w:ascii="Aptos" w:eastAsia="Aptos" w:hAnsi="Aptos" w:cs="Aptos"/>
          <w:sz w:val="22"/>
          <w:szCs w:val="22"/>
        </w:rPr>
      </w:pPr>
      <w:r w:rsidRPr="00906F34">
        <w:rPr>
          <w:rFonts w:ascii="Aptos" w:eastAsia="Aptos" w:hAnsi="Aptos" w:cs="Aptos"/>
          <w:sz w:val="22"/>
          <w:szCs w:val="22"/>
        </w:rPr>
        <w:t>Notify the Grantor as soon as practicable; and</w:t>
      </w:r>
    </w:p>
    <w:p w14:paraId="10B3523D" w14:textId="77777777" w:rsidR="00906F34" w:rsidRPr="00906F34" w:rsidRDefault="00906F34" w:rsidP="00906F34">
      <w:pPr>
        <w:pStyle w:val="ListParagraph"/>
        <w:numPr>
          <w:ilvl w:val="1"/>
          <w:numId w:val="1"/>
        </w:numPr>
        <w:tabs>
          <w:tab w:val="clear" w:pos="1247"/>
          <w:tab w:val="num" w:pos="1134"/>
        </w:tabs>
        <w:spacing w:after="0" w:line="336" w:lineRule="auto"/>
        <w:ind w:left="1134" w:hanging="567"/>
        <w:rPr>
          <w:rFonts w:ascii="Aptos" w:eastAsia="Aptos" w:hAnsi="Aptos" w:cs="Aptos"/>
          <w:sz w:val="22"/>
          <w:szCs w:val="22"/>
        </w:rPr>
      </w:pPr>
      <w:r w:rsidRPr="00906F34">
        <w:rPr>
          <w:rFonts w:ascii="Aptos" w:eastAsia="Aptos" w:hAnsi="Aptos" w:cs="Aptos"/>
          <w:sz w:val="22"/>
          <w:szCs w:val="22"/>
        </w:rPr>
        <w:t>Undertake any remedial action to restore any damage to the soil; and</w:t>
      </w:r>
    </w:p>
    <w:p w14:paraId="4A669ECA" w14:textId="77777777" w:rsidR="00906F34" w:rsidRDefault="00906F34" w:rsidP="00906F34">
      <w:pPr>
        <w:pStyle w:val="ListParagraph"/>
        <w:numPr>
          <w:ilvl w:val="1"/>
          <w:numId w:val="1"/>
        </w:numPr>
        <w:tabs>
          <w:tab w:val="clear" w:pos="1247"/>
          <w:tab w:val="num" w:pos="1134"/>
        </w:tabs>
        <w:spacing w:after="0" w:line="336" w:lineRule="auto"/>
        <w:ind w:left="1134" w:hanging="567"/>
        <w:rPr>
          <w:ins w:id="18" w:author="Mia Turner" w:date="2026-08-27T09:52:00Z" w16du:dateUtc="2026-08-26T21:52:00Z"/>
          <w:rFonts w:ascii="Aptos" w:eastAsia="Aptos" w:hAnsi="Aptos" w:cs="Aptos"/>
          <w:sz w:val="22"/>
          <w:szCs w:val="22"/>
        </w:rPr>
      </w:pPr>
      <w:r w:rsidRPr="00906F34">
        <w:rPr>
          <w:rFonts w:ascii="Aptos" w:eastAsia="Aptos" w:hAnsi="Aptos" w:cs="Aptos"/>
          <w:sz w:val="22"/>
          <w:szCs w:val="22"/>
        </w:rPr>
        <w:t>Take all measures to prevent any reoccurrence.</w:t>
      </w:r>
    </w:p>
    <w:p w14:paraId="37BA75BD" w14:textId="77777777" w:rsidR="00D80524" w:rsidRPr="00906F34" w:rsidRDefault="00D80524" w:rsidP="00D80524">
      <w:pPr>
        <w:pStyle w:val="ListParagraph"/>
        <w:spacing w:after="0" w:line="336" w:lineRule="auto"/>
        <w:ind w:left="1134"/>
        <w:rPr>
          <w:rFonts w:ascii="Aptos" w:eastAsia="Aptos" w:hAnsi="Aptos" w:cs="Aptos"/>
          <w:sz w:val="22"/>
          <w:szCs w:val="22"/>
        </w:rPr>
      </w:pPr>
    </w:p>
    <w:p w14:paraId="5DE680CD" w14:textId="77777777" w:rsidR="00906F34" w:rsidRDefault="00906F34" w:rsidP="00906F34">
      <w:pPr>
        <w:pStyle w:val="ListParagraph"/>
        <w:numPr>
          <w:ilvl w:val="0"/>
          <w:numId w:val="1"/>
        </w:numPr>
        <w:spacing w:after="0" w:line="336" w:lineRule="auto"/>
        <w:ind w:left="567" w:hanging="567"/>
        <w:rPr>
          <w:rFonts w:ascii="Aptos" w:eastAsia="Aptos" w:hAnsi="Aptos" w:cs="Aptos"/>
          <w:sz w:val="22"/>
          <w:szCs w:val="22"/>
        </w:rPr>
      </w:pPr>
      <w:r w:rsidRPr="00906F34">
        <w:rPr>
          <w:rFonts w:ascii="Aptos" w:eastAsia="Aptos" w:hAnsi="Aptos" w:cs="Aptos"/>
          <w:sz w:val="22"/>
          <w:szCs w:val="22"/>
        </w:rPr>
        <w:t>The Concessionaire is not permitted to light any open fires on the Land.</w:t>
      </w:r>
    </w:p>
    <w:p w14:paraId="12BA5674" w14:textId="77777777" w:rsidR="00906F34" w:rsidRPr="00906F34" w:rsidRDefault="00906F34" w:rsidP="00906F34">
      <w:pPr>
        <w:pStyle w:val="ListParagraph"/>
        <w:spacing w:after="0" w:line="336" w:lineRule="auto"/>
        <w:ind w:left="567"/>
        <w:rPr>
          <w:rFonts w:ascii="Aptos" w:eastAsia="Aptos" w:hAnsi="Aptos" w:cs="Aptos"/>
          <w:sz w:val="22"/>
          <w:szCs w:val="22"/>
        </w:rPr>
      </w:pPr>
    </w:p>
    <w:p w14:paraId="04C80571" w14:textId="77777777" w:rsidR="0057478F" w:rsidRPr="0057478F" w:rsidRDefault="0057478F" w:rsidP="0057478F">
      <w:pPr>
        <w:pStyle w:val="Heading3"/>
        <w:rPr>
          <w:sz w:val="22"/>
          <w:szCs w:val="22"/>
        </w:rPr>
      </w:pPr>
      <w:r w:rsidRPr="0057478F">
        <w:rPr>
          <w:sz w:val="22"/>
          <w:szCs w:val="22"/>
        </w:rPr>
        <w:t>Structures and Storage</w:t>
      </w:r>
    </w:p>
    <w:p w14:paraId="088578C6" w14:textId="3A815722" w:rsidR="0057478F" w:rsidRDefault="0057478F" w:rsidP="0057478F">
      <w:pPr>
        <w:pStyle w:val="ListParagraph"/>
        <w:numPr>
          <w:ilvl w:val="0"/>
          <w:numId w:val="1"/>
        </w:numPr>
        <w:spacing w:after="0" w:line="336" w:lineRule="auto"/>
        <w:ind w:left="567" w:hanging="567"/>
        <w:rPr>
          <w:rFonts w:ascii="Aptos" w:eastAsia="Aptos" w:hAnsi="Aptos" w:cs="Aptos"/>
          <w:sz w:val="22"/>
          <w:szCs w:val="22"/>
        </w:rPr>
      </w:pPr>
      <w:r w:rsidRPr="0057478F">
        <w:rPr>
          <w:rFonts w:ascii="Aptos" w:eastAsia="Aptos" w:hAnsi="Aptos" w:cs="Aptos"/>
          <w:sz w:val="22"/>
          <w:szCs w:val="22"/>
        </w:rPr>
        <w:t xml:space="preserve">Unless specifically authorised by this concession, the Concessionaire must not erect/place any permanent or temporary sheds, containers or similar structures on the Land or store any equipment and materials or firearms on the Land or without prior written approval of the </w:t>
      </w:r>
      <w:r>
        <w:rPr>
          <w:rFonts w:ascii="Aptos" w:eastAsia="Aptos" w:hAnsi="Aptos" w:cs="Aptos"/>
          <w:sz w:val="22"/>
          <w:szCs w:val="22"/>
        </w:rPr>
        <w:t xml:space="preserve">Central Otago </w:t>
      </w:r>
      <w:r w:rsidRPr="0057478F">
        <w:rPr>
          <w:rFonts w:ascii="Aptos" w:eastAsia="Aptos" w:hAnsi="Aptos" w:cs="Aptos"/>
          <w:sz w:val="22"/>
          <w:szCs w:val="22"/>
        </w:rPr>
        <w:t xml:space="preserve">District Operations Manager. </w:t>
      </w:r>
    </w:p>
    <w:p w14:paraId="4AF42D5B" w14:textId="77777777" w:rsidR="001868FD" w:rsidRPr="0057478F" w:rsidRDefault="001868FD" w:rsidP="001868FD">
      <w:pPr>
        <w:pStyle w:val="ListParagraph"/>
        <w:spacing w:after="0" w:line="336" w:lineRule="auto"/>
        <w:ind w:left="567"/>
        <w:rPr>
          <w:rFonts w:ascii="Aptos" w:eastAsia="Aptos" w:hAnsi="Aptos" w:cs="Aptos"/>
          <w:sz w:val="22"/>
          <w:szCs w:val="22"/>
        </w:rPr>
      </w:pPr>
    </w:p>
    <w:p w14:paraId="56B19264" w14:textId="34FEA2F7" w:rsidR="00650722" w:rsidRPr="0039450D" w:rsidRDefault="00650722" w:rsidP="000C5472">
      <w:pPr>
        <w:pStyle w:val="Heading3"/>
        <w:spacing w:before="0" w:line="360" w:lineRule="auto"/>
        <w:rPr>
          <w:sz w:val="22"/>
          <w:szCs w:val="22"/>
        </w:rPr>
      </w:pPr>
      <w:r w:rsidRPr="0039450D">
        <w:rPr>
          <w:sz w:val="22"/>
          <w:szCs w:val="22"/>
        </w:rPr>
        <w:t>Ownership and Maintenance</w:t>
      </w:r>
    </w:p>
    <w:p w14:paraId="7549E316" w14:textId="06476432" w:rsidR="00650722" w:rsidRPr="0039450D" w:rsidRDefault="00650722" w:rsidP="00FD51E9">
      <w:pPr>
        <w:pStyle w:val="NumberedList"/>
        <w:numPr>
          <w:ilvl w:val="0"/>
          <w:numId w:val="6"/>
        </w:numPr>
        <w:tabs>
          <w:tab w:val="clear" w:pos="397"/>
          <w:tab w:val="left" w:pos="567"/>
        </w:tabs>
        <w:spacing w:line="360" w:lineRule="auto"/>
        <w:ind w:left="567" w:hanging="567"/>
        <w:rPr>
          <w:sz w:val="22"/>
          <w:szCs w:val="22"/>
          <w:lang w:val="en-AU"/>
        </w:rPr>
      </w:pPr>
      <w:r w:rsidRPr="0039450D">
        <w:rPr>
          <w:sz w:val="22"/>
          <w:szCs w:val="22"/>
          <w:lang w:val="en-AU"/>
        </w:rPr>
        <w:t xml:space="preserve">Subject to the arrangements set out in this Concession, the Concessionaire will own and take full responsibility for all structures and materials </w:t>
      </w:r>
      <w:r w:rsidR="003D1F6D">
        <w:rPr>
          <w:sz w:val="22"/>
          <w:szCs w:val="22"/>
          <w:lang w:val="en-AU"/>
        </w:rPr>
        <w:t xml:space="preserve">relating to the new walking track </w:t>
      </w:r>
      <w:r w:rsidRPr="0039450D">
        <w:rPr>
          <w:sz w:val="22"/>
          <w:szCs w:val="22"/>
          <w:lang w:val="en-AU"/>
        </w:rPr>
        <w:t xml:space="preserve">placed or erected on the Land by the Concessionaire </w:t>
      </w:r>
      <w:r w:rsidR="001868FD">
        <w:rPr>
          <w:sz w:val="22"/>
          <w:szCs w:val="22"/>
          <w:lang w:val="en-AU"/>
        </w:rPr>
        <w:t>and</w:t>
      </w:r>
      <w:r w:rsidRPr="0039450D">
        <w:rPr>
          <w:sz w:val="22"/>
          <w:szCs w:val="22"/>
          <w:lang w:val="en-AU"/>
        </w:rPr>
        <w:t xml:space="preserve"> its employ</w:t>
      </w:r>
      <w:r w:rsidR="001E70A9" w:rsidRPr="0039450D">
        <w:rPr>
          <w:sz w:val="22"/>
          <w:szCs w:val="22"/>
          <w:lang w:val="en-AU"/>
        </w:rPr>
        <w:t>e</w:t>
      </w:r>
      <w:r w:rsidRPr="0039450D">
        <w:rPr>
          <w:sz w:val="22"/>
          <w:szCs w:val="22"/>
          <w:lang w:val="en-AU"/>
        </w:rPr>
        <w:t>es</w:t>
      </w:r>
      <w:r w:rsidR="003D1F6D">
        <w:rPr>
          <w:sz w:val="22"/>
          <w:szCs w:val="22"/>
          <w:lang w:val="en-AU"/>
        </w:rPr>
        <w:t xml:space="preserve">, </w:t>
      </w:r>
      <w:r w:rsidR="001868FD">
        <w:rPr>
          <w:sz w:val="22"/>
          <w:szCs w:val="22"/>
          <w:lang w:val="en-AU"/>
        </w:rPr>
        <w:t>contractors,</w:t>
      </w:r>
      <w:r w:rsidRPr="0039450D">
        <w:rPr>
          <w:sz w:val="22"/>
          <w:szCs w:val="22"/>
          <w:lang w:val="en-AU"/>
        </w:rPr>
        <w:t xml:space="preserve"> agents</w:t>
      </w:r>
      <w:r w:rsidR="003D1F6D">
        <w:rPr>
          <w:sz w:val="22"/>
          <w:szCs w:val="22"/>
          <w:lang w:val="en-AU"/>
        </w:rPr>
        <w:t xml:space="preserve"> or invitees</w:t>
      </w:r>
      <w:r w:rsidRPr="0039450D">
        <w:rPr>
          <w:sz w:val="22"/>
          <w:szCs w:val="22"/>
          <w:lang w:val="en-AU"/>
        </w:rPr>
        <w:t>.</w:t>
      </w:r>
    </w:p>
    <w:p w14:paraId="3DF035E7" w14:textId="77777777" w:rsidR="001569A8" w:rsidRDefault="00FD51E9" w:rsidP="00FD51E9">
      <w:pPr>
        <w:pStyle w:val="NumberedList"/>
        <w:numPr>
          <w:ilvl w:val="0"/>
          <w:numId w:val="1"/>
        </w:numPr>
        <w:tabs>
          <w:tab w:val="clear" w:pos="397"/>
          <w:tab w:val="left" w:pos="567"/>
        </w:tabs>
        <w:spacing w:after="0" w:line="360" w:lineRule="auto"/>
        <w:ind w:left="567" w:hanging="567"/>
        <w:rPr>
          <w:ins w:id="19" w:author="Mia Turner" w:date="2026-08-27T09:53:00Z" w16du:dateUtc="2026-08-26T21:53:00Z"/>
          <w:sz w:val="22"/>
          <w:szCs w:val="22"/>
          <w:lang w:val="en-AU"/>
        </w:rPr>
      </w:pPr>
      <w:r>
        <w:rPr>
          <w:sz w:val="22"/>
          <w:szCs w:val="22"/>
          <w:lang w:val="en-AU"/>
        </w:rPr>
        <w:t>During the Concession term, i</w:t>
      </w:r>
      <w:r w:rsidR="00F71177">
        <w:rPr>
          <w:sz w:val="22"/>
          <w:szCs w:val="22"/>
          <w:lang w:val="en-AU"/>
        </w:rPr>
        <w:t>nspection and m</w:t>
      </w:r>
      <w:r w:rsidR="00650722" w:rsidRPr="0039450D">
        <w:rPr>
          <w:sz w:val="22"/>
          <w:szCs w:val="22"/>
          <w:lang w:val="en-AU"/>
        </w:rPr>
        <w:t>aintenance of the tra</w:t>
      </w:r>
      <w:r w:rsidR="00F71177">
        <w:rPr>
          <w:sz w:val="22"/>
          <w:szCs w:val="22"/>
          <w:lang w:val="en-AU"/>
        </w:rPr>
        <w:t>ck</w:t>
      </w:r>
      <w:r w:rsidR="00650722" w:rsidRPr="0039450D">
        <w:rPr>
          <w:sz w:val="22"/>
          <w:szCs w:val="22"/>
          <w:lang w:val="en-AU"/>
        </w:rPr>
        <w:t xml:space="preserve"> is to be the sole responsibility of the </w:t>
      </w:r>
      <w:r w:rsidR="00EC2CB8">
        <w:rPr>
          <w:sz w:val="22"/>
          <w:szCs w:val="22"/>
          <w:lang w:val="en-AU"/>
        </w:rPr>
        <w:t>C</w:t>
      </w:r>
      <w:r w:rsidR="00650722" w:rsidRPr="0039450D">
        <w:rPr>
          <w:sz w:val="22"/>
          <w:szCs w:val="22"/>
          <w:lang w:val="en-AU"/>
        </w:rPr>
        <w:t>oncessionaire including upkeep of the tra</w:t>
      </w:r>
      <w:r w:rsidR="00F71177">
        <w:rPr>
          <w:sz w:val="22"/>
          <w:szCs w:val="22"/>
          <w:lang w:val="en-AU"/>
        </w:rPr>
        <w:t>ck</w:t>
      </w:r>
      <w:r w:rsidR="00650722" w:rsidRPr="0039450D">
        <w:rPr>
          <w:sz w:val="22"/>
          <w:szCs w:val="22"/>
          <w:lang w:val="en-AU"/>
        </w:rPr>
        <w:t xml:space="preserve"> </w:t>
      </w:r>
      <w:r>
        <w:rPr>
          <w:sz w:val="22"/>
          <w:szCs w:val="22"/>
          <w:lang w:val="en-AU"/>
        </w:rPr>
        <w:t>(including any structures)</w:t>
      </w:r>
      <w:r w:rsidR="00650722" w:rsidRPr="0039450D">
        <w:rPr>
          <w:sz w:val="22"/>
          <w:szCs w:val="22"/>
          <w:lang w:val="en-AU"/>
        </w:rPr>
        <w:t xml:space="preserve"> to required standards, necessary vegetation trimming etc. </w:t>
      </w:r>
    </w:p>
    <w:p w14:paraId="77E7F31C" w14:textId="77777777" w:rsidR="00D80524" w:rsidRDefault="00D80524" w:rsidP="00D80524">
      <w:pPr>
        <w:pStyle w:val="NumberedList"/>
        <w:tabs>
          <w:tab w:val="clear" w:pos="397"/>
          <w:tab w:val="left" w:pos="567"/>
        </w:tabs>
        <w:spacing w:after="0" w:line="360" w:lineRule="auto"/>
        <w:ind w:left="567" w:firstLine="0"/>
        <w:rPr>
          <w:sz w:val="22"/>
          <w:szCs w:val="22"/>
          <w:lang w:val="en-AU"/>
        </w:rPr>
      </w:pPr>
    </w:p>
    <w:p w14:paraId="042148B8" w14:textId="6065A16E" w:rsidR="00013349" w:rsidRDefault="00650722" w:rsidP="00013349">
      <w:pPr>
        <w:pStyle w:val="NumberedList"/>
        <w:numPr>
          <w:ilvl w:val="0"/>
          <w:numId w:val="1"/>
        </w:numPr>
        <w:tabs>
          <w:tab w:val="clear" w:pos="397"/>
          <w:tab w:val="left" w:pos="567"/>
          <w:tab w:val="left" w:pos="709"/>
        </w:tabs>
        <w:spacing w:after="0" w:line="360" w:lineRule="auto"/>
        <w:ind w:left="567" w:hanging="567"/>
        <w:rPr>
          <w:ins w:id="20" w:author="Mia Turner" w:date="2026-08-27T09:53:00Z" w16du:dateUtc="2026-08-26T21:53:00Z"/>
          <w:sz w:val="22"/>
          <w:szCs w:val="22"/>
          <w:lang w:val="en-AU"/>
        </w:rPr>
      </w:pPr>
      <w:r w:rsidRPr="00013349">
        <w:rPr>
          <w:sz w:val="22"/>
          <w:szCs w:val="22"/>
          <w:lang w:val="en-AU"/>
        </w:rPr>
        <w:t>The tra</w:t>
      </w:r>
      <w:r w:rsidR="00F71177" w:rsidRPr="00013349">
        <w:rPr>
          <w:sz w:val="22"/>
          <w:szCs w:val="22"/>
          <w:lang w:val="en-AU"/>
        </w:rPr>
        <w:t>ck</w:t>
      </w:r>
      <w:r w:rsidRPr="00013349">
        <w:rPr>
          <w:sz w:val="22"/>
          <w:szCs w:val="22"/>
          <w:lang w:val="en-AU"/>
        </w:rPr>
        <w:t xml:space="preserve"> may be inspected by a member of DOC staff</w:t>
      </w:r>
      <w:r w:rsidR="00C00CD0" w:rsidRPr="00013349">
        <w:rPr>
          <w:sz w:val="22"/>
          <w:szCs w:val="22"/>
          <w:lang w:val="en-AU"/>
        </w:rPr>
        <w:t xml:space="preserve"> at any time</w:t>
      </w:r>
      <w:r w:rsidRPr="00013349">
        <w:rPr>
          <w:sz w:val="22"/>
          <w:szCs w:val="22"/>
          <w:lang w:val="en-AU"/>
        </w:rPr>
        <w:t>, in consultation with the Concessionaire</w:t>
      </w:r>
      <w:r w:rsidR="00BE1ED4" w:rsidRPr="00013349">
        <w:rPr>
          <w:sz w:val="22"/>
          <w:szCs w:val="22"/>
          <w:lang w:val="en-AU"/>
        </w:rPr>
        <w:t>,</w:t>
      </w:r>
      <w:r w:rsidRPr="00013349">
        <w:rPr>
          <w:sz w:val="22"/>
          <w:szCs w:val="22"/>
          <w:lang w:val="en-AU"/>
        </w:rPr>
        <w:t xml:space="preserve"> to ensure that necessary maintenance is occurring and to discuss any further works required.</w:t>
      </w:r>
      <w:ins w:id="21" w:author="Mia Turner" w:date="2026-08-27T09:55:00Z" w16du:dateUtc="2026-08-26T21:55:00Z">
        <w:r w:rsidR="00D80524">
          <w:rPr>
            <w:sz w:val="22"/>
            <w:szCs w:val="22"/>
            <w:lang w:val="en-AU"/>
          </w:rPr>
          <w:t xml:space="preserve"> DOC shall provide reasonable prior notice of any inspection. Reasonable notice shall take into account the </w:t>
        </w:r>
      </w:ins>
      <w:ins w:id="22" w:author="Mia Turner" w:date="2026-08-27T09:56:00Z" w16du:dateUtc="2026-08-26T21:56:00Z">
        <w:r w:rsidR="00D80524">
          <w:rPr>
            <w:sz w:val="22"/>
            <w:szCs w:val="22"/>
            <w:lang w:val="en-AU"/>
          </w:rPr>
          <w:t>Concessionaire’s</w:t>
        </w:r>
      </w:ins>
      <w:ins w:id="23" w:author="Mia Turner" w:date="2026-08-27T09:55:00Z" w16du:dateUtc="2026-08-26T21:55:00Z">
        <w:r w:rsidR="00D80524">
          <w:rPr>
            <w:sz w:val="22"/>
            <w:szCs w:val="22"/>
            <w:lang w:val="en-AU"/>
          </w:rPr>
          <w:t xml:space="preserve"> operational activities including periods where the track is </w:t>
        </w:r>
      </w:ins>
      <w:ins w:id="24" w:author="Mia Turner" w:date="2026-08-27T09:56:00Z" w16du:dateUtc="2026-08-26T21:56:00Z">
        <w:r w:rsidR="00D80524">
          <w:rPr>
            <w:sz w:val="22"/>
            <w:szCs w:val="22"/>
            <w:lang w:val="en-AU"/>
          </w:rPr>
          <w:t>temporality</w:t>
        </w:r>
      </w:ins>
      <w:ins w:id="25" w:author="Mia Turner" w:date="2026-08-27T09:55:00Z" w16du:dateUtc="2026-08-26T21:55:00Z">
        <w:r w:rsidR="00D80524">
          <w:rPr>
            <w:sz w:val="22"/>
            <w:szCs w:val="22"/>
            <w:lang w:val="en-AU"/>
          </w:rPr>
          <w:t xml:space="preserve"> closed to the public for safety reasons during blasting </w:t>
        </w:r>
      </w:ins>
      <w:ins w:id="26" w:author="Mia Turner" w:date="2026-08-27T09:56:00Z" w16du:dateUtc="2026-08-26T21:56:00Z">
        <w:r w:rsidR="00D80524">
          <w:rPr>
            <w:sz w:val="22"/>
            <w:szCs w:val="22"/>
            <w:lang w:val="en-AU"/>
          </w:rPr>
          <w:t>activities on the adjacent land.</w:t>
        </w:r>
      </w:ins>
    </w:p>
    <w:p w14:paraId="2D077453" w14:textId="77777777" w:rsidR="00D80524" w:rsidRDefault="00D80524" w:rsidP="00D80524">
      <w:pPr>
        <w:pStyle w:val="NumberedList"/>
        <w:tabs>
          <w:tab w:val="clear" w:pos="397"/>
          <w:tab w:val="left" w:pos="567"/>
          <w:tab w:val="left" w:pos="709"/>
        </w:tabs>
        <w:spacing w:after="0" w:line="360" w:lineRule="auto"/>
        <w:ind w:left="567" w:firstLine="0"/>
        <w:rPr>
          <w:sz w:val="22"/>
          <w:szCs w:val="22"/>
          <w:lang w:val="en-AU"/>
        </w:rPr>
      </w:pPr>
    </w:p>
    <w:p w14:paraId="4C169F97" w14:textId="296789E1" w:rsidR="00013349" w:rsidRPr="00013349" w:rsidRDefault="00013349" w:rsidP="00013349">
      <w:pPr>
        <w:pStyle w:val="NumberedList"/>
        <w:numPr>
          <w:ilvl w:val="0"/>
          <w:numId w:val="1"/>
        </w:numPr>
        <w:tabs>
          <w:tab w:val="clear" w:pos="397"/>
          <w:tab w:val="left" w:pos="567"/>
        </w:tabs>
        <w:spacing w:after="0" w:line="360" w:lineRule="auto"/>
        <w:ind w:left="567" w:hanging="567"/>
        <w:rPr>
          <w:sz w:val="22"/>
          <w:szCs w:val="22"/>
          <w:lang w:val="en-AU"/>
        </w:rPr>
      </w:pPr>
      <w:r w:rsidRPr="00013349">
        <w:rPr>
          <w:sz w:val="22"/>
          <w:szCs w:val="22"/>
          <w:lang w:val="en-AU"/>
        </w:rPr>
        <w:t xml:space="preserve">Once the walking track formation and construction is complete, the Concessionaire must provide to the Grantor an annual inspection and maintenance plan that provides a summary of any inspection, and any works proposed to be carried out on the Land in relation to the operation and ongoing maintenance of the walking track on the Land. For </w:t>
      </w:r>
      <w:r w:rsidRPr="00013349">
        <w:rPr>
          <w:sz w:val="22"/>
          <w:szCs w:val="22"/>
          <w:lang w:val="en-AU"/>
        </w:rPr>
        <w:lastRenderedPageBreak/>
        <w:t xml:space="preserve">the avoidance of doubt, this information may be provided by email to the Central Otago District Office. </w:t>
      </w:r>
    </w:p>
    <w:p w14:paraId="43BA3AC5" w14:textId="77777777" w:rsidR="00D64CC0" w:rsidRPr="0039450D" w:rsidRDefault="00D64CC0" w:rsidP="000C5472">
      <w:pPr>
        <w:pStyle w:val="NumberedList"/>
        <w:spacing w:after="0" w:line="360" w:lineRule="auto"/>
        <w:ind w:left="0" w:firstLine="0"/>
        <w:rPr>
          <w:sz w:val="22"/>
          <w:szCs w:val="22"/>
          <w:lang w:val="en-AU"/>
        </w:rPr>
      </w:pPr>
    </w:p>
    <w:p w14:paraId="1407EBDB" w14:textId="77777777" w:rsidR="000631EB" w:rsidRPr="0039450D" w:rsidRDefault="000631EB" w:rsidP="000C5472">
      <w:pPr>
        <w:pStyle w:val="Heading3"/>
        <w:spacing w:before="0" w:line="360" w:lineRule="auto"/>
        <w:rPr>
          <w:sz w:val="22"/>
          <w:szCs w:val="22"/>
        </w:rPr>
      </w:pPr>
      <w:r w:rsidRPr="0039450D">
        <w:rPr>
          <w:sz w:val="22"/>
          <w:szCs w:val="22"/>
        </w:rPr>
        <w:t>Public access</w:t>
      </w:r>
    </w:p>
    <w:p w14:paraId="5F0392F6" w14:textId="76559E9D" w:rsidR="000631EB" w:rsidRPr="0039450D" w:rsidRDefault="001E70A9" w:rsidP="000C5472">
      <w:pPr>
        <w:pStyle w:val="NumberedList"/>
        <w:tabs>
          <w:tab w:val="clear" w:pos="397"/>
          <w:tab w:val="left" w:pos="0"/>
        </w:tabs>
        <w:spacing w:line="360" w:lineRule="auto"/>
        <w:ind w:left="0" w:firstLine="0"/>
        <w:rPr>
          <w:i/>
          <w:iCs/>
          <w:sz w:val="22"/>
          <w:szCs w:val="22"/>
          <w:lang w:val="en-AU"/>
        </w:rPr>
      </w:pPr>
      <w:commentRangeStart w:id="27"/>
      <w:commentRangeStart w:id="28"/>
      <w:commentRangeStart w:id="29"/>
      <w:r w:rsidRPr="0039450D">
        <w:rPr>
          <w:i/>
          <w:iCs/>
          <w:sz w:val="22"/>
          <w:szCs w:val="22"/>
          <w:lang w:val="en-AU"/>
        </w:rPr>
        <w:t xml:space="preserve">Advice note: The Department acknowledges that, through joint agreement with the Concessionaire, this track may be closed to the public for short intermittent periods to manage safety during blasting associated with mining on adjacent land. </w:t>
      </w:r>
      <w:commentRangeEnd w:id="29"/>
      <w:r w:rsidR="00C00CD0" w:rsidRPr="0039450D" w:rsidDel="00C00CD0">
        <w:rPr>
          <w:rStyle w:val="CommentReference"/>
          <w:i/>
          <w:iCs/>
          <w:sz w:val="22"/>
          <w:szCs w:val="22"/>
          <w:lang w:val="en-AU"/>
        </w:rPr>
        <w:commentReference w:id="29"/>
      </w:r>
      <w:commentRangeEnd w:id="27"/>
      <w:r w:rsidR="00B9217D" w:rsidRPr="0039450D">
        <w:rPr>
          <w:rStyle w:val="CommentReference"/>
          <w:i/>
          <w:iCs/>
          <w:sz w:val="22"/>
          <w:szCs w:val="22"/>
          <w:lang w:val="en-AU"/>
        </w:rPr>
        <w:commentReference w:id="27"/>
      </w:r>
      <w:commentRangeEnd w:id="28"/>
      <w:r w:rsidR="0006662E" w:rsidRPr="0039450D">
        <w:rPr>
          <w:rStyle w:val="CommentReference"/>
          <w:i/>
          <w:iCs/>
          <w:sz w:val="22"/>
          <w:szCs w:val="22"/>
          <w:lang w:val="en-AU"/>
        </w:rPr>
        <w:commentReference w:id="28"/>
      </w:r>
    </w:p>
    <w:p w14:paraId="4A118092" w14:textId="27B0630B" w:rsidR="00501198" w:rsidRDefault="00C00CD0" w:rsidP="00FD72CF">
      <w:pPr>
        <w:pStyle w:val="NumberedList"/>
        <w:numPr>
          <w:ilvl w:val="0"/>
          <w:numId w:val="1"/>
        </w:numPr>
        <w:tabs>
          <w:tab w:val="clear" w:pos="397"/>
          <w:tab w:val="left" w:pos="567"/>
        </w:tabs>
        <w:spacing w:after="0" w:line="360" w:lineRule="auto"/>
        <w:ind w:left="567" w:hanging="567"/>
        <w:rPr>
          <w:ins w:id="30" w:author="Mia Turner" w:date="2026-08-27T09:57:00Z" w16du:dateUtc="2026-08-26T21:57:00Z"/>
          <w:sz w:val="22"/>
          <w:szCs w:val="22"/>
          <w:lang w:val="en-AU"/>
        </w:rPr>
      </w:pPr>
      <w:r w:rsidRPr="00FD72CF">
        <w:rPr>
          <w:sz w:val="22"/>
          <w:szCs w:val="22"/>
          <w:lang w:val="en-AU"/>
        </w:rPr>
        <w:t xml:space="preserve">During </w:t>
      </w:r>
      <w:r w:rsidR="004C687C" w:rsidRPr="00FD72CF">
        <w:rPr>
          <w:sz w:val="22"/>
          <w:szCs w:val="22"/>
          <w:lang w:val="en-AU"/>
        </w:rPr>
        <w:t>construction, maintenance and repair of the new walking track, t</w:t>
      </w:r>
      <w:r w:rsidR="000631EB" w:rsidRPr="00FD72CF">
        <w:rPr>
          <w:sz w:val="22"/>
          <w:szCs w:val="22"/>
          <w:lang w:val="en-AU"/>
        </w:rPr>
        <w:t xml:space="preserve">he Concessionaire </w:t>
      </w:r>
      <w:r w:rsidRPr="00FD72CF">
        <w:rPr>
          <w:sz w:val="22"/>
          <w:szCs w:val="22"/>
          <w:lang w:val="en-AU"/>
        </w:rPr>
        <w:t>may temporarily limit</w:t>
      </w:r>
      <w:r w:rsidR="00EB6DEB" w:rsidRPr="00FD72CF">
        <w:rPr>
          <w:sz w:val="22"/>
          <w:szCs w:val="22"/>
          <w:lang w:val="en-AU"/>
        </w:rPr>
        <w:t xml:space="preserve"> or restrict</w:t>
      </w:r>
      <w:r w:rsidRPr="00FD72CF">
        <w:rPr>
          <w:sz w:val="22"/>
          <w:szCs w:val="22"/>
          <w:lang w:val="en-AU"/>
        </w:rPr>
        <w:t xml:space="preserve"> public access </w:t>
      </w:r>
      <w:r w:rsidR="001E533E" w:rsidRPr="00FD72CF">
        <w:rPr>
          <w:sz w:val="22"/>
          <w:szCs w:val="22"/>
          <w:lang w:val="en-AU"/>
        </w:rPr>
        <w:t xml:space="preserve">to </w:t>
      </w:r>
      <w:r w:rsidR="00FA6C7D" w:rsidRPr="00FD72CF">
        <w:rPr>
          <w:sz w:val="22"/>
          <w:szCs w:val="22"/>
          <w:lang w:val="en-AU"/>
        </w:rPr>
        <w:t xml:space="preserve">the </w:t>
      </w:r>
      <w:r w:rsidR="001E533E" w:rsidRPr="00FD72CF">
        <w:rPr>
          <w:sz w:val="22"/>
          <w:szCs w:val="22"/>
          <w:lang w:val="en-AU"/>
        </w:rPr>
        <w:t>parts of the Land</w:t>
      </w:r>
      <w:r w:rsidR="00501198">
        <w:rPr>
          <w:sz w:val="22"/>
          <w:szCs w:val="22"/>
          <w:lang w:val="en-AU"/>
        </w:rPr>
        <w:t>,</w:t>
      </w:r>
      <w:r w:rsidR="00FA6C7D" w:rsidRPr="00FD72CF">
        <w:rPr>
          <w:sz w:val="22"/>
          <w:szCs w:val="22"/>
          <w:lang w:val="en-AU"/>
        </w:rPr>
        <w:t xml:space="preserve"> </w:t>
      </w:r>
      <w:r w:rsidR="00501198">
        <w:rPr>
          <w:sz w:val="22"/>
          <w:szCs w:val="22"/>
          <w:lang w:val="en-AU"/>
        </w:rPr>
        <w:t xml:space="preserve">to </w:t>
      </w:r>
      <w:r w:rsidR="000519AA">
        <w:rPr>
          <w:sz w:val="22"/>
          <w:szCs w:val="22"/>
          <w:lang w:val="en-AU"/>
        </w:rPr>
        <w:t xml:space="preserve">maintain safety to </w:t>
      </w:r>
      <w:r w:rsidR="00501198">
        <w:rPr>
          <w:sz w:val="22"/>
          <w:szCs w:val="22"/>
          <w:lang w:val="en-AU"/>
        </w:rPr>
        <w:t xml:space="preserve">the extent necessary, </w:t>
      </w:r>
      <w:r w:rsidR="00FA6C7D" w:rsidRPr="00FD72CF">
        <w:rPr>
          <w:sz w:val="22"/>
          <w:szCs w:val="22"/>
          <w:lang w:val="en-AU"/>
        </w:rPr>
        <w:t>where the activity is being undertaken in accordance with the construction plan</w:t>
      </w:r>
      <w:r w:rsidR="00D0051E">
        <w:rPr>
          <w:sz w:val="22"/>
          <w:szCs w:val="22"/>
          <w:lang w:val="en-AU"/>
        </w:rPr>
        <w:t>,</w:t>
      </w:r>
      <w:r w:rsidR="00FA6C7D" w:rsidRPr="00FD72CF">
        <w:rPr>
          <w:sz w:val="22"/>
          <w:szCs w:val="22"/>
          <w:lang w:val="en-AU"/>
        </w:rPr>
        <w:t xml:space="preserve"> </w:t>
      </w:r>
      <w:r w:rsidR="00501198">
        <w:rPr>
          <w:sz w:val="22"/>
          <w:szCs w:val="22"/>
          <w:lang w:val="en-AU"/>
        </w:rPr>
        <w:t xml:space="preserve">and the Grantor has given prior written </w:t>
      </w:r>
      <w:r w:rsidR="003D6805">
        <w:rPr>
          <w:sz w:val="22"/>
          <w:szCs w:val="22"/>
          <w:lang w:val="en-AU"/>
        </w:rPr>
        <w:t>consent</w:t>
      </w:r>
      <w:r w:rsidR="00501198">
        <w:rPr>
          <w:sz w:val="22"/>
          <w:szCs w:val="22"/>
          <w:lang w:val="en-AU"/>
        </w:rPr>
        <w:t xml:space="preserve"> </w:t>
      </w:r>
      <w:r w:rsidR="000519AA">
        <w:rPr>
          <w:sz w:val="22"/>
          <w:szCs w:val="22"/>
          <w:lang w:val="en-AU"/>
        </w:rPr>
        <w:t>to the temporary limit or restriction on public access</w:t>
      </w:r>
      <w:r w:rsidR="001E533E" w:rsidRPr="00FD72CF">
        <w:rPr>
          <w:sz w:val="22"/>
          <w:szCs w:val="22"/>
          <w:lang w:val="en-AU"/>
        </w:rPr>
        <w:t xml:space="preserve">. </w:t>
      </w:r>
    </w:p>
    <w:p w14:paraId="59525D1C" w14:textId="77777777" w:rsidR="0006662E" w:rsidRDefault="0006662E">
      <w:pPr>
        <w:pStyle w:val="NumberedList"/>
        <w:tabs>
          <w:tab w:val="clear" w:pos="397"/>
          <w:tab w:val="left" w:pos="567"/>
        </w:tabs>
        <w:spacing w:after="0" w:line="360" w:lineRule="auto"/>
        <w:ind w:left="567" w:firstLine="0"/>
        <w:rPr>
          <w:sz w:val="22"/>
          <w:szCs w:val="22"/>
          <w:lang w:val="en-AU"/>
        </w:rPr>
        <w:pPrChange w:id="31" w:author="Mia Turner" w:date="2026-08-27T09:57:00Z" w16du:dateUtc="2026-08-26T21:57:00Z">
          <w:pPr>
            <w:pStyle w:val="NumberedList"/>
            <w:numPr>
              <w:numId w:val="1"/>
            </w:numPr>
            <w:tabs>
              <w:tab w:val="clear" w:pos="397"/>
              <w:tab w:val="left" w:pos="567"/>
            </w:tabs>
            <w:spacing w:after="0" w:line="360" w:lineRule="auto"/>
            <w:ind w:left="567" w:hanging="567"/>
          </w:pPr>
        </w:pPrChange>
      </w:pPr>
    </w:p>
    <w:p w14:paraId="074F5147" w14:textId="727A1AC1" w:rsidR="00EB6DEB" w:rsidRDefault="001E533E" w:rsidP="00FD72CF">
      <w:pPr>
        <w:pStyle w:val="NumberedList"/>
        <w:numPr>
          <w:ilvl w:val="0"/>
          <w:numId w:val="1"/>
        </w:numPr>
        <w:tabs>
          <w:tab w:val="clear" w:pos="397"/>
          <w:tab w:val="left" w:pos="567"/>
        </w:tabs>
        <w:spacing w:after="0" w:line="360" w:lineRule="auto"/>
        <w:ind w:left="567" w:hanging="567"/>
        <w:rPr>
          <w:ins w:id="32" w:author="Mia Turner" w:date="2026-08-27T09:57:00Z" w16du:dateUtc="2026-08-26T21:57:00Z"/>
          <w:sz w:val="22"/>
          <w:szCs w:val="22"/>
          <w:lang w:val="en-AU"/>
        </w:rPr>
      </w:pPr>
      <w:r w:rsidRPr="00FD72CF">
        <w:rPr>
          <w:sz w:val="22"/>
          <w:szCs w:val="22"/>
          <w:lang w:val="en-AU"/>
        </w:rPr>
        <w:t xml:space="preserve">The Concessionaire </w:t>
      </w:r>
      <w:r w:rsidR="000631EB" w:rsidRPr="00FD72CF">
        <w:rPr>
          <w:sz w:val="22"/>
          <w:szCs w:val="22"/>
          <w:lang w:val="en-AU"/>
        </w:rPr>
        <w:t xml:space="preserve">must </w:t>
      </w:r>
      <w:r w:rsidR="000519AA">
        <w:rPr>
          <w:sz w:val="22"/>
          <w:szCs w:val="22"/>
          <w:lang w:val="en-AU"/>
        </w:rPr>
        <w:t>minimise</w:t>
      </w:r>
      <w:r w:rsidR="000631EB" w:rsidRPr="00FD72CF">
        <w:rPr>
          <w:sz w:val="22"/>
          <w:szCs w:val="22"/>
          <w:lang w:val="en-AU"/>
        </w:rPr>
        <w:t xml:space="preserve"> </w:t>
      </w:r>
      <w:r w:rsidR="00FA6C7D" w:rsidRPr="00FD72CF">
        <w:rPr>
          <w:sz w:val="22"/>
          <w:szCs w:val="22"/>
          <w:lang w:val="en-AU"/>
        </w:rPr>
        <w:t xml:space="preserve">such limits and restrictions on public </w:t>
      </w:r>
      <w:r w:rsidR="00D0051E" w:rsidRPr="00FD72CF">
        <w:rPr>
          <w:sz w:val="22"/>
          <w:szCs w:val="22"/>
          <w:lang w:val="en-AU"/>
        </w:rPr>
        <w:t>access</w:t>
      </w:r>
      <w:r w:rsidR="00D0051E">
        <w:rPr>
          <w:sz w:val="22"/>
          <w:szCs w:val="22"/>
          <w:lang w:val="en-AU"/>
        </w:rPr>
        <w:t xml:space="preserve"> and</w:t>
      </w:r>
      <w:r w:rsidR="000631EB" w:rsidRPr="00FD72CF">
        <w:rPr>
          <w:sz w:val="22"/>
          <w:szCs w:val="22"/>
          <w:lang w:val="en-AU"/>
        </w:rPr>
        <w:t xml:space="preserve"> ensure </w:t>
      </w:r>
      <w:r w:rsidR="00FA6C7D" w:rsidRPr="00FD72CF">
        <w:rPr>
          <w:sz w:val="22"/>
          <w:szCs w:val="22"/>
          <w:lang w:val="en-AU"/>
        </w:rPr>
        <w:t xml:space="preserve">whenever reasonably practicable </w:t>
      </w:r>
      <w:r w:rsidR="00D0051E">
        <w:rPr>
          <w:sz w:val="22"/>
          <w:szCs w:val="22"/>
          <w:lang w:val="en-AU"/>
        </w:rPr>
        <w:t xml:space="preserve">that </w:t>
      </w:r>
      <w:r w:rsidR="000631EB" w:rsidRPr="00FD72CF">
        <w:rPr>
          <w:sz w:val="22"/>
          <w:szCs w:val="22"/>
          <w:lang w:val="en-AU"/>
        </w:rPr>
        <w:t>the public is able to pass freely and safely through the Land</w:t>
      </w:r>
      <w:r w:rsidR="000519AA">
        <w:rPr>
          <w:sz w:val="22"/>
          <w:szCs w:val="22"/>
          <w:lang w:val="en-AU"/>
        </w:rPr>
        <w:t>,</w:t>
      </w:r>
      <w:r w:rsidR="00EB6DEB" w:rsidRPr="00FD72CF">
        <w:rPr>
          <w:sz w:val="22"/>
          <w:szCs w:val="22"/>
          <w:lang w:val="en-AU"/>
        </w:rPr>
        <w:t xml:space="preserve"> including by being escorted </w:t>
      </w:r>
      <w:r w:rsidR="00D0051E">
        <w:rPr>
          <w:sz w:val="22"/>
          <w:szCs w:val="22"/>
          <w:lang w:val="en-AU"/>
        </w:rPr>
        <w:t xml:space="preserve">through or </w:t>
      </w:r>
      <w:r w:rsidR="00EB6DEB" w:rsidRPr="00FD72CF">
        <w:rPr>
          <w:sz w:val="22"/>
          <w:szCs w:val="22"/>
          <w:lang w:val="en-AU"/>
        </w:rPr>
        <w:t>around an active work site</w:t>
      </w:r>
      <w:r w:rsidR="000631EB" w:rsidRPr="00FD72CF">
        <w:rPr>
          <w:sz w:val="22"/>
          <w:szCs w:val="22"/>
          <w:lang w:val="en-AU"/>
        </w:rPr>
        <w:t xml:space="preserve">. </w:t>
      </w:r>
    </w:p>
    <w:p w14:paraId="43894748" w14:textId="77777777" w:rsidR="0006662E" w:rsidRPr="00FD72CF" w:rsidRDefault="0006662E">
      <w:pPr>
        <w:pStyle w:val="NumberedList"/>
        <w:tabs>
          <w:tab w:val="clear" w:pos="397"/>
          <w:tab w:val="left" w:pos="567"/>
        </w:tabs>
        <w:spacing w:after="0" w:line="360" w:lineRule="auto"/>
        <w:ind w:left="567" w:firstLine="0"/>
        <w:rPr>
          <w:sz w:val="22"/>
          <w:szCs w:val="22"/>
          <w:lang w:val="en-AU"/>
        </w:rPr>
        <w:pPrChange w:id="33" w:author="Mia Turner" w:date="2026-08-27T09:57:00Z" w16du:dateUtc="2026-08-26T21:57:00Z">
          <w:pPr>
            <w:pStyle w:val="NumberedList"/>
            <w:numPr>
              <w:numId w:val="1"/>
            </w:numPr>
            <w:tabs>
              <w:tab w:val="clear" w:pos="397"/>
              <w:tab w:val="left" w:pos="567"/>
            </w:tabs>
            <w:spacing w:after="0" w:line="360" w:lineRule="auto"/>
            <w:ind w:left="567" w:hanging="567"/>
          </w:pPr>
        </w:pPrChange>
      </w:pPr>
    </w:p>
    <w:p w14:paraId="3FE259FE" w14:textId="5CD831DD" w:rsidR="000631EB" w:rsidRDefault="000631EB" w:rsidP="00665973">
      <w:pPr>
        <w:pStyle w:val="NumberedList"/>
        <w:numPr>
          <w:ilvl w:val="0"/>
          <w:numId w:val="1"/>
        </w:numPr>
        <w:tabs>
          <w:tab w:val="clear" w:pos="397"/>
          <w:tab w:val="left" w:pos="567"/>
          <w:tab w:val="num" w:pos="792"/>
        </w:tabs>
        <w:spacing w:after="0" w:line="360" w:lineRule="auto"/>
        <w:ind w:left="567" w:hanging="567"/>
        <w:rPr>
          <w:ins w:id="34" w:author="Mia Turner" w:date="2026-08-27T09:57:00Z" w16du:dateUtc="2026-08-26T21:57:00Z"/>
          <w:sz w:val="22"/>
          <w:szCs w:val="22"/>
          <w:lang w:val="en-AU"/>
        </w:rPr>
      </w:pPr>
      <w:r w:rsidRPr="00665973">
        <w:rPr>
          <w:sz w:val="22"/>
          <w:szCs w:val="22"/>
          <w:lang w:val="en-AU"/>
        </w:rPr>
        <w:t xml:space="preserve">Any </w:t>
      </w:r>
      <w:r w:rsidR="00D0051E">
        <w:rPr>
          <w:sz w:val="22"/>
          <w:szCs w:val="22"/>
          <w:lang w:val="en-AU"/>
        </w:rPr>
        <w:t>limits or</w:t>
      </w:r>
      <w:r w:rsidRPr="0039450D">
        <w:rPr>
          <w:sz w:val="22"/>
          <w:szCs w:val="22"/>
          <w:lang w:val="en-AU"/>
        </w:rPr>
        <w:t xml:space="preserve"> restrictions on public access are to be publicly notified by the Concessionaire at its expense</w:t>
      </w:r>
      <w:r w:rsidR="00665973">
        <w:rPr>
          <w:sz w:val="22"/>
          <w:szCs w:val="22"/>
          <w:lang w:val="en-AU"/>
        </w:rPr>
        <w:t>,</w:t>
      </w:r>
      <w:r w:rsidR="00FA6C7D" w:rsidRPr="00665973">
        <w:rPr>
          <w:sz w:val="22"/>
          <w:szCs w:val="22"/>
          <w:lang w:val="en-AU"/>
        </w:rPr>
        <w:t xml:space="preserve"> and</w:t>
      </w:r>
      <w:r w:rsidR="00665973">
        <w:rPr>
          <w:sz w:val="22"/>
          <w:szCs w:val="22"/>
          <w:lang w:val="en-AU"/>
        </w:rPr>
        <w:t xml:space="preserve"> t</w:t>
      </w:r>
      <w:r w:rsidRPr="00665973">
        <w:rPr>
          <w:sz w:val="22"/>
          <w:szCs w:val="22"/>
          <w:lang w:val="en-AU"/>
        </w:rPr>
        <w:t>he</w:t>
      </w:r>
      <w:r w:rsidRPr="0039450D">
        <w:rPr>
          <w:sz w:val="22"/>
          <w:szCs w:val="22"/>
          <w:lang w:val="en-AU"/>
        </w:rPr>
        <w:t xml:space="preserve"> Concessionaire is to install signage for the duration of the works advising the public as to the nature of the </w:t>
      </w:r>
      <w:r w:rsidRPr="00665973">
        <w:rPr>
          <w:sz w:val="22"/>
          <w:szCs w:val="22"/>
          <w:lang w:val="en-AU"/>
        </w:rPr>
        <w:t>work</w:t>
      </w:r>
      <w:r w:rsidR="00D0051E">
        <w:rPr>
          <w:sz w:val="22"/>
          <w:szCs w:val="22"/>
          <w:lang w:val="en-AU"/>
        </w:rPr>
        <w:t>s</w:t>
      </w:r>
      <w:r w:rsidR="00D0051E" w:rsidRPr="00D0051E">
        <w:rPr>
          <w:sz w:val="22"/>
          <w:szCs w:val="22"/>
          <w:lang w:val="en-AU"/>
        </w:rPr>
        <w:t xml:space="preserve"> </w:t>
      </w:r>
      <w:r w:rsidR="00D0051E" w:rsidRPr="00665973">
        <w:rPr>
          <w:sz w:val="22"/>
          <w:szCs w:val="22"/>
          <w:lang w:val="en-AU"/>
        </w:rPr>
        <w:t>at its expense</w:t>
      </w:r>
      <w:r w:rsidRPr="0039450D">
        <w:rPr>
          <w:sz w:val="22"/>
          <w:szCs w:val="22"/>
          <w:lang w:val="en-AU"/>
        </w:rPr>
        <w:t>.</w:t>
      </w:r>
    </w:p>
    <w:p w14:paraId="234953E6" w14:textId="77777777" w:rsidR="0006662E" w:rsidRPr="0039450D" w:rsidRDefault="0006662E">
      <w:pPr>
        <w:pStyle w:val="NumberedList"/>
        <w:tabs>
          <w:tab w:val="clear" w:pos="397"/>
          <w:tab w:val="left" w:pos="567"/>
        </w:tabs>
        <w:spacing w:after="0" w:line="360" w:lineRule="auto"/>
        <w:ind w:left="567" w:firstLine="0"/>
        <w:rPr>
          <w:sz w:val="22"/>
          <w:szCs w:val="22"/>
          <w:lang w:val="en-AU"/>
        </w:rPr>
        <w:pPrChange w:id="35" w:author="Mia Turner" w:date="2026-08-27T09:57:00Z" w16du:dateUtc="2026-08-26T21:57:00Z">
          <w:pPr>
            <w:pStyle w:val="NumberedList"/>
            <w:numPr>
              <w:numId w:val="1"/>
            </w:numPr>
            <w:tabs>
              <w:tab w:val="clear" w:pos="397"/>
              <w:tab w:val="left" w:pos="567"/>
              <w:tab w:val="num" w:pos="792"/>
            </w:tabs>
            <w:spacing w:after="0" w:line="360" w:lineRule="auto"/>
            <w:ind w:left="567" w:hanging="567"/>
          </w:pPr>
        </w:pPrChange>
      </w:pPr>
    </w:p>
    <w:p w14:paraId="52ABDBC4" w14:textId="2AD3E787" w:rsidR="0006662E" w:rsidRDefault="000631EB" w:rsidP="0006662E">
      <w:pPr>
        <w:pStyle w:val="NumberedList"/>
        <w:numPr>
          <w:ilvl w:val="0"/>
          <w:numId w:val="1"/>
        </w:numPr>
        <w:tabs>
          <w:tab w:val="clear" w:pos="397"/>
          <w:tab w:val="left" w:pos="567"/>
        </w:tabs>
        <w:spacing w:after="0" w:line="360" w:lineRule="auto"/>
        <w:ind w:left="567" w:hanging="567"/>
        <w:rPr>
          <w:ins w:id="36" w:author="Mia Turner" w:date="2026-08-27T09:58:00Z" w16du:dateUtc="2026-08-26T21:58:00Z"/>
          <w:sz w:val="22"/>
          <w:szCs w:val="22"/>
          <w:lang w:val="en-AU"/>
        </w:rPr>
      </w:pPr>
      <w:r w:rsidRPr="0039450D">
        <w:rPr>
          <w:sz w:val="22"/>
          <w:szCs w:val="22"/>
          <w:lang w:val="en-AU"/>
        </w:rPr>
        <w:t xml:space="preserve">If approached by members of the public while carrying out </w:t>
      </w:r>
      <w:r w:rsidR="00665973">
        <w:rPr>
          <w:sz w:val="22"/>
          <w:szCs w:val="22"/>
          <w:lang w:val="en-AU"/>
        </w:rPr>
        <w:t>track</w:t>
      </w:r>
      <w:r w:rsidRPr="0039450D">
        <w:rPr>
          <w:sz w:val="22"/>
          <w:szCs w:val="22"/>
          <w:lang w:val="en-AU"/>
        </w:rPr>
        <w:t xml:space="preserve"> construction or maintenance, the Concessionaire </w:t>
      </w:r>
      <w:r w:rsidR="00665973">
        <w:rPr>
          <w:sz w:val="22"/>
          <w:szCs w:val="22"/>
          <w:lang w:val="en-AU"/>
        </w:rPr>
        <w:t>must</w:t>
      </w:r>
      <w:r w:rsidRPr="0039450D">
        <w:rPr>
          <w:sz w:val="22"/>
          <w:szCs w:val="22"/>
          <w:lang w:val="en-AU"/>
        </w:rPr>
        <w:t xml:space="preserve"> provide an explanation of why </w:t>
      </w:r>
      <w:r w:rsidR="00665973">
        <w:rPr>
          <w:sz w:val="22"/>
          <w:szCs w:val="22"/>
          <w:lang w:val="en-AU"/>
        </w:rPr>
        <w:t>the Activity</w:t>
      </w:r>
      <w:r w:rsidRPr="0039450D">
        <w:rPr>
          <w:sz w:val="22"/>
          <w:szCs w:val="22"/>
          <w:lang w:val="en-AU"/>
        </w:rPr>
        <w:t xml:space="preserve"> is taking place.</w:t>
      </w:r>
    </w:p>
    <w:p w14:paraId="4893AC4E" w14:textId="41FA04AB" w:rsidR="0006662E" w:rsidRDefault="0006662E">
      <w:pPr>
        <w:pStyle w:val="NumberedList"/>
        <w:tabs>
          <w:tab w:val="clear" w:pos="397"/>
          <w:tab w:val="left" w:pos="567"/>
        </w:tabs>
        <w:spacing w:after="0" w:line="360" w:lineRule="auto"/>
        <w:ind w:left="567" w:firstLine="0"/>
        <w:rPr>
          <w:ins w:id="37" w:author="Mia Turner" w:date="2026-08-27T09:58:00Z" w16du:dateUtc="2026-08-26T21:58:00Z"/>
          <w:sz w:val="22"/>
          <w:szCs w:val="22"/>
          <w:lang w:val="en-AU"/>
        </w:rPr>
        <w:pPrChange w:id="38" w:author="Mia Turner" w:date="2026-08-27T09:58:00Z" w16du:dateUtc="2026-08-26T21:58:00Z">
          <w:pPr>
            <w:pStyle w:val="NumberedList"/>
            <w:numPr>
              <w:numId w:val="1"/>
            </w:numPr>
            <w:tabs>
              <w:tab w:val="clear" w:pos="397"/>
              <w:tab w:val="left" w:pos="567"/>
            </w:tabs>
            <w:spacing w:after="0" w:line="360" w:lineRule="auto"/>
            <w:ind w:left="567" w:hanging="567"/>
          </w:pPr>
        </w:pPrChange>
      </w:pPr>
    </w:p>
    <w:p w14:paraId="2DFDD43A" w14:textId="4170774D" w:rsidR="0006662E" w:rsidRPr="0006662E" w:rsidRDefault="0006662E" w:rsidP="0006662E">
      <w:pPr>
        <w:pStyle w:val="NumberedList"/>
        <w:numPr>
          <w:ilvl w:val="0"/>
          <w:numId w:val="1"/>
        </w:numPr>
        <w:tabs>
          <w:tab w:val="clear" w:pos="397"/>
          <w:tab w:val="left" w:pos="567"/>
        </w:tabs>
        <w:spacing w:after="0" w:line="360" w:lineRule="auto"/>
        <w:ind w:left="567" w:hanging="567"/>
        <w:rPr>
          <w:ins w:id="39" w:author="Mia Turner" w:date="2026-08-27T09:58:00Z" w16du:dateUtc="2026-08-26T21:58:00Z"/>
          <w:sz w:val="22"/>
          <w:szCs w:val="22"/>
          <w:lang w:val="en-AU"/>
        </w:rPr>
      </w:pPr>
      <w:ins w:id="40" w:author="Mia Turner" w:date="2026-08-27T09:58:00Z" w16du:dateUtc="2026-08-26T21:58:00Z">
        <w:r>
          <w:rPr>
            <w:sz w:val="22"/>
            <w:szCs w:val="22"/>
            <w:lang w:val="en-AU"/>
          </w:rPr>
          <w:t xml:space="preserve">The Concessionaire may temporarily close or restrict public access to </w:t>
        </w:r>
      </w:ins>
      <w:ins w:id="41" w:author="Mia Turner" w:date="2026-08-27T09:59:00Z" w16du:dateUtc="2026-08-26T21:59:00Z">
        <w:r>
          <w:rPr>
            <w:sz w:val="22"/>
            <w:szCs w:val="22"/>
            <w:lang w:val="en-AU"/>
          </w:rPr>
          <w:t xml:space="preserve">the walking track </w:t>
        </w:r>
      </w:ins>
      <w:ins w:id="42" w:author="Mia Turner" w:date="2026-08-27T10:02:00Z" w16du:dateUtc="2026-08-26T22:02:00Z">
        <w:r w:rsidR="00AC6D4A">
          <w:rPr>
            <w:sz w:val="22"/>
            <w:szCs w:val="22"/>
            <w:lang w:val="en-AU"/>
          </w:rPr>
          <w:t xml:space="preserve">authorised under this concession </w:t>
        </w:r>
      </w:ins>
      <w:ins w:id="43" w:author="Mia Turner" w:date="2026-08-27T09:59:00Z" w16du:dateUtc="2026-08-26T21:59:00Z">
        <w:r>
          <w:rPr>
            <w:sz w:val="22"/>
            <w:szCs w:val="22"/>
            <w:lang w:val="en-AU"/>
          </w:rPr>
          <w:t>for  short intermittent periods where reasonably necessary to manage public safety risk associated with blasting activities on adjacent land. The Concessionaire must maintain appropriate signage for the duration of the closure or restriction.</w:t>
        </w:r>
      </w:ins>
    </w:p>
    <w:p w14:paraId="69EEDA5D" w14:textId="77777777" w:rsidR="0006662E" w:rsidRDefault="0006662E">
      <w:pPr>
        <w:pStyle w:val="NumberedList"/>
        <w:tabs>
          <w:tab w:val="clear" w:pos="397"/>
          <w:tab w:val="left" w:pos="567"/>
        </w:tabs>
        <w:spacing w:after="0" w:line="360" w:lineRule="auto"/>
        <w:ind w:left="567" w:firstLine="0"/>
        <w:rPr>
          <w:ins w:id="44" w:author="Mia Turner" w:date="2026-08-27T09:58:00Z" w16du:dateUtc="2026-08-26T21:58:00Z"/>
          <w:sz w:val="22"/>
          <w:szCs w:val="22"/>
          <w:lang w:val="en-AU"/>
        </w:rPr>
        <w:pPrChange w:id="45" w:author="Mia Turner" w:date="2026-08-27T09:58:00Z" w16du:dateUtc="2026-08-26T21:58:00Z">
          <w:pPr>
            <w:pStyle w:val="NumberedList"/>
            <w:numPr>
              <w:numId w:val="1"/>
            </w:numPr>
            <w:tabs>
              <w:tab w:val="clear" w:pos="397"/>
              <w:tab w:val="left" w:pos="567"/>
            </w:tabs>
            <w:spacing w:after="0" w:line="360" w:lineRule="auto"/>
            <w:ind w:left="567" w:hanging="567"/>
          </w:pPr>
        </w:pPrChange>
      </w:pPr>
    </w:p>
    <w:p w14:paraId="67EAEDCB" w14:textId="77777777" w:rsidR="0006662E" w:rsidRDefault="0006662E">
      <w:pPr>
        <w:pStyle w:val="NumberedList"/>
        <w:tabs>
          <w:tab w:val="clear" w:pos="397"/>
          <w:tab w:val="left" w:pos="567"/>
        </w:tabs>
        <w:spacing w:after="0" w:line="360" w:lineRule="auto"/>
        <w:ind w:left="0" w:firstLine="0"/>
        <w:rPr>
          <w:sz w:val="22"/>
          <w:szCs w:val="22"/>
          <w:lang w:val="en-AU"/>
        </w:rPr>
        <w:pPrChange w:id="46" w:author="Mia Turner" w:date="2026-08-27T10:00:00Z" w16du:dateUtc="2026-08-26T22:00:00Z">
          <w:pPr>
            <w:pStyle w:val="NumberedList"/>
            <w:numPr>
              <w:numId w:val="1"/>
            </w:numPr>
            <w:tabs>
              <w:tab w:val="clear" w:pos="397"/>
              <w:tab w:val="left" w:pos="567"/>
            </w:tabs>
            <w:spacing w:after="0" w:line="360" w:lineRule="auto"/>
            <w:ind w:left="567" w:hanging="567"/>
          </w:pPr>
        </w:pPrChange>
      </w:pPr>
    </w:p>
    <w:p w14:paraId="5102B470" w14:textId="77777777" w:rsidR="00D64CC0" w:rsidRPr="0039450D" w:rsidRDefault="00D64CC0" w:rsidP="000C5472">
      <w:pPr>
        <w:pStyle w:val="NumberedList"/>
        <w:spacing w:after="0" w:line="360" w:lineRule="auto"/>
        <w:ind w:left="426" w:firstLine="0"/>
        <w:rPr>
          <w:sz w:val="22"/>
          <w:szCs w:val="22"/>
          <w:lang w:val="en-AU"/>
        </w:rPr>
      </w:pPr>
    </w:p>
    <w:p w14:paraId="1034165A" w14:textId="77777777" w:rsidR="00BA46A6" w:rsidRPr="0039450D" w:rsidRDefault="00BA46A6" w:rsidP="000C5472">
      <w:pPr>
        <w:pStyle w:val="Heading3"/>
        <w:spacing w:before="0" w:line="360" w:lineRule="auto"/>
        <w:rPr>
          <w:sz w:val="22"/>
          <w:szCs w:val="22"/>
        </w:rPr>
      </w:pPr>
      <w:r w:rsidRPr="0039450D">
        <w:rPr>
          <w:sz w:val="22"/>
          <w:szCs w:val="22"/>
        </w:rPr>
        <w:lastRenderedPageBreak/>
        <w:t>Signage</w:t>
      </w:r>
    </w:p>
    <w:p w14:paraId="394A3058" w14:textId="15512D51" w:rsidR="00BA46A6" w:rsidRDefault="00BA46A6" w:rsidP="00665973">
      <w:pPr>
        <w:pStyle w:val="NumberedList"/>
        <w:numPr>
          <w:ilvl w:val="0"/>
          <w:numId w:val="9"/>
        </w:numPr>
        <w:tabs>
          <w:tab w:val="clear" w:pos="397"/>
          <w:tab w:val="left" w:pos="567"/>
        </w:tabs>
        <w:spacing w:after="0" w:line="360" w:lineRule="auto"/>
        <w:ind w:left="567" w:hanging="567"/>
        <w:rPr>
          <w:sz w:val="22"/>
          <w:szCs w:val="22"/>
          <w:lang w:val="en-AU"/>
        </w:rPr>
      </w:pPr>
      <w:r w:rsidRPr="0039450D">
        <w:rPr>
          <w:sz w:val="22"/>
          <w:szCs w:val="22"/>
          <w:lang w:val="en-AU"/>
        </w:rPr>
        <w:t>Any signage erected by the Concessionaire on the Land must be generally consistent with Department of Conservation standards, and the Concessionaire must seek the Grantor</w:t>
      </w:r>
      <w:r w:rsidR="00665973">
        <w:rPr>
          <w:sz w:val="22"/>
          <w:szCs w:val="22"/>
          <w:lang w:val="en-AU"/>
        </w:rPr>
        <w:t>’</w:t>
      </w:r>
      <w:r w:rsidRPr="0039450D">
        <w:rPr>
          <w:sz w:val="22"/>
          <w:szCs w:val="22"/>
          <w:lang w:val="en-AU"/>
        </w:rPr>
        <w:t>s approval</w:t>
      </w:r>
      <w:ins w:id="47" w:author="Mia Turner" w:date="2026-08-27T10:03:00Z" w16du:dateUtc="2026-08-26T22:03:00Z">
        <w:r w:rsidR="00AC6D4A">
          <w:rPr>
            <w:sz w:val="22"/>
            <w:szCs w:val="22"/>
            <w:lang w:val="en-AU"/>
          </w:rPr>
          <w:t xml:space="preserve"> that the signage is consistent with the applicable standards</w:t>
        </w:r>
      </w:ins>
      <w:r w:rsidRPr="0039450D">
        <w:rPr>
          <w:sz w:val="22"/>
          <w:szCs w:val="22"/>
          <w:lang w:val="en-AU"/>
        </w:rPr>
        <w:t xml:space="preserve"> prior to installation.</w:t>
      </w:r>
    </w:p>
    <w:p w14:paraId="5691F06A" w14:textId="77777777" w:rsidR="00D64CC0" w:rsidRPr="0039450D" w:rsidRDefault="00D64CC0" w:rsidP="000C5472">
      <w:pPr>
        <w:pStyle w:val="NumberedList"/>
        <w:spacing w:after="0" w:line="360" w:lineRule="auto"/>
        <w:ind w:left="0" w:firstLine="0"/>
        <w:rPr>
          <w:sz w:val="22"/>
          <w:szCs w:val="22"/>
          <w:lang w:val="en-AU"/>
        </w:rPr>
      </w:pPr>
    </w:p>
    <w:p w14:paraId="31F64C5C" w14:textId="77777777" w:rsidR="009F682F" w:rsidRPr="0039450D" w:rsidRDefault="009F682F" w:rsidP="00B509FD">
      <w:pPr>
        <w:pStyle w:val="Heading3"/>
        <w:rPr>
          <w:lang w:val="en-AU"/>
        </w:rPr>
      </w:pPr>
      <w:r w:rsidRPr="0039450D">
        <w:t>Accidental Discovery Protocol</w:t>
      </w:r>
      <w:r w:rsidRPr="0039450D">
        <w:rPr>
          <w:lang w:val="en-AU"/>
        </w:rPr>
        <w:t xml:space="preserve"> </w:t>
      </w:r>
    </w:p>
    <w:p w14:paraId="47D23448" w14:textId="0FE10BAD" w:rsidR="000F0554" w:rsidRPr="000F0554" w:rsidRDefault="000F0554" w:rsidP="00973742">
      <w:pPr>
        <w:pStyle w:val="NumberedList"/>
        <w:numPr>
          <w:ilvl w:val="0"/>
          <w:numId w:val="1"/>
        </w:numPr>
        <w:tabs>
          <w:tab w:val="clear" w:pos="397"/>
          <w:tab w:val="left" w:pos="567"/>
        </w:tabs>
        <w:spacing w:line="360" w:lineRule="auto"/>
        <w:ind w:left="567" w:hanging="567"/>
        <w:rPr>
          <w:sz w:val="22"/>
          <w:szCs w:val="22"/>
        </w:rPr>
      </w:pPr>
      <w:r w:rsidRPr="000F0554">
        <w:rPr>
          <w:sz w:val="22"/>
          <w:szCs w:val="22"/>
        </w:rPr>
        <w:t xml:space="preserve">The </w:t>
      </w:r>
      <w:r w:rsidR="00D0051E">
        <w:rPr>
          <w:sz w:val="22"/>
          <w:szCs w:val="22"/>
        </w:rPr>
        <w:t>Grantor</w:t>
      </w:r>
      <w:r w:rsidRPr="000F0554">
        <w:rPr>
          <w:sz w:val="22"/>
          <w:szCs w:val="22"/>
        </w:rPr>
        <w:t xml:space="preserve"> is responsible for all cultural heritage discoveries on public conservation land and water. It is also responsible for contacting the appropriate parties for any discovery.</w:t>
      </w:r>
    </w:p>
    <w:p w14:paraId="662C7689" w14:textId="2B8EE1C4" w:rsidR="000F0554" w:rsidRPr="000F0554" w:rsidRDefault="000F0554" w:rsidP="00973742">
      <w:pPr>
        <w:pStyle w:val="NumberedList"/>
        <w:numPr>
          <w:ilvl w:val="0"/>
          <w:numId w:val="1"/>
        </w:numPr>
        <w:tabs>
          <w:tab w:val="clear" w:pos="397"/>
          <w:tab w:val="left" w:pos="567"/>
        </w:tabs>
        <w:spacing w:line="360" w:lineRule="auto"/>
        <w:ind w:left="567" w:hanging="567"/>
        <w:rPr>
          <w:sz w:val="22"/>
          <w:szCs w:val="22"/>
        </w:rPr>
      </w:pPr>
      <w:r w:rsidRPr="000F0554">
        <w:rPr>
          <w:sz w:val="22"/>
          <w:szCs w:val="22"/>
        </w:rPr>
        <w:t>The Concessionaire must take all reasonable care to avoid any cultural heritage values on the Land and/or in the Water which includes (but is not limited to)</w:t>
      </w:r>
      <w:r w:rsidR="00FB2344">
        <w:rPr>
          <w:sz w:val="22"/>
          <w:szCs w:val="22"/>
        </w:rPr>
        <w:t>:</w:t>
      </w:r>
      <w:r w:rsidRPr="000F0554">
        <w:rPr>
          <w:sz w:val="22"/>
          <w:szCs w:val="22"/>
        </w:rPr>
        <w:t xml:space="preserve"> archaeological sites, historic heritage sites, koiwi/burials, artefacts/taonga and protected New Zealand objects. For Māori cultural heritage sites, evidence of a site may be in the form of shells, bone, charcoal, hangi stones exposed during earthworks or seen eroding out of a shoreline or riverbank, for example. Other features maybe include pits or low stone formations. Artefacts/taonga maybe in the form of toki/adzes, pounamu, fishhooks, flake tools, wooden/textile objects. Later sites of Pakeha or Chinese origin may be indicated by the presence of broken glass, crockery, clay pipes, slate, metal, match boxes, cutlery etc. and structural features built of rock, brick, concrete, and metal as well as features such as gold tailings, sluice faces, water races, dams, reservoirs. Burials/koiwi may be found from any period and from any ethnic group.</w:t>
      </w:r>
    </w:p>
    <w:p w14:paraId="52CC5171" w14:textId="37EFD7AF" w:rsidR="000F0554" w:rsidRPr="000F0554" w:rsidRDefault="000F0554" w:rsidP="00973742">
      <w:pPr>
        <w:pStyle w:val="NumberedList"/>
        <w:numPr>
          <w:ilvl w:val="0"/>
          <w:numId w:val="1"/>
        </w:numPr>
        <w:tabs>
          <w:tab w:val="clear" w:pos="397"/>
          <w:tab w:val="left" w:pos="567"/>
        </w:tabs>
        <w:spacing w:line="360" w:lineRule="auto"/>
        <w:ind w:left="567" w:hanging="567"/>
        <w:rPr>
          <w:sz w:val="22"/>
          <w:szCs w:val="22"/>
        </w:rPr>
      </w:pPr>
      <w:r w:rsidRPr="000F0554">
        <w:rPr>
          <w:sz w:val="22"/>
          <w:szCs w:val="22"/>
        </w:rPr>
        <w:t xml:space="preserve">If a suspected site, place, object or koiwi/burial of cultural origin is found during any work on the Land and/or in the Water, work must cease immediately, and advice must be sought from the Central Otago </w:t>
      </w:r>
      <w:r w:rsidR="004A6845">
        <w:rPr>
          <w:sz w:val="22"/>
          <w:szCs w:val="22"/>
        </w:rPr>
        <w:t xml:space="preserve">District </w:t>
      </w:r>
      <w:r w:rsidRPr="000F0554">
        <w:rPr>
          <w:sz w:val="22"/>
          <w:szCs w:val="22"/>
        </w:rPr>
        <w:t>Office of the Department of Conservation and the Southern South Island Senior Heritage Advisor</w:t>
      </w:r>
      <w:r w:rsidR="004A6845">
        <w:rPr>
          <w:sz w:val="22"/>
          <w:szCs w:val="22"/>
        </w:rPr>
        <w:t xml:space="preserve"> (or similar staff role</w:t>
      </w:r>
      <w:r w:rsidR="004A6845" w:rsidRPr="00B509FD">
        <w:rPr>
          <w:sz w:val="22"/>
          <w:szCs w:val="22"/>
        </w:rPr>
        <w:t>)</w:t>
      </w:r>
      <w:r w:rsidRPr="00B509FD">
        <w:rPr>
          <w:sz w:val="22"/>
          <w:szCs w:val="22"/>
        </w:rPr>
        <w:t xml:space="preserve">. </w:t>
      </w:r>
      <w:r w:rsidR="003E6147" w:rsidRPr="00B509FD">
        <w:rPr>
          <w:sz w:val="22"/>
          <w:szCs w:val="22"/>
        </w:rPr>
        <w:t>In the case of suspected koiwi/ burial of cultural origin the Grantor will notify the Police.</w:t>
      </w:r>
      <w:r>
        <w:t xml:space="preserve"> </w:t>
      </w:r>
      <w:r w:rsidRPr="000F0554">
        <w:rPr>
          <w:sz w:val="22"/>
          <w:szCs w:val="22"/>
        </w:rPr>
        <w:t>The discovery must be GPS’d and photographed in-situ showing close views of the cultural heritage find and showing surrounding views of the area for context. This recording is important to inform on management of the find. A 10m buffer must be established around the find. The Concessionaire and their contractors must not recommence work until permitted to do so by the Department of Conservation.</w:t>
      </w:r>
    </w:p>
    <w:p w14:paraId="3DB1B919" w14:textId="324639E8" w:rsidR="00973742" w:rsidRPr="00973742" w:rsidRDefault="00973742" w:rsidP="00973742">
      <w:pPr>
        <w:pStyle w:val="NumberedList"/>
        <w:tabs>
          <w:tab w:val="clear" w:pos="397"/>
          <w:tab w:val="left" w:pos="567"/>
        </w:tabs>
        <w:ind w:left="567" w:firstLine="0"/>
        <w:rPr>
          <w:sz w:val="22"/>
          <w:szCs w:val="22"/>
        </w:rPr>
      </w:pPr>
      <w:r w:rsidRPr="00973742">
        <w:rPr>
          <w:i/>
          <w:iCs/>
          <w:sz w:val="22"/>
          <w:szCs w:val="22"/>
        </w:rPr>
        <w:t xml:space="preserve">Note: </w:t>
      </w:r>
      <w:r w:rsidRPr="00973742">
        <w:rPr>
          <w:sz w:val="22"/>
          <w:szCs w:val="22"/>
        </w:rPr>
        <w:t>Central Otago District Office of the Department of Conservation contact number: 0800 275 362. Ask for either the Principal Ranger or Operation</w:t>
      </w:r>
      <w:r w:rsidR="00B509FD">
        <w:rPr>
          <w:sz w:val="22"/>
          <w:szCs w:val="22"/>
        </w:rPr>
        <w:t>’</w:t>
      </w:r>
      <w:r w:rsidRPr="00973742">
        <w:rPr>
          <w:sz w:val="22"/>
          <w:szCs w:val="22"/>
        </w:rPr>
        <w:t xml:space="preserve">s Manager. </w:t>
      </w:r>
    </w:p>
    <w:p w14:paraId="6616D3EA" w14:textId="77777777" w:rsidR="00973742" w:rsidRPr="00973742" w:rsidRDefault="00973742" w:rsidP="00973742">
      <w:pPr>
        <w:pStyle w:val="NumberedList"/>
        <w:tabs>
          <w:tab w:val="clear" w:pos="397"/>
          <w:tab w:val="left" w:pos="567"/>
        </w:tabs>
        <w:ind w:left="567" w:firstLine="0"/>
        <w:rPr>
          <w:sz w:val="22"/>
          <w:szCs w:val="22"/>
        </w:rPr>
      </w:pPr>
      <w:r w:rsidRPr="00973742">
        <w:rPr>
          <w:sz w:val="22"/>
          <w:szCs w:val="22"/>
        </w:rPr>
        <w:lastRenderedPageBreak/>
        <w:t>Southern South Island Senior Heritage Advisor contact number: 0273610044.</w:t>
      </w:r>
    </w:p>
    <w:p w14:paraId="40B0D2E6" w14:textId="14CC9E10" w:rsidR="00D64CC0" w:rsidRDefault="00D64CC0" w:rsidP="00973742">
      <w:pPr>
        <w:spacing w:after="0" w:line="360" w:lineRule="auto"/>
        <w:rPr>
          <w:sz w:val="22"/>
          <w:szCs w:val="22"/>
          <w:lang w:val="en-AU"/>
        </w:rPr>
      </w:pPr>
    </w:p>
    <w:p w14:paraId="19D8C687" w14:textId="496AC430" w:rsidR="007A6B16" w:rsidRPr="0039450D" w:rsidRDefault="003D1F6D" w:rsidP="00973742">
      <w:pPr>
        <w:pStyle w:val="Heading3"/>
        <w:rPr>
          <w:lang w:val="en-AU"/>
        </w:rPr>
      </w:pPr>
      <w:r>
        <w:rPr>
          <w:lang w:val="en-AU"/>
        </w:rPr>
        <w:t>Grantor’s vehicular</w:t>
      </w:r>
      <w:r w:rsidR="007A6B16" w:rsidRPr="0039450D">
        <w:rPr>
          <w:lang w:val="en-AU"/>
        </w:rPr>
        <w:t xml:space="preserve"> </w:t>
      </w:r>
      <w:r>
        <w:rPr>
          <w:lang w:val="en-AU"/>
        </w:rPr>
        <w:t>a</w:t>
      </w:r>
      <w:r w:rsidR="007A6B16" w:rsidRPr="0039450D">
        <w:rPr>
          <w:lang w:val="en-AU"/>
        </w:rPr>
        <w:t>ccess to the Come in Time Battery</w:t>
      </w:r>
    </w:p>
    <w:p w14:paraId="2C44D6AD" w14:textId="13463ECA" w:rsidR="007A6B16" w:rsidRDefault="003D1F6D" w:rsidP="000C5472">
      <w:pPr>
        <w:pStyle w:val="NumberedList"/>
        <w:numPr>
          <w:ilvl w:val="0"/>
          <w:numId w:val="1"/>
        </w:numPr>
        <w:spacing w:after="0" w:line="360" w:lineRule="auto"/>
        <w:ind w:left="426" w:hanging="426"/>
        <w:rPr>
          <w:sz w:val="22"/>
          <w:szCs w:val="22"/>
          <w:lang w:val="en-AU"/>
        </w:rPr>
      </w:pPr>
      <w:r>
        <w:rPr>
          <w:sz w:val="22"/>
          <w:szCs w:val="22"/>
          <w:lang w:val="en-AU"/>
        </w:rPr>
        <w:t>During the Concession term, t</w:t>
      </w:r>
      <w:r w:rsidR="007A6B16" w:rsidRPr="0039450D">
        <w:rPr>
          <w:sz w:val="22"/>
          <w:szCs w:val="22"/>
          <w:lang w:val="en-AU"/>
        </w:rPr>
        <w:t xml:space="preserve">he Concessionaire must provide the Grantor (including </w:t>
      </w:r>
      <w:r w:rsidR="00973742">
        <w:rPr>
          <w:sz w:val="22"/>
          <w:szCs w:val="22"/>
          <w:lang w:val="en-AU"/>
        </w:rPr>
        <w:t>the Grantor’s</w:t>
      </w:r>
      <w:r w:rsidR="007A6B16" w:rsidRPr="0039450D">
        <w:rPr>
          <w:sz w:val="22"/>
          <w:szCs w:val="22"/>
          <w:lang w:val="en-AU"/>
        </w:rPr>
        <w:t xml:space="preserve"> </w:t>
      </w:r>
      <w:r>
        <w:rPr>
          <w:sz w:val="22"/>
          <w:szCs w:val="22"/>
          <w:lang w:val="en-AU"/>
        </w:rPr>
        <w:t>employees</w:t>
      </w:r>
      <w:r w:rsidR="007A6B16" w:rsidRPr="0039450D">
        <w:rPr>
          <w:sz w:val="22"/>
          <w:szCs w:val="22"/>
          <w:lang w:val="en-AU"/>
        </w:rPr>
        <w:t>, contractors</w:t>
      </w:r>
      <w:r w:rsidR="00973742">
        <w:rPr>
          <w:sz w:val="22"/>
          <w:szCs w:val="22"/>
          <w:lang w:val="en-AU"/>
        </w:rPr>
        <w:t>,</w:t>
      </w:r>
      <w:r w:rsidR="007A6B16" w:rsidRPr="0039450D">
        <w:rPr>
          <w:sz w:val="22"/>
          <w:szCs w:val="22"/>
          <w:lang w:val="en-AU"/>
        </w:rPr>
        <w:t xml:space="preserve"> agents, and invitees) with vehicular access for the purposes of maintaining the Come in Time Battery</w:t>
      </w:r>
      <w:r>
        <w:rPr>
          <w:sz w:val="22"/>
          <w:szCs w:val="22"/>
          <w:lang w:val="en-AU"/>
        </w:rPr>
        <w:t xml:space="preserve"> on the Land</w:t>
      </w:r>
      <w:r w:rsidR="00973742">
        <w:rPr>
          <w:sz w:val="22"/>
          <w:szCs w:val="22"/>
          <w:lang w:val="en-AU"/>
        </w:rPr>
        <w:t>.</w:t>
      </w:r>
      <w:r w:rsidR="007A6B16" w:rsidRPr="0039450D">
        <w:rPr>
          <w:sz w:val="22"/>
          <w:szCs w:val="22"/>
          <w:lang w:val="en-AU"/>
        </w:rPr>
        <w:t xml:space="preserve"> </w:t>
      </w:r>
      <w:r w:rsidR="00E46D3C">
        <w:rPr>
          <w:sz w:val="22"/>
          <w:szCs w:val="22"/>
          <w:lang w:val="en-AU"/>
        </w:rPr>
        <w:t>T</w:t>
      </w:r>
      <w:r w:rsidR="00973742">
        <w:rPr>
          <w:sz w:val="22"/>
          <w:szCs w:val="22"/>
          <w:lang w:val="en-AU"/>
        </w:rPr>
        <w:t>he Grantor must give</w:t>
      </w:r>
      <w:r w:rsidR="007A6B16" w:rsidRPr="0039450D">
        <w:rPr>
          <w:sz w:val="22"/>
          <w:szCs w:val="22"/>
          <w:lang w:val="en-AU"/>
        </w:rPr>
        <w:t xml:space="preserve"> reasonable notice (not less than 3 working days) and </w:t>
      </w:r>
      <w:r w:rsidR="00164C64">
        <w:rPr>
          <w:sz w:val="22"/>
          <w:szCs w:val="22"/>
          <w:lang w:val="en-AU"/>
        </w:rPr>
        <w:t>abide</w:t>
      </w:r>
      <w:r w:rsidR="007A6B16" w:rsidRPr="0039450D">
        <w:rPr>
          <w:sz w:val="22"/>
          <w:szCs w:val="22"/>
          <w:lang w:val="en-AU"/>
        </w:rPr>
        <w:t xml:space="preserve"> by any reasonable </w:t>
      </w:r>
      <w:r w:rsidR="00E46D3C">
        <w:rPr>
          <w:sz w:val="22"/>
          <w:szCs w:val="22"/>
          <w:lang w:val="en-AU"/>
        </w:rPr>
        <w:t xml:space="preserve">health and safety </w:t>
      </w:r>
      <w:r w:rsidR="007A6B16" w:rsidRPr="0039450D">
        <w:rPr>
          <w:sz w:val="22"/>
          <w:szCs w:val="22"/>
          <w:lang w:val="en-AU"/>
        </w:rPr>
        <w:t xml:space="preserve">requirements of the Concessionaire. </w:t>
      </w:r>
      <w:r w:rsidR="00E46D3C">
        <w:rPr>
          <w:sz w:val="22"/>
          <w:szCs w:val="22"/>
          <w:lang w:val="en-AU"/>
        </w:rPr>
        <w:t>However, should an</w:t>
      </w:r>
      <w:r w:rsidR="00164C64">
        <w:rPr>
          <w:sz w:val="22"/>
          <w:szCs w:val="22"/>
          <w:lang w:val="en-AU"/>
        </w:rPr>
        <w:t xml:space="preserve"> emergency situation</w:t>
      </w:r>
      <w:r w:rsidR="00E46D3C">
        <w:rPr>
          <w:sz w:val="22"/>
          <w:szCs w:val="22"/>
          <w:lang w:val="en-AU"/>
        </w:rPr>
        <w:t xml:space="preserve"> arise requiring an immediate response</w:t>
      </w:r>
      <w:r w:rsidR="00164C64">
        <w:rPr>
          <w:sz w:val="22"/>
          <w:szCs w:val="22"/>
          <w:lang w:val="en-AU"/>
        </w:rPr>
        <w:t xml:space="preserve">, the Grantor </w:t>
      </w:r>
      <w:r>
        <w:rPr>
          <w:sz w:val="22"/>
          <w:szCs w:val="22"/>
          <w:lang w:val="en-AU"/>
        </w:rPr>
        <w:t>must</w:t>
      </w:r>
      <w:r w:rsidR="00164C64">
        <w:rPr>
          <w:sz w:val="22"/>
          <w:szCs w:val="22"/>
          <w:lang w:val="en-AU"/>
        </w:rPr>
        <w:t xml:space="preserve"> make all reasonable efforts to contact the Concessionaire prior to accessing the site</w:t>
      </w:r>
      <w:r>
        <w:rPr>
          <w:sz w:val="22"/>
          <w:szCs w:val="22"/>
          <w:lang w:val="en-AU"/>
        </w:rPr>
        <w:t xml:space="preserve"> and in any event advise the Concessionaire within 24 hours.</w:t>
      </w:r>
      <w:ins w:id="48" w:author="Mia Turner" w:date="2026-08-27T10:04:00Z" w16du:dateUtc="2026-08-26T22:04:00Z">
        <w:r w:rsidR="00AC6D4A">
          <w:rPr>
            <w:sz w:val="22"/>
            <w:szCs w:val="22"/>
            <w:lang w:val="en-AU"/>
          </w:rPr>
          <w:t xml:space="preserve"> For the avoidance of doubt any emergency access must still be undertaken in compliance with applicable health and safety requirements of the </w:t>
        </w:r>
      </w:ins>
      <w:ins w:id="49" w:author="Mia Turner" w:date="2026-08-27T10:05:00Z" w16du:dateUtc="2026-08-26T22:05:00Z">
        <w:r w:rsidR="00AC6D4A">
          <w:rPr>
            <w:sz w:val="22"/>
            <w:szCs w:val="22"/>
            <w:lang w:val="en-AU"/>
          </w:rPr>
          <w:t>Concessionaire</w:t>
        </w:r>
      </w:ins>
      <w:ins w:id="50" w:author="Mia Turner" w:date="2026-08-27T10:04:00Z" w16du:dateUtc="2026-08-26T22:04:00Z">
        <w:r w:rsidR="00AC6D4A">
          <w:rPr>
            <w:sz w:val="22"/>
            <w:szCs w:val="22"/>
            <w:lang w:val="en-AU"/>
          </w:rPr>
          <w:t xml:space="preserve"> and operational controls</w:t>
        </w:r>
      </w:ins>
      <w:ins w:id="51" w:author="Mia Turner" w:date="2026-08-27T10:05:00Z" w16du:dateUtc="2026-08-26T22:05:00Z">
        <w:r w:rsidR="00AC6D4A">
          <w:rPr>
            <w:sz w:val="22"/>
            <w:szCs w:val="22"/>
            <w:lang w:val="en-AU"/>
          </w:rPr>
          <w:t xml:space="preserve"> expect to the extent that strict compliance would unreasonably impede the emergency response.</w:t>
        </w:r>
      </w:ins>
    </w:p>
    <w:p w14:paraId="5C6A399C" w14:textId="77777777" w:rsidR="007A6B16" w:rsidRDefault="007A6B16" w:rsidP="000C5472">
      <w:pPr>
        <w:pStyle w:val="NumberedList"/>
        <w:spacing w:after="0" w:line="360" w:lineRule="auto"/>
        <w:ind w:left="0" w:firstLine="0"/>
        <w:rPr>
          <w:b/>
          <w:bCs/>
          <w:sz w:val="22"/>
          <w:szCs w:val="22"/>
          <w:lang w:val="en-AU"/>
        </w:rPr>
      </w:pPr>
    </w:p>
    <w:p w14:paraId="6F839529" w14:textId="1F92C3B2" w:rsidR="007A6B16" w:rsidRPr="0039450D" w:rsidRDefault="007A6B16" w:rsidP="003D1F6D">
      <w:pPr>
        <w:pStyle w:val="Heading3"/>
        <w:rPr>
          <w:lang w:val="en-AU"/>
        </w:rPr>
      </w:pPr>
      <w:r w:rsidRPr="0039450D">
        <w:rPr>
          <w:lang w:val="en-AU"/>
        </w:rPr>
        <w:t>Reporting, monitoring and compliance</w:t>
      </w:r>
    </w:p>
    <w:p w14:paraId="735FD42C" w14:textId="475D787C" w:rsidR="007A6B16" w:rsidRDefault="007A6B16" w:rsidP="0007074E">
      <w:pPr>
        <w:pStyle w:val="NumberedList"/>
        <w:numPr>
          <w:ilvl w:val="0"/>
          <w:numId w:val="1"/>
        </w:numPr>
        <w:tabs>
          <w:tab w:val="num" w:pos="792"/>
        </w:tabs>
        <w:spacing w:after="0" w:line="360" w:lineRule="auto"/>
        <w:ind w:left="426" w:hanging="426"/>
        <w:rPr>
          <w:ins w:id="52" w:author="Mia Turner" w:date="2026-08-27T10:09:00Z" w16du:dateUtc="2026-08-26T22:09:00Z"/>
          <w:sz w:val="22"/>
          <w:szCs w:val="22"/>
          <w:lang w:val="en-AU"/>
        </w:rPr>
      </w:pPr>
      <w:r w:rsidRPr="0039450D">
        <w:rPr>
          <w:sz w:val="22"/>
          <w:szCs w:val="22"/>
          <w:lang w:val="en-AU"/>
        </w:rPr>
        <w:t xml:space="preserve">If the Grantor determines that compliance with the conditions of this Concession or the effects of </w:t>
      </w:r>
      <w:r w:rsidR="0007074E">
        <w:rPr>
          <w:sz w:val="22"/>
          <w:szCs w:val="22"/>
          <w:lang w:val="en-AU"/>
        </w:rPr>
        <w:t>the</w:t>
      </w:r>
      <w:r w:rsidRPr="0039450D">
        <w:rPr>
          <w:sz w:val="22"/>
          <w:szCs w:val="22"/>
          <w:lang w:val="en-AU"/>
        </w:rPr>
        <w:t xml:space="preserve"> Activity should be monitored, the Concessionaire shall meet the full costs of any monitoring programme that is implemented</w:t>
      </w:r>
      <w:r w:rsidR="0007074E">
        <w:rPr>
          <w:sz w:val="22"/>
          <w:szCs w:val="22"/>
          <w:lang w:val="en-AU"/>
        </w:rPr>
        <w:t>.</w:t>
      </w:r>
      <w:r w:rsidRPr="0039450D">
        <w:rPr>
          <w:sz w:val="22"/>
          <w:szCs w:val="22"/>
          <w:lang w:val="en-AU"/>
        </w:rPr>
        <w:t xml:space="preserve"> </w:t>
      </w:r>
    </w:p>
    <w:p w14:paraId="61F22B84" w14:textId="77777777" w:rsidR="00F42606" w:rsidRPr="0039450D" w:rsidRDefault="00F42606" w:rsidP="00F42606">
      <w:pPr>
        <w:pStyle w:val="NumberedList"/>
        <w:spacing w:after="0" w:line="360" w:lineRule="auto"/>
        <w:ind w:left="426" w:firstLine="0"/>
        <w:rPr>
          <w:sz w:val="22"/>
          <w:szCs w:val="22"/>
          <w:lang w:val="en-AU"/>
        </w:rPr>
      </w:pPr>
    </w:p>
    <w:p w14:paraId="598F85B0" w14:textId="77777777" w:rsidR="007A6B16" w:rsidRPr="0039450D" w:rsidRDefault="007A6B16" w:rsidP="000C5472">
      <w:pPr>
        <w:pStyle w:val="NumberedList"/>
        <w:numPr>
          <w:ilvl w:val="0"/>
          <w:numId w:val="1"/>
        </w:numPr>
        <w:spacing w:after="0" w:line="360" w:lineRule="auto"/>
        <w:ind w:left="426" w:hanging="426"/>
        <w:rPr>
          <w:sz w:val="22"/>
          <w:szCs w:val="22"/>
          <w:lang w:val="en-AU"/>
        </w:rPr>
      </w:pPr>
      <w:r w:rsidRPr="0039450D">
        <w:rPr>
          <w:sz w:val="22"/>
          <w:szCs w:val="22"/>
          <w:lang w:val="en-AU"/>
        </w:rPr>
        <w:t>These costs will include the Department’s standard charge-out rates for staff time and the mileage rates for vehicle use associated with the monitoring programme.</w:t>
      </w:r>
    </w:p>
    <w:p w14:paraId="7CFA2344" w14:textId="77777777" w:rsidR="007A6B16" w:rsidRPr="0039450D" w:rsidRDefault="007A6B16" w:rsidP="000C5472">
      <w:pPr>
        <w:pStyle w:val="NumberedList"/>
        <w:spacing w:after="0" w:line="360" w:lineRule="auto"/>
        <w:ind w:left="0" w:firstLine="0"/>
        <w:rPr>
          <w:sz w:val="22"/>
          <w:szCs w:val="22"/>
          <w:lang w:val="en-AU"/>
        </w:rPr>
      </w:pPr>
    </w:p>
    <w:p w14:paraId="4693E03E" w14:textId="77777777" w:rsidR="001E61E6" w:rsidRPr="003F19DC" w:rsidRDefault="001E61E6" w:rsidP="001E61E6">
      <w:pPr>
        <w:pStyle w:val="Heading3"/>
        <w:tabs>
          <w:tab w:val="left" w:pos="567"/>
        </w:tabs>
        <w:ind w:left="567" w:hanging="567"/>
      </w:pPr>
      <w:r w:rsidRPr="003F19DC">
        <w:t>B</w:t>
      </w:r>
      <w:r>
        <w:t>ond</w:t>
      </w:r>
    </w:p>
    <w:p w14:paraId="320E8B1B" w14:textId="6849DEE6" w:rsidR="001E61E6" w:rsidRDefault="001E61E6" w:rsidP="001E61E6">
      <w:pPr>
        <w:pStyle w:val="ListParagraph"/>
        <w:numPr>
          <w:ilvl w:val="0"/>
          <w:numId w:val="1"/>
        </w:numPr>
        <w:tabs>
          <w:tab w:val="left" w:pos="567"/>
        </w:tabs>
        <w:spacing w:line="360" w:lineRule="auto"/>
        <w:ind w:left="567" w:hanging="567"/>
        <w:rPr>
          <w:sz w:val="22"/>
          <w:szCs w:val="22"/>
        </w:rPr>
      </w:pPr>
      <w:r w:rsidRPr="005D7C8F">
        <w:rPr>
          <w:sz w:val="22"/>
          <w:szCs w:val="22"/>
        </w:rPr>
        <w:t>Before commencing the Activities, the Concessionaire must provide either in cash; or as a surety bond from a trading bank, insurance company or bond guarantor, a bond set in accordance with the following Special Conditions</w:t>
      </w:r>
      <w:r w:rsidR="001868FD">
        <w:rPr>
          <w:sz w:val="22"/>
          <w:szCs w:val="22"/>
        </w:rPr>
        <w:t xml:space="preserve"> 34-</w:t>
      </w:r>
      <w:r w:rsidR="00D66D19">
        <w:rPr>
          <w:sz w:val="22"/>
          <w:szCs w:val="22"/>
        </w:rPr>
        <w:t>43</w:t>
      </w:r>
      <w:r w:rsidRPr="005D7C8F">
        <w:rPr>
          <w:sz w:val="22"/>
          <w:szCs w:val="22"/>
        </w:rPr>
        <w:t>.</w:t>
      </w:r>
    </w:p>
    <w:p w14:paraId="72FB69D1" w14:textId="7B5877B7" w:rsidR="001E61E6" w:rsidRDefault="001E61E6" w:rsidP="001E61E6">
      <w:pPr>
        <w:pStyle w:val="ListParagraph"/>
        <w:numPr>
          <w:ilvl w:val="0"/>
          <w:numId w:val="1"/>
        </w:numPr>
        <w:tabs>
          <w:tab w:val="left" w:pos="567"/>
        </w:tabs>
        <w:spacing w:line="360" w:lineRule="auto"/>
        <w:ind w:left="567" w:hanging="567"/>
        <w:rPr>
          <w:sz w:val="22"/>
          <w:szCs w:val="22"/>
        </w:rPr>
      </w:pPr>
      <w:r w:rsidRPr="005D7C8F">
        <w:rPr>
          <w:sz w:val="22"/>
          <w:szCs w:val="22"/>
        </w:rPr>
        <w:t xml:space="preserve">If a surety bond is the Concessionaire’s preferred option, the surety must execute in favour of, and on terms acceptable to, the </w:t>
      </w:r>
      <w:r w:rsidR="00D66D19">
        <w:rPr>
          <w:sz w:val="22"/>
          <w:szCs w:val="22"/>
        </w:rPr>
        <w:t>Grantor</w:t>
      </w:r>
      <w:r w:rsidRPr="005D7C8F">
        <w:rPr>
          <w:sz w:val="22"/>
          <w:szCs w:val="22"/>
        </w:rPr>
        <w:t>, a bond for performance by the Concessionaire to the obligations under this agreement.</w:t>
      </w:r>
    </w:p>
    <w:p w14:paraId="32175D0E" w14:textId="11297F0F" w:rsidR="001E61E6" w:rsidRDefault="001E61E6" w:rsidP="001E61E6">
      <w:pPr>
        <w:pStyle w:val="ListParagraph"/>
        <w:numPr>
          <w:ilvl w:val="0"/>
          <w:numId w:val="1"/>
        </w:numPr>
        <w:tabs>
          <w:tab w:val="left" w:pos="567"/>
        </w:tabs>
        <w:spacing w:line="360" w:lineRule="auto"/>
        <w:ind w:left="567" w:hanging="567"/>
        <w:rPr>
          <w:ins w:id="53" w:author="Mia Turner" w:date="2026-08-27T10:11:00Z" w16du:dateUtc="2026-08-26T22:11:00Z"/>
          <w:sz w:val="22"/>
          <w:szCs w:val="22"/>
        </w:rPr>
      </w:pPr>
      <w:r w:rsidRPr="005D7C8F">
        <w:rPr>
          <w:sz w:val="22"/>
          <w:szCs w:val="22"/>
        </w:rPr>
        <w:t xml:space="preserve">The </w:t>
      </w:r>
      <w:r w:rsidR="00D66D19">
        <w:rPr>
          <w:sz w:val="22"/>
          <w:szCs w:val="22"/>
        </w:rPr>
        <w:t>Grantor</w:t>
      </w:r>
      <w:r w:rsidR="00D66D19" w:rsidRPr="005D7C8F">
        <w:rPr>
          <w:sz w:val="22"/>
          <w:szCs w:val="22"/>
        </w:rPr>
        <w:t xml:space="preserve"> </w:t>
      </w:r>
      <w:r w:rsidRPr="005D7C8F">
        <w:rPr>
          <w:sz w:val="22"/>
          <w:szCs w:val="22"/>
        </w:rPr>
        <w:t xml:space="preserve">will set the bond or surety bond amount following an independent risk assessment using a methodology set by the </w:t>
      </w:r>
      <w:r w:rsidR="00D66D19">
        <w:rPr>
          <w:sz w:val="22"/>
          <w:szCs w:val="22"/>
        </w:rPr>
        <w:t>Grantor</w:t>
      </w:r>
      <w:r w:rsidRPr="005D7C8F">
        <w:rPr>
          <w:sz w:val="22"/>
          <w:szCs w:val="22"/>
        </w:rPr>
        <w:t>.</w:t>
      </w:r>
    </w:p>
    <w:p w14:paraId="28671C0C" w14:textId="06A9D1FD" w:rsidR="00F42606" w:rsidRPr="00A21F79" w:rsidRDefault="00F42606">
      <w:pPr>
        <w:pStyle w:val="ListParagraph"/>
        <w:numPr>
          <w:ilvl w:val="0"/>
          <w:numId w:val="1"/>
        </w:numPr>
        <w:tabs>
          <w:tab w:val="left" w:pos="567"/>
        </w:tabs>
        <w:spacing w:line="360" w:lineRule="auto"/>
        <w:ind w:left="567" w:hanging="567"/>
        <w:rPr>
          <w:ins w:id="54" w:author="Mia Turner" w:date="2026-08-27T10:13:00Z" w16du:dateUtc="2026-08-26T22:13:00Z"/>
          <w:rFonts w:cs="Arial"/>
          <w:sz w:val="20"/>
          <w:szCs w:val="20"/>
        </w:rPr>
        <w:pPrChange w:id="55" w:author="Mia Turner" w:date="2026-08-27T10:13:00Z" w16du:dateUtc="2026-08-26T22:13:00Z">
          <w:pPr>
            <w:pStyle w:val="ListParagraph"/>
            <w:numPr>
              <w:numId w:val="69"/>
            </w:numPr>
            <w:spacing w:before="60" w:afterLines="60" w:after="144" w:line="280" w:lineRule="atLeast"/>
            <w:ind w:left="360" w:hanging="360"/>
            <w:contextualSpacing w:val="0"/>
          </w:pPr>
        </w:pPrChange>
      </w:pPr>
      <w:ins w:id="56" w:author="Mia Turner" w:date="2026-08-27T10:11:00Z" w16du:dateUtc="2026-08-26T22:11:00Z">
        <w:r>
          <w:rPr>
            <w:sz w:val="22"/>
            <w:szCs w:val="22"/>
          </w:rPr>
          <w:t xml:space="preserve">If the Concessionaire and Grantor </w:t>
        </w:r>
      </w:ins>
      <w:ins w:id="57" w:author="Mia Turner" w:date="2026-08-27T10:14:00Z" w16du:dateUtc="2026-08-26T22:14:00Z">
        <w:r w:rsidR="00A21F79">
          <w:rPr>
            <w:sz w:val="22"/>
            <w:szCs w:val="22"/>
          </w:rPr>
          <w:t>are unable to agree on</w:t>
        </w:r>
      </w:ins>
      <w:ins w:id="58" w:author="Mia Turner" w:date="2026-08-27T10:11:00Z" w16du:dateUtc="2026-08-26T22:11:00Z">
        <w:r>
          <w:rPr>
            <w:sz w:val="22"/>
            <w:szCs w:val="22"/>
          </w:rPr>
          <w:t xml:space="preserve"> the bond quantum</w:t>
        </w:r>
      </w:ins>
      <w:ins w:id="59" w:author="Mia Turner" w:date="2026-08-27T10:15:00Z" w16du:dateUtc="2026-08-26T22:15:00Z">
        <w:r w:rsidR="00A21F79">
          <w:rPr>
            <w:sz w:val="22"/>
            <w:szCs w:val="22"/>
          </w:rPr>
          <w:t>,</w:t>
        </w:r>
      </w:ins>
      <w:ins w:id="60" w:author="Mia Turner" w:date="2026-08-27T10:11:00Z" w16du:dateUtc="2026-08-26T22:11:00Z">
        <w:r>
          <w:rPr>
            <w:sz w:val="22"/>
            <w:szCs w:val="22"/>
          </w:rPr>
          <w:t xml:space="preserve"> the dispute shall be </w:t>
        </w:r>
      </w:ins>
      <w:ins w:id="61" w:author="Mia Turner" w:date="2026-08-27T10:15:00Z" w16du:dateUtc="2026-08-26T22:15:00Z">
        <w:r w:rsidR="00A21F79">
          <w:rPr>
            <w:sz w:val="22"/>
            <w:szCs w:val="22"/>
          </w:rPr>
          <w:t xml:space="preserve">determined in accordance with the dispute resolution process set out in Clause </w:t>
        </w:r>
        <w:r w:rsidR="00A21F79">
          <w:rPr>
            <w:sz w:val="22"/>
            <w:szCs w:val="22"/>
          </w:rPr>
          <w:lastRenderedPageBreak/>
          <w:t xml:space="preserve">22 of Schedule 2. </w:t>
        </w:r>
      </w:ins>
      <w:ins w:id="62" w:author="Mia Turner" w:date="2026-08-27T10:11:00Z" w16du:dateUtc="2026-08-26T22:11:00Z">
        <w:r>
          <w:rPr>
            <w:sz w:val="22"/>
            <w:szCs w:val="22"/>
          </w:rPr>
          <w:t xml:space="preserve"> </w:t>
        </w:r>
      </w:ins>
      <w:ins w:id="63" w:author="Mia Turner" w:date="2026-08-27T10:15:00Z" w16du:dateUtc="2026-08-26T22:15:00Z">
        <w:r w:rsidR="00A21F79">
          <w:rPr>
            <w:sz w:val="22"/>
            <w:szCs w:val="22"/>
          </w:rPr>
          <w:t>As part of that process, the</w:t>
        </w:r>
      </w:ins>
      <w:ins w:id="64" w:author="Mia Turner" w:date="2026-08-27T10:12:00Z" w16du:dateUtc="2026-08-26T22:12:00Z">
        <w:r w:rsidR="00A21F79">
          <w:rPr>
            <w:sz w:val="22"/>
            <w:szCs w:val="22"/>
          </w:rPr>
          <w:t xml:space="preserve"> </w:t>
        </w:r>
      </w:ins>
      <w:ins w:id="65" w:author="Mia Turner" w:date="2026-08-27T10:13:00Z" w16du:dateUtc="2026-08-26T22:13:00Z">
        <w:r w:rsidR="00A21F79">
          <w:rPr>
            <w:sz w:val="22"/>
            <w:szCs w:val="22"/>
          </w:rPr>
          <w:t>Concessionaire</w:t>
        </w:r>
      </w:ins>
      <w:ins w:id="66" w:author="Mia Turner" w:date="2026-08-27T10:12:00Z" w16du:dateUtc="2026-08-26T22:12:00Z">
        <w:r w:rsidR="00A21F79">
          <w:rPr>
            <w:sz w:val="22"/>
            <w:szCs w:val="22"/>
          </w:rPr>
          <w:t xml:space="preserve"> an</w:t>
        </w:r>
      </w:ins>
      <w:ins w:id="67" w:author="Mia Turner" w:date="2026-08-27T10:13:00Z" w16du:dateUtc="2026-08-26T22:13:00Z">
        <w:r w:rsidR="00A21F79">
          <w:rPr>
            <w:sz w:val="22"/>
            <w:szCs w:val="22"/>
          </w:rPr>
          <w:t>d Grantor</w:t>
        </w:r>
      </w:ins>
      <w:ins w:id="68" w:author="Mia Turner" w:date="2026-08-27T10:12:00Z" w16du:dateUtc="2026-08-26T22:12:00Z">
        <w:r w:rsidR="00A21F79" w:rsidRPr="00A21F79">
          <w:rPr>
            <w:sz w:val="22"/>
            <w:szCs w:val="22"/>
          </w:rPr>
          <w:t xml:space="preserve"> </w:t>
        </w:r>
      </w:ins>
      <w:ins w:id="69" w:author="Mia Turner" w:date="2026-08-27T10:15:00Z" w16du:dateUtc="2026-08-26T22:15:00Z">
        <w:r w:rsidR="00A21F79">
          <w:rPr>
            <w:sz w:val="22"/>
            <w:szCs w:val="22"/>
          </w:rPr>
          <w:t>shall jointly appoint</w:t>
        </w:r>
      </w:ins>
      <w:ins w:id="70" w:author="Mia Turner" w:date="2026-08-27T10:12:00Z" w16du:dateUtc="2026-08-26T22:12:00Z">
        <w:r w:rsidR="00A21F79" w:rsidRPr="00A21F79">
          <w:rPr>
            <w:sz w:val="22"/>
            <w:szCs w:val="22"/>
          </w:rPr>
          <w:t xml:space="preserve"> an independent, appropriately qualified and experienced person to make a decision on the </w:t>
        </w:r>
      </w:ins>
      <w:ins w:id="71" w:author="Mia Turner" w:date="2026-08-27T10:13:00Z" w16du:dateUtc="2026-08-26T22:13:00Z">
        <w:r w:rsidR="00A21F79">
          <w:rPr>
            <w:sz w:val="22"/>
            <w:szCs w:val="22"/>
          </w:rPr>
          <w:t>bond quantum</w:t>
        </w:r>
      </w:ins>
      <w:ins w:id="72" w:author="Mia Turner" w:date="2026-08-27T10:12:00Z" w16du:dateUtc="2026-08-26T22:12:00Z">
        <w:r w:rsidR="00A21F79" w:rsidRPr="00A21F79">
          <w:rPr>
            <w:sz w:val="22"/>
            <w:szCs w:val="22"/>
          </w:rPr>
          <w:t>. This person shall make a decision which is to be final and binding on the</w:t>
        </w:r>
      </w:ins>
      <w:ins w:id="73" w:author="Mia Turner" w:date="2026-08-27T10:13:00Z" w16du:dateUtc="2026-08-26T22:13:00Z">
        <w:r w:rsidR="00A21F79">
          <w:rPr>
            <w:sz w:val="22"/>
            <w:szCs w:val="22"/>
          </w:rPr>
          <w:t xml:space="preserve"> Concessionaire and Grantor.</w:t>
        </w:r>
      </w:ins>
    </w:p>
    <w:p w14:paraId="51401DD1" w14:textId="77777777" w:rsidR="00A21F79" w:rsidRPr="00A21F79" w:rsidRDefault="00A21F79">
      <w:pPr>
        <w:pStyle w:val="ListParagraph"/>
        <w:spacing w:before="60" w:afterLines="60" w:after="144" w:line="280" w:lineRule="atLeast"/>
        <w:ind w:left="360"/>
        <w:contextualSpacing w:val="0"/>
        <w:rPr>
          <w:rFonts w:cs="Arial"/>
          <w:sz w:val="20"/>
          <w:szCs w:val="20"/>
        </w:rPr>
        <w:pPrChange w:id="74" w:author="Mia Turner" w:date="2026-08-27T10:13:00Z" w16du:dateUtc="2026-08-26T22:13:00Z">
          <w:pPr>
            <w:pStyle w:val="ListParagraph"/>
            <w:numPr>
              <w:numId w:val="1"/>
            </w:numPr>
            <w:tabs>
              <w:tab w:val="left" w:pos="567"/>
            </w:tabs>
            <w:spacing w:line="360" w:lineRule="auto"/>
            <w:ind w:left="567" w:hanging="567"/>
          </w:pPr>
        </w:pPrChange>
      </w:pPr>
    </w:p>
    <w:p w14:paraId="4559ABBE" w14:textId="7B1E9E3E" w:rsidR="001E61E6" w:rsidRPr="005D7C8F" w:rsidRDefault="001E61E6" w:rsidP="001E61E6">
      <w:pPr>
        <w:pStyle w:val="ListParagraph"/>
        <w:numPr>
          <w:ilvl w:val="0"/>
          <w:numId w:val="1"/>
        </w:numPr>
        <w:tabs>
          <w:tab w:val="left" w:pos="567"/>
        </w:tabs>
        <w:spacing w:line="360" w:lineRule="auto"/>
        <w:ind w:left="567" w:hanging="567"/>
        <w:rPr>
          <w:sz w:val="22"/>
          <w:szCs w:val="22"/>
        </w:rPr>
      </w:pPr>
      <w:r w:rsidRPr="005D7C8F">
        <w:rPr>
          <w:sz w:val="22"/>
          <w:szCs w:val="22"/>
        </w:rPr>
        <w:t xml:space="preserve">The </w:t>
      </w:r>
      <w:r w:rsidR="00D66D19">
        <w:rPr>
          <w:sz w:val="22"/>
          <w:szCs w:val="22"/>
        </w:rPr>
        <w:t>Grantor</w:t>
      </w:r>
      <w:r w:rsidR="00D66D19" w:rsidRPr="005D7C8F">
        <w:rPr>
          <w:sz w:val="22"/>
          <w:szCs w:val="22"/>
        </w:rPr>
        <w:t xml:space="preserve"> </w:t>
      </w:r>
      <w:r w:rsidRPr="005D7C8F">
        <w:rPr>
          <w:sz w:val="22"/>
          <w:szCs w:val="22"/>
        </w:rPr>
        <w:t>will set (or review) the bond amount every 3 years (as per the Concession’s fee review interval/s) taking into account a bond assessment carried out by an independent expert:</w:t>
      </w:r>
    </w:p>
    <w:p w14:paraId="1C1E60B5" w14:textId="7CDBC6F7" w:rsidR="001E61E6" w:rsidRPr="00F6399F" w:rsidRDefault="001E61E6" w:rsidP="001E61E6">
      <w:pPr>
        <w:pStyle w:val="ListParagraph"/>
        <w:numPr>
          <w:ilvl w:val="1"/>
          <w:numId w:val="1"/>
        </w:numPr>
        <w:tabs>
          <w:tab w:val="clear" w:pos="1247"/>
          <w:tab w:val="num" w:pos="1134"/>
        </w:tabs>
        <w:spacing w:line="360" w:lineRule="auto"/>
        <w:ind w:left="1134" w:hanging="567"/>
        <w:rPr>
          <w:sz w:val="22"/>
          <w:szCs w:val="22"/>
        </w:rPr>
      </w:pPr>
      <w:r w:rsidRPr="00F6399F">
        <w:rPr>
          <w:sz w:val="22"/>
          <w:szCs w:val="22"/>
        </w:rPr>
        <w:t>The bond assessment must take into account this agreement</w:t>
      </w:r>
      <w:r w:rsidRPr="003F19DC">
        <w:rPr>
          <w:sz w:val="22"/>
          <w:szCs w:val="22"/>
        </w:rPr>
        <w:t xml:space="preserve">, </w:t>
      </w:r>
      <w:r>
        <w:rPr>
          <w:sz w:val="22"/>
          <w:szCs w:val="22"/>
        </w:rPr>
        <w:t>the approved</w:t>
      </w:r>
      <w:r w:rsidR="00D66D19">
        <w:rPr>
          <w:sz w:val="22"/>
          <w:szCs w:val="22"/>
        </w:rPr>
        <w:t xml:space="preserve"> walking track design </w:t>
      </w:r>
      <w:r>
        <w:rPr>
          <w:sz w:val="22"/>
          <w:szCs w:val="22"/>
        </w:rPr>
        <w:t xml:space="preserve">plan, the heritage sites impacted by the Activity and </w:t>
      </w:r>
      <w:r w:rsidRPr="003F19DC">
        <w:rPr>
          <w:sz w:val="22"/>
          <w:szCs w:val="22"/>
        </w:rPr>
        <w:t xml:space="preserve">any calculations and other matters submitted by the </w:t>
      </w:r>
      <w:r>
        <w:rPr>
          <w:sz w:val="22"/>
          <w:szCs w:val="22"/>
        </w:rPr>
        <w:t>Concessionaire</w:t>
      </w:r>
      <w:r w:rsidRPr="003F19DC">
        <w:rPr>
          <w:sz w:val="22"/>
          <w:szCs w:val="22"/>
        </w:rPr>
        <w:t xml:space="preserve"> which are relevant to the determination of the </w:t>
      </w:r>
      <w:r w:rsidRPr="00F6399F">
        <w:rPr>
          <w:sz w:val="22"/>
          <w:szCs w:val="22"/>
        </w:rPr>
        <w:t>amount.</w:t>
      </w:r>
    </w:p>
    <w:p w14:paraId="5470BA92" w14:textId="34A7A81D" w:rsidR="001E61E6" w:rsidRDefault="001E61E6" w:rsidP="001E61E6">
      <w:pPr>
        <w:pStyle w:val="ListParagraph"/>
        <w:numPr>
          <w:ilvl w:val="1"/>
          <w:numId w:val="1"/>
        </w:numPr>
        <w:tabs>
          <w:tab w:val="clear" w:pos="1247"/>
          <w:tab w:val="num" w:pos="1134"/>
        </w:tabs>
        <w:spacing w:line="360" w:lineRule="auto"/>
        <w:ind w:left="1134" w:hanging="567"/>
        <w:rPr>
          <w:sz w:val="22"/>
          <w:szCs w:val="22"/>
        </w:rPr>
      </w:pPr>
      <w:r w:rsidRPr="00F6399F">
        <w:rPr>
          <w:sz w:val="22"/>
          <w:szCs w:val="22"/>
        </w:rPr>
        <w:t xml:space="preserve">The risk assessment undertaken by the independent expert will commence </w:t>
      </w:r>
      <w:r>
        <w:rPr>
          <w:sz w:val="22"/>
          <w:szCs w:val="22"/>
        </w:rPr>
        <w:t xml:space="preserve">after the </w:t>
      </w:r>
      <w:r w:rsidR="00D66D19">
        <w:rPr>
          <w:sz w:val="22"/>
          <w:szCs w:val="22"/>
        </w:rPr>
        <w:t xml:space="preserve">walking track design </w:t>
      </w:r>
      <w:r>
        <w:rPr>
          <w:sz w:val="22"/>
          <w:szCs w:val="22"/>
        </w:rPr>
        <w:t>plan is approved by the Grantor</w:t>
      </w:r>
      <w:r w:rsidRPr="00F6399F">
        <w:rPr>
          <w:sz w:val="22"/>
          <w:szCs w:val="22"/>
        </w:rPr>
        <w:t xml:space="preserve">. The </w:t>
      </w:r>
      <w:r w:rsidR="00D66D19">
        <w:rPr>
          <w:sz w:val="22"/>
          <w:szCs w:val="22"/>
        </w:rPr>
        <w:t>Grantor</w:t>
      </w:r>
      <w:r w:rsidR="00D66D19" w:rsidRPr="004026D3">
        <w:rPr>
          <w:sz w:val="22"/>
          <w:szCs w:val="22"/>
        </w:rPr>
        <w:t xml:space="preserve"> </w:t>
      </w:r>
      <w:r w:rsidRPr="004026D3">
        <w:rPr>
          <w:sz w:val="22"/>
          <w:szCs w:val="22"/>
        </w:rPr>
        <w:t xml:space="preserve">shall advise the amount of the bond to the </w:t>
      </w:r>
      <w:r>
        <w:rPr>
          <w:sz w:val="22"/>
          <w:szCs w:val="22"/>
        </w:rPr>
        <w:t xml:space="preserve">Concessionaire </w:t>
      </w:r>
      <w:r w:rsidRPr="004026D3">
        <w:rPr>
          <w:sz w:val="22"/>
          <w:szCs w:val="22"/>
        </w:rPr>
        <w:t>within one month of receipt of the risk assessment.</w:t>
      </w:r>
    </w:p>
    <w:p w14:paraId="03B2636F" w14:textId="38ADE42E" w:rsidR="001E61E6" w:rsidRDefault="001E61E6" w:rsidP="001E61E6">
      <w:pPr>
        <w:pStyle w:val="ListParagraph"/>
        <w:numPr>
          <w:ilvl w:val="0"/>
          <w:numId w:val="1"/>
        </w:numPr>
        <w:spacing w:line="360" w:lineRule="auto"/>
        <w:ind w:left="567" w:hanging="567"/>
        <w:rPr>
          <w:sz w:val="22"/>
          <w:szCs w:val="22"/>
        </w:rPr>
      </w:pPr>
      <w:r w:rsidRPr="004026D3">
        <w:rPr>
          <w:sz w:val="22"/>
          <w:szCs w:val="22"/>
        </w:rPr>
        <w:t xml:space="preserve">The process used by the </w:t>
      </w:r>
      <w:r w:rsidR="00D66D19">
        <w:rPr>
          <w:sz w:val="22"/>
          <w:szCs w:val="22"/>
        </w:rPr>
        <w:t>Grantor</w:t>
      </w:r>
      <w:r w:rsidR="00D66D19" w:rsidRPr="004026D3">
        <w:rPr>
          <w:sz w:val="22"/>
          <w:szCs w:val="22"/>
        </w:rPr>
        <w:t xml:space="preserve"> </w:t>
      </w:r>
      <w:r w:rsidRPr="004026D3">
        <w:rPr>
          <w:sz w:val="22"/>
          <w:szCs w:val="22"/>
        </w:rPr>
        <w:t>will be based on:</w:t>
      </w:r>
    </w:p>
    <w:p w14:paraId="6D9D5E7B" w14:textId="614EEEAC" w:rsidR="001E61E6" w:rsidRDefault="001E61E6" w:rsidP="001E61E6">
      <w:pPr>
        <w:pStyle w:val="ListParagraph"/>
        <w:numPr>
          <w:ilvl w:val="1"/>
          <w:numId w:val="1"/>
        </w:numPr>
        <w:tabs>
          <w:tab w:val="clear" w:pos="1247"/>
          <w:tab w:val="num" w:pos="1134"/>
        </w:tabs>
        <w:spacing w:line="360" w:lineRule="auto"/>
        <w:ind w:left="1134" w:hanging="567"/>
        <w:rPr>
          <w:sz w:val="22"/>
          <w:szCs w:val="22"/>
        </w:rPr>
      </w:pPr>
      <w:r w:rsidRPr="004026D3">
        <w:rPr>
          <w:sz w:val="22"/>
          <w:szCs w:val="22"/>
        </w:rPr>
        <w:t>The estimated costs (including any contingencies necessary) of rehabilitation</w:t>
      </w:r>
      <w:r w:rsidR="00D66D19">
        <w:rPr>
          <w:sz w:val="22"/>
          <w:szCs w:val="22"/>
        </w:rPr>
        <w:t xml:space="preserve"> of the Land</w:t>
      </w:r>
      <w:r w:rsidRPr="004026D3">
        <w:rPr>
          <w:sz w:val="22"/>
          <w:szCs w:val="22"/>
        </w:rPr>
        <w:t xml:space="preserve"> in accordance with the conditions of this agreement, on completion of the Activities</w:t>
      </w:r>
      <w:r>
        <w:rPr>
          <w:sz w:val="22"/>
          <w:szCs w:val="22"/>
        </w:rPr>
        <w:t xml:space="preserve">; </w:t>
      </w:r>
    </w:p>
    <w:p w14:paraId="493E87A0" w14:textId="144B2059" w:rsidR="001E61E6" w:rsidRDefault="001E61E6" w:rsidP="001E61E6">
      <w:pPr>
        <w:pStyle w:val="ListParagraph"/>
        <w:numPr>
          <w:ilvl w:val="1"/>
          <w:numId w:val="1"/>
        </w:numPr>
        <w:tabs>
          <w:tab w:val="clear" w:pos="1247"/>
          <w:tab w:val="num" w:pos="1134"/>
        </w:tabs>
        <w:spacing w:line="360" w:lineRule="auto"/>
        <w:ind w:left="1134" w:hanging="567"/>
        <w:rPr>
          <w:sz w:val="22"/>
          <w:szCs w:val="22"/>
        </w:rPr>
      </w:pPr>
      <w:r>
        <w:rPr>
          <w:sz w:val="22"/>
          <w:szCs w:val="22"/>
        </w:rPr>
        <w:t>The costs of repair</w:t>
      </w:r>
      <w:r w:rsidR="00A8186E">
        <w:rPr>
          <w:sz w:val="22"/>
          <w:szCs w:val="22"/>
        </w:rPr>
        <w:t>,</w:t>
      </w:r>
      <w:r>
        <w:rPr>
          <w:sz w:val="22"/>
          <w:szCs w:val="22"/>
        </w:rPr>
        <w:t xml:space="preserve"> restoration</w:t>
      </w:r>
      <w:r w:rsidR="00A8186E">
        <w:rPr>
          <w:sz w:val="22"/>
          <w:szCs w:val="22"/>
        </w:rPr>
        <w:t>, or</w:t>
      </w:r>
      <w:r>
        <w:rPr>
          <w:sz w:val="22"/>
          <w:szCs w:val="22"/>
        </w:rPr>
        <w:t xml:space="preserve"> prevention of further degradation to any heritage site </w:t>
      </w:r>
      <w:r w:rsidR="00530599">
        <w:rPr>
          <w:sz w:val="22"/>
          <w:szCs w:val="22"/>
        </w:rPr>
        <w:t xml:space="preserve">on the Land </w:t>
      </w:r>
      <w:r>
        <w:rPr>
          <w:sz w:val="22"/>
          <w:szCs w:val="22"/>
        </w:rPr>
        <w:t>that may be impacted by the Activity; and</w:t>
      </w:r>
    </w:p>
    <w:p w14:paraId="7EE5D12C" w14:textId="170E16EC" w:rsidR="001E61E6" w:rsidRDefault="001E61E6" w:rsidP="001E61E6">
      <w:pPr>
        <w:pStyle w:val="ListParagraph"/>
        <w:numPr>
          <w:ilvl w:val="1"/>
          <w:numId w:val="1"/>
        </w:numPr>
        <w:tabs>
          <w:tab w:val="clear" w:pos="1247"/>
          <w:tab w:val="num" w:pos="1134"/>
        </w:tabs>
        <w:spacing w:line="360" w:lineRule="auto"/>
        <w:ind w:left="1134" w:hanging="567"/>
        <w:rPr>
          <w:sz w:val="22"/>
          <w:szCs w:val="22"/>
        </w:rPr>
      </w:pPr>
      <w:r w:rsidRPr="004026D3">
        <w:rPr>
          <w:sz w:val="22"/>
          <w:szCs w:val="22"/>
        </w:rPr>
        <w:t xml:space="preserve">Any further sum which the </w:t>
      </w:r>
      <w:r w:rsidR="00530599">
        <w:rPr>
          <w:sz w:val="22"/>
          <w:szCs w:val="22"/>
        </w:rPr>
        <w:t>Grantor</w:t>
      </w:r>
      <w:r w:rsidR="00530599" w:rsidRPr="004026D3">
        <w:rPr>
          <w:sz w:val="22"/>
          <w:szCs w:val="22"/>
        </w:rPr>
        <w:t xml:space="preserve"> </w:t>
      </w:r>
      <w:r w:rsidRPr="004026D3">
        <w:rPr>
          <w:sz w:val="22"/>
          <w:szCs w:val="22"/>
        </w:rPr>
        <w:t xml:space="preserve">considers necessary to allow for remedying any adverse effect on the environment that may arise from the exercise of this </w:t>
      </w:r>
      <w:r>
        <w:rPr>
          <w:sz w:val="22"/>
          <w:szCs w:val="22"/>
        </w:rPr>
        <w:t xml:space="preserve">Concession. </w:t>
      </w:r>
    </w:p>
    <w:p w14:paraId="51969333" w14:textId="6C5D9169" w:rsidR="001E61E6" w:rsidRDefault="001E61E6" w:rsidP="001E61E6">
      <w:pPr>
        <w:pStyle w:val="ListParagraph"/>
        <w:numPr>
          <w:ilvl w:val="0"/>
          <w:numId w:val="1"/>
        </w:numPr>
        <w:spacing w:line="360" w:lineRule="auto"/>
        <w:ind w:left="567" w:hanging="567"/>
        <w:rPr>
          <w:sz w:val="22"/>
          <w:szCs w:val="22"/>
        </w:rPr>
      </w:pPr>
      <w:r w:rsidRPr="004026D3">
        <w:rPr>
          <w:sz w:val="22"/>
          <w:szCs w:val="22"/>
        </w:rPr>
        <w:t xml:space="preserve">The bond or surety amount may be reviewed at the discretion of the </w:t>
      </w:r>
      <w:r w:rsidR="00530599">
        <w:rPr>
          <w:sz w:val="22"/>
          <w:szCs w:val="22"/>
        </w:rPr>
        <w:t>Grantor</w:t>
      </w:r>
      <w:r w:rsidR="00530599" w:rsidRPr="004026D3">
        <w:rPr>
          <w:sz w:val="22"/>
          <w:szCs w:val="22"/>
        </w:rPr>
        <w:t xml:space="preserve"> </w:t>
      </w:r>
      <w:r w:rsidRPr="004026D3">
        <w:rPr>
          <w:sz w:val="22"/>
          <w:szCs w:val="22"/>
        </w:rPr>
        <w:t xml:space="preserve">at any time. Such review is to follow an independent risk assessment using a methodology set by the </w:t>
      </w:r>
      <w:r w:rsidR="00530599">
        <w:rPr>
          <w:sz w:val="22"/>
          <w:szCs w:val="22"/>
        </w:rPr>
        <w:t>Grantor</w:t>
      </w:r>
      <w:r w:rsidRPr="004026D3">
        <w:rPr>
          <w:sz w:val="22"/>
          <w:szCs w:val="22"/>
        </w:rPr>
        <w:t>.</w:t>
      </w:r>
    </w:p>
    <w:p w14:paraId="1899DC14" w14:textId="3C39F263" w:rsidR="001E61E6" w:rsidRPr="00C00F1A" w:rsidRDefault="001E61E6" w:rsidP="001E61E6">
      <w:pPr>
        <w:pStyle w:val="ListParagraph"/>
        <w:numPr>
          <w:ilvl w:val="0"/>
          <w:numId w:val="1"/>
        </w:numPr>
        <w:spacing w:line="360" w:lineRule="auto"/>
        <w:ind w:left="567" w:hanging="567"/>
        <w:rPr>
          <w:sz w:val="22"/>
          <w:szCs w:val="22"/>
        </w:rPr>
      </w:pPr>
      <w:r w:rsidRPr="004026D3">
        <w:rPr>
          <w:sz w:val="22"/>
          <w:szCs w:val="22"/>
        </w:rPr>
        <w:t xml:space="preserve">The cost of any independent risk assessment or review must be paid by the </w:t>
      </w:r>
      <w:r w:rsidRPr="00C00F1A">
        <w:rPr>
          <w:sz w:val="22"/>
          <w:szCs w:val="22"/>
        </w:rPr>
        <w:t>Concessionaire</w:t>
      </w:r>
      <w:r w:rsidRPr="004026D3">
        <w:rPr>
          <w:sz w:val="22"/>
          <w:szCs w:val="22"/>
        </w:rPr>
        <w:t xml:space="preserve"> within 10 working days of being given a notice by the </w:t>
      </w:r>
      <w:r w:rsidR="00530599">
        <w:rPr>
          <w:sz w:val="22"/>
          <w:szCs w:val="22"/>
        </w:rPr>
        <w:t>Grantor</w:t>
      </w:r>
      <w:r w:rsidRPr="004026D3">
        <w:rPr>
          <w:sz w:val="22"/>
          <w:szCs w:val="22"/>
        </w:rPr>
        <w:t>.</w:t>
      </w:r>
    </w:p>
    <w:p w14:paraId="619CA8DB" w14:textId="1AD40453" w:rsidR="001E61E6" w:rsidRPr="00C00F1A" w:rsidRDefault="001E61E6" w:rsidP="001E61E6">
      <w:pPr>
        <w:pStyle w:val="ListParagraph"/>
        <w:numPr>
          <w:ilvl w:val="0"/>
          <w:numId w:val="1"/>
        </w:numPr>
        <w:spacing w:line="360" w:lineRule="auto"/>
        <w:ind w:left="567" w:hanging="567"/>
        <w:rPr>
          <w:sz w:val="22"/>
          <w:szCs w:val="22"/>
        </w:rPr>
      </w:pPr>
      <w:r w:rsidRPr="004026D3">
        <w:rPr>
          <w:sz w:val="22"/>
          <w:szCs w:val="22"/>
        </w:rPr>
        <w:t xml:space="preserve">Alternatively, the cost of any independent risk assessment or review must be paid by the </w:t>
      </w:r>
      <w:r w:rsidRPr="00C00F1A">
        <w:rPr>
          <w:sz w:val="22"/>
          <w:szCs w:val="22"/>
        </w:rPr>
        <w:t>Concession</w:t>
      </w:r>
      <w:r w:rsidR="009856A7">
        <w:rPr>
          <w:sz w:val="22"/>
          <w:szCs w:val="22"/>
        </w:rPr>
        <w:t>aire</w:t>
      </w:r>
      <w:r w:rsidRPr="004026D3">
        <w:rPr>
          <w:sz w:val="22"/>
          <w:szCs w:val="22"/>
        </w:rPr>
        <w:t xml:space="preserve"> upon receipt of an invoice.</w:t>
      </w:r>
    </w:p>
    <w:p w14:paraId="5206BF3C" w14:textId="59329E10" w:rsidR="001E61E6" w:rsidRPr="00C00F1A" w:rsidRDefault="001E61E6" w:rsidP="001E61E6">
      <w:pPr>
        <w:pStyle w:val="ListParagraph"/>
        <w:numPr>
          <w:ilvl w:val="0"/>
          <w:numId w:val="1"/>
        </w:numPr>
        <w:spacing w:line="360" w:lineRule="auto"/>
        <w:ind w:left="567" w:hanging="567"/>
        <w:rPr>
          <w:sz w:val="22"/>
          <w:szCs w:val="22"/>
        </w:rPr>
      </w:pPr>
      <w:r w:rsidRPr="004026D3">
        <w:rPr>
          <w:sz w:val="22"/>
          <w:szCs w:val="22"/>
        </w:rPr>
        <w:t xml:space="preserve">Notwithstanding the variation (including as to term), expiry, surrender, or termination of this </w:t>
      </w:r>
      <w:r w:rsidRPr="00C00F1A">
        <w:rPr>
          <w:sz w:val="22"/>
          <w:szCs w:val="22"/>
        </w:rPr>
        <w:t>Concession</w:t>
      </w:r>
      <w:r w:rsidRPr="004026D3">
        <w:rPr>
          <w:sz w:val="22"/>
          <w:szCs w:val="22"/>
        </w:rPr>
        <w:t xml:space="preserve">, the bond is to remain in full force and effect until such time as all the </w:t>
      </w:r>
      <w:r w:rsidRPr="00C00F1A">
        <w:rPr>
          <w:sz w:val="22"/>
          <w:szCs w:val="22"/>
        </w:rPr>
        <w:lastRenderedPageBreak/>
        <w:t>Concessionaire’s</w:t>
      </w:r>
      <w:r w:rsidRPr="004026D3">
        <w:rPr>
          <w:sz w:val="22"/>
          <w:szCs w:val="22"/>
        </w:rPr>
        <w:t xml:space="preserve"> obligations under this </w:t>
      </w:r>
      <w:r w:rsidRPr="00C00F1A">
        <w:rPr>
          <w:sz w:val="22"/>
          <w:szCs w:val="22"/>
        </w:rPr>
        <w:t>Concession</w:t>
      </w:r>
      <w:r w:rsidRPr="004026D3">
        <w:rPr>
          <w:sz w:val="22"/>
          <w:szCs w:val="22"/>
        </w:rPr>
        <w:t xml:space="preserve"> have been complied with to the satisfaction of the </w:t>
      </w:r>
      <w:r w:rsidR="009856A7">
        <w:rPr>
          <w:sz w:val="22"/>
          <w:szCs w:val="22"/>
        </w:rPr>
        <w:t>Grantor</w:t>
      </w:r>
      <w:r w:rsidRPr="004026D3">
        <w:rPr>
          <w:sz w:val="22"/>
          <w:szCs w:val="22"/>
        </w:rPr>
        <w:t>.</w:t>
      </w:r>
    </w:p>
    <w:p w14:paraId="67E34D4A" w14:textId="46041057" w:rsidR="001E61E6" w:rsidRDefault="001E61E6" w:rsidP="001E61E6">
      <w:pPr>
        <w:pStyle w:val="ListParagraph"/>
        <w:numPr>
          <w:ilvl w:val="0"/>
          <w:numId w:val="1"/>
        </w:numPr>
        <w:spacing w:line="360" w:lineRule="auto"/>
        <w:ind w:left="567" w:hanging="567"/>
        <w:rPr>
          <w:sz w:val="22"/>
          <w:szCs w:val="22"/>
        </w:rPr>
      </w:pPr>
      <w:r w:rsidRPr="004026D3">
        <w:rPr>
          <w:sz w:val="22"/>
          <w:szCs w:val="22"/>
        </w:rPr>
        <w:t xml:space="preserve">If the </w:t>
      </w:r>
      <w:r w:rsidRPr="00C00F1A">
        <w:rPr>
          <w:sz w:val="22"/>
          <w:szCs w:val="22"/>
        </w:rPr>
        <w:t>Concessionaire</w:t>
      </w:r>
      <w:r w:rsidRPr="004026D3">
        <w:rPr>
          <w:sz w:val="22"/>
          <w:szCs w:val="22"/>
        </w:rPr>
        <w:t xml:space="preserve"> breaches or fails to carry out any condition of this </w:t>
      </w:r>
      <w:r w:rsidRPr="00C00F1A">
        <w:rPr>
          <w:sz w:val="22"/>
          <w:szCs w:val="22"/>
        </w:rPr>
        <w:t>Concession</w:t>
      </w:r>
      <w:r w:rsidRPr="004026D3">
        <w:rPr>
          <w:sz w:val="22"/>
          <w:szCs w:val="22"/>
        </w:rPr>
        <w:t xml:space="preserve">, or in carrying out the Activities there arise adverse effects not authorised or reasonably foreseen in this </w:t>
      </w:r>
      <w:r w:rsidRPr="00C00F1A">
        <w:rPr>
          <w:sz w:val="22"/>
          <w:szCs w:val="22"/>
        </w:rPr>
        <w:t>Concession</w:t>
      </w:r>
      <w:r w:rsidRPr="004026D3">
        <w:rPr>
          <w:sz w:val="22"/>
          <w:szCs w:val="22"/>
        </w:rPr>
        <w:t xml:space="preserve">, the </w:t>
      </w:r>
      <w:r w:rsidR="009856A7">
        <w:rPr>
          <w:sz w:val="22"/>
          <w:szCs w:val="22"/>
        </w:rPr>
        <w:t>Grantor</w:t>
      </w:r>
      <w:r w:rsidR="009856A7" w:rsidRPr="004026D3">
        <w:rPr>
          <w:sz w:val="22"/>
          <w:szCs w:val="22"/>
        </w:rPr>
        <w:t xml:space="preserve"> </w:t>
      </w:r>
      <w:r w:rsidRPr="004026D3">
        <w:rPr>
          <w:sz w:val="22"/>
          <w:szCs w:val="22"/>
        </w:rPr>
        <w:t>may call on the bond or any portion of it to ensure compliance with the conditions or to remedy or mitigate those adverse effects.</w:t>
      </w:r>
    </w:p>
    <w:p w14:paraId="73C4A122" w14:textId="77777777" w:rsidR="00823B19" w:rsidRPr="0039450D" w:rsidRDefault="00823B19" w:rsidP="001826D3">
      <w:pPr>
        <w:pStyle w:val="Heading3"/>
        <w:rPr>
          <w:lang w:val="en-AU"/>
        </w:rPr>
      </w:pPr>
      <w:r w:rsidRPr="0039450D">
        <w:rPr>
          <w:lang w:val="en-AU"/>
        </w:rPr>
        <w:t>Surrender of the Concession</w:t>
      </w:r>
    </w:p>
    <w:p w14:paraId="16145D65" w14:textId="1A4E42DC" w:rsidR="00276670" w:rsidRDefault="00823B19" w:rsidP="009856A7">
      <w:pPr>
        <w:pStyle w:val="NumberedList"/>
        <w:numPr>
          <w:ilvl w:val="0"/>
          <w:numId w:val="12"/>
        </w:numPr>
        <w:tabs>
          <w:tab w:val="clear" w:pos="397"/>
        </w:tabs>
        <w:spacing w:after="0" w:line="360" w:lineRule="auto"/>
        <w:ind w:left="567" w:hanging="567"/>
        <w:rPr>
          <w:sz w:val="22"/>
          <w:szCs w:val="22"/>
          <w:lang w:val="en-AU"/>
        </w:rPr>
        <w:sectPr w:rsidR="00276670" w:rsidSect="00E0063B">
          <w:pgSz w:w="11906" w:h="16838"/>
          <w:pgMar w:top="1440" w:right="1440" w:bottom="1440" w:left="1440" w:header="720" w:footer="720" w:gutter="0"/>
          <w:cols w:space="720"/>
          <w:docGrid w:linePitch="360"/>
        </w:sectPr>
      </w:pPr>
      <w:r w:rsidRPr="0039450D">
        <w:rPr>
          <w:sz w:val="22"/>
          <w:szCs w:val="22"/>
          <w:lang w:val="en-AU"/>
        </w:rPr>
        <w:t xml:space="preserve">If the Concessionaire surrenders the Concession or the Concession expires without a new application </w:t>
      </w:r>
      <w:r w:rsidR="001826D3">
        <w:rPr>
          <w:sz w:val="22"/>
          <w:szCs w:val="22"/>
          <w:lang w:val="en-AU"/>
        </w:rPr>
        <w:t>having been</w:t>
      </w:r>
      <w:r w:rsidRPr="0039450D">
        <w:rPr>
          <w:sz w:val="22"/>
          <w:szCs w:val="22"/>
          <w:lang w:val="en-AU"/>
        </w:rPr>
        <w:t xml:space="preserve"> submitted, before public access is reinstated to the Come In Time </w:t>
      </w:r>
      <w:r w:rsidR="001826D3">
        <w:rPr>
          <w:sz w:val="22"/>
          <w:szCs w:val="22"/>
          <w:lang w:val="en-AU"/>
        </w:rPr>
        <w:t xml:space="preserve">Battery over the </w:t>
      </w:r>
      <w:r w:rsidRPr="0039450D">
        <w:rPr>
          <w:sz w:val="22"/>
          <w:szCs w:val="22"/>
          <w:lang w:val="en-AU"/>
        </w:rPr>
        <w:t xml:space="preserve">pre-existing Come In Time </w:t>
      </w:r>
      <w:r w:rsidR="001826D3">
        <w:rPr>
          <w:sz w:val="22"/>
          <w:szCs w:val="22"/>
          <w:lang w:val="en-AU"/>
        </w:rPr>
        <w:t>track</w:t>
      </w:r>
      <w:r w:rsidRPr="0039450D">
        <w:rPr>
          <w:sz w:val="22"/>
          <w:szCs w:val="22"/>
          <w:lang w:val="en-AU"/>
        </w:rPr>
        <w:t xml:space="preserve"> and part of the new </w:t>
      </w:r>
      <w:r w:rsidR="001826D3">
        <w:rPr>
          <w:sz w:val="22"/>
          <w:szCs w:val="22"/>
          <w:lang w:val="en-AU"/>
        </w:rPr>
        <w:t>walking t</w:t>
      </w:r>
      <w:r w:rsidRPr="0039450D">
        <w:rPr>
          <w:sz w:val="22"/>
          <w:szCs w:val="22"/>
          <w:lang w:val="en-AU"/>
        </w:rPr>
        <w:t xml:space="preserve">rack remains on the Land, the Concessionaire is required to reimburse the Grantor for the full costs of re-instating public access to the pre-existing Come In Time Track. </w:t>
      </w:r>
    </w:p>
    <w:p w14:paraId="3C4CC0DB" w14:textId="77777777" w:rsidR="00126BFA" w:rsidRDefault="00126BFA" w:rsidP="00126BFA">
      <w:pPr>
        <w:pStyle w:val="Heading1"/>
      </w:pPr>
      <w:r>
        <w:lastRenderedPageBreak/>
        <w:t>Schedule 4</w:t>
      </w:r>
    </w:p>
    <w:p w14:paraId="0DADCF5B" w14:textId="2510814B" w:rsidR="00276670" w:rsidRPr="00276670" w:rsidRDefault="00276670" w:rsidP="00276670">
      <w:r>
        <w:t>Map of Bendigo Historic Reserve (in blue) with the location of the Come In Time Battery (red dot)</w:t>
      </w:r>
    </w:p>
    <w:p w14:paraId="5E5787A5" w14:textId="6DFA6C08" w:rsidR="00806572" w:rsidRPr="00276670" w:rsidRDefault="00777C67" w:rsidP="00276670">
      <w:pPr>
        <w:pStyle w:val="NumberedList"/>
        <w:ind w:left="0" w:firstLine="0"/>
        <w:rPr>
          <w:lang w:val="en-AU"/>
        </w:rPr>
      </w:pPr>
      <w:r w:rsidRPr="00777C67">
        <w:rPr>
          <w:noProof/>
          <w:lang w:val="en-AU"/>
        </w:rPr>
        <w:drawing>
          <wp:inline distT="0" distB="0" distL="0" distR="0" wp14:anchorId="4BB5ECF4" wp14:editId="2869E473">
            <wp:extent cx="8811407" cy="4781550"/>
            <wp:effectExtent l="0" t="0" r="8890" b="0"/>
            <wp:docPr id="143922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22755" name=""/>
                    <pic:cNvPicPr/>
                  </pic:nvPicPr>
                  <pic:blipFill>
                    <a:blip r:embed="rId25"/>
                    <a:stretch>
                      <a:fillRect/>
                    </a:stretch>
                  </pic:blipFill>
                  <pic:spPr>
                    <a:xfrm>
                      <a:off x="0" y="0"/>
                      <a:ext cx="8828725" cy="4790948"/>
                    </a:xfrm>
                    <a:prstGeom prst="rect">
                      <a:avLst/>
                    </a:prstGeom>
                  </pic:spPr>
                </pic:pic>
              </a:graphicData>
            </a:graphic>
          </wp:inline>
        </w:drawing>
      </w:r>
    </w:p>
    <w:sectPr w:rsidR="00806572" w:rsidRPr="00276670" w:rsidSect="00E0063B">
      <w:pgSz w:w="16838" w:h="11906" w:orient="landscape"/>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Ellanor Babbage" w:date="2026-08-17T13:37:00Z" w:initials="EB">
    <w:p w14:paraId="0EFCB414" w14:textId="77777777" w:rsidR="00074DC6" w:rsidRDefault="00074DC6" w:rsidP="00074DC6">
      <w:pPr>
        <w:pStyle w:val="CommentText"/>
      </w:pPr>
      <w:r>
        <w:rPr>
          <w:rStyle w:val="CommentReference"/>
        </w:rPr>
        <w:annotationRef/>
      </w:r>
      <w:r>
        <w:t>Request currently with DOCs commercial team to provide an amount for this fee now the activity is understood</w:t>
      </w:r>
    </w:p>
  </w:comment>
  <w:comment w:id="29" w:author="Pene Williams" w:date="2026-08-24T17:39:00Z" w:initials="PW">
    <w:p w14:paraId="5B32CD33" w14:textId="77777777" w:rsidR="00C00CD0" w:rsidRDefault="00C00CD0" w:rsidP="00C00CD0">
      <w:r>
        <w:rPr>
          <w:rStyle w:val="CommentTextChar"/>
        </w:rPr>
        <w:annotationRef/>
      </w:r>
      <w:r>
        <w:t>I recommend deletion of this note</w:t>
      </w:r>
    </w:p>
  </w:comment>
  <w:comment w:id="27" w:author="Ellanor Babbage" w:date="2026-08-26T09:55:00Z" w:initials="EB">
    <w:p w14:paraId="0DAE52EF" w14:textId="77777777" w:rsidR="008E6641" w:rsidRDefault="00B9217D" w:rsidP="008E6641">
      <w:pPr>
        <w:pStyle w:val="CommentText"/>
      </w:pPr>
      <w:r>
        <w:rPr>
          <w:rStyle w:val="CommentTextChar"/>
        </w:rPr>
        <w:annotationRef/>
      </w:r>
      <w:r w:rsidR="008E6641">
        <w:rPr>
          <w:lang w:val="en-GB"/>
        </w:rPr>
        <w:t>DOC recommends deletion of this advice note as blasting closures will impact more PCL than just the track. In addition this activity is not authorised in any way under this concession. Blasting closure of the reserve is a separate issue</w:t>
      </w:r>
    </w:p>
  </w:comment>
  <w:comment w:id="28" w:author="Mia Turner" w:date="2026-08-27T10:01:00Z" w:initials="MT">
    <w:p w14:paraId="595919C4" w14:textId="77777777" w:rsidR="00AC6D4A" w:rsidRDefault="0006662E" w:rsidP="00AC6D4A">
      <w:pPr>
        <w:pStyle w:val="CommentText"/>
      </w:pPr>
      <w:r>
        <w:rPr>
          <w:rStyle w:val="CommentReference"/>
        </w:rPr>
        <w:annotationRef/>
      </w:r>
      <w:r w:rsidR="00AC6D4A">
        <w:t>It is important that the conditions of this concession expressly acknowledge that the track may need to be temporarily closed or access restricted to manage public safety risks. See proposed Condition 27 to replace the advice note which clarifies that any closure or restriction relates only to the track itself rather than the surrounding PCL.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EFCB414" w15:done="0"/>
  <w15:commentEx w15:paraId="5B32CD33" w15:done="1"/>
  <w15:commentEx w15:paraId="0DAE52EF" w15:done="0"/>
  <w15:commentEx w15:paraId="595919C4" w15:paraIdParent="0DAE52E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458110F" w16cex:dateUtc="2026-08-17T01:37:00Z"/>
  <w16cex:commentExtensible w16cex:durableId="4B3C3A52" w16cex:dateUtc="2026-08-24T05:39:00Z"/>
  <w16cex:commentExtensible w16cex:durableId="2F9A44A6" w16cex:dateUtc="2026-08-25T21:55:00Z"/>
  <w16cex:commentExtensible w16cex:durableId="02572BFA" w16cex:dateUtc="2026-08-26T22: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EFCB414" w16cid:durableId="1458110F"/>
  <w16cid:commentId w16cid:paraId="5B32CD33" w16cid:durableId="4B3C3A52"/>
  <w16cid:commentId w16cid:paraId="0DAE52EF" w16cid:durableId="2F9A44A6"/>
  <w16cid:commentId w16cid:paraId="595919C4" w16cid:durableId="02572BF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6814A" w14:textId="77777777" w:rsidR="003304FC" w:rsidRDefault="003304FC" w:rsidP="00187E32">
      <w:pPr>
        <w:spacing w:after="0" w:line="240" w:lineRule="auto"/>
      </w:pPr>
      <w:r>
        <w:separator/>
      </w:r>
    </w:p>
  </w:endnote>
  <w:endnote w:type="continuationSeparator" w:id="0">
    <w:p w14:paraId="7F698050" w14:textId="77777777" w:rsidR="003304FC" w:rsidRDefault="003304FC" w:rsidP="00187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roxima Nova">
    <w:altName w:val="Tahoma"/>
    <w:panose1 w:val="02000506030000020004"/>
    <w:charset w:val="00"/>
    <w:family w:val="auto"/>
    <w:pitch w:val="variable"/>
    <w:sig w:usb0="20000287" w:usb1="00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Garamond Mäori">
    <w:altName w:val="Cambria"/>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CAF36" w14:textId="77777777" w:rsidR="00187E32" w:rsidRDefault="00187E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33653" w14:textId="77777777" w:rsidR="00187E32" w:rsidRDefault="00187E32">
    <w:pPr>
      <w:pStyle w:val="Footer"/>
    </w:pPr>
  </w:p>
  <w:p w14:paraId="30C0E6B5" w14:textId="0C32709D" w:rsidR="00E0063B" w:rsidRDefault="00B56DC1" w:rsidP="00E0063B">
    <w:pPr>
      <w:pStyle w:val="Footer"/>
    </w:pPr>
    <w:fldSimple w:instr=" DOCPROPERTY iManageFooter \* MERGEFORMAT ">
      <w:r>
        <w:t>271881.0001 16280437.2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A0A38" w14:textId="77777777" w:rsidR="00187E32" w:rsidRDefault="00187E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B70D8" w14:textId="77777777" w:rsidR="003304FC" w:rsidRDefault="003304FC" w:rsidP="00187E32">
      <w:pPr>
        <w:spacing w:after="0" w:line="240" w:lineRule="auto"/>
      </w:pPr>
      <w:r>
        <w:separator/>
      </w:r>
    </w:p>
  </w:footnote>
  <w:footnote w:type="continuationSeparator" w:id="0">
    <w:p w14:paraId="1169DAB4" w14:textId="77777777" w:rsidR="003304FC" w:rsidRDefault="003304FC" w:rsidP="00187E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AB66C" w14:textId="77777777" w:rsidR="00187E32" w:rsidRDefault="00187E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25924" w14:textId="77777777" w:rsidR="00187E32" w:rsidRDefault="00187E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47D1D" w14:textId="77777777" w:rsidR="00187E32" w:rsidRDefault="00187E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76E3C"/>
    <w:multiLevelType w:val="multilevel"/>
    <w:tmpl w:val="895AE68A"/>
    <w:lvl w:ilvl="0">
      <w:start w:val="12"/>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 w15:restartNumberingAfterBreak="0">
    <w:nsid w:val="02454AB8"/>
    <w:multiLevelType w:val="multilevel"/>
    <w:tmpl w:val="8DACA454"/>
    <w:lvl w:ilvl="0">
      <w:start w:val="30"/>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 w15:restartNumberingAfterBreak="0">
    <w:nsid w:val="02EA0607"/>
    <w:multiLevelType w:val="multilevel"/>
    <w:tmpl w:val="B772465A"/>
    <w:lvl w:ilvl="0">
      <w:start w:val="1"/>
      <w:numFmt w:val="decimal"/>
      <w:lvlText w:val="%1."/>
      <w:lvlJc w:val="left"/>
      <w:pPr>
        <w:ind w:left="794" w:hanging="794"/>
      </w:pPr>
      <w:rPr>
        <w:rFonts w:cs="Times New Roman"/>
        <w:b/>
        <w:i w:val="0"/>
      </w:rPr>
    </w:lvl>
    <w:lvl w:ilvl="1">
      <w:start w:val="1"/>
      <w:numFmt w:val="none"/>
      <w:lvlText w:val=""/>
      <w:lvlJc w:val="left"/>
      <w:rPr>
        <w:rFonts w:cs="Times New Roman"/>
      </w:rPr>
    </w:lvl>
    <w:lvl w:ilvl="2">
      <w:start w:val="1"/>
      <w:numFmt w:val="none"/>
      <w:lvlText w:val=""/>
      <w:lvlJc w:val="left"/>
      <w:rPr>
        <w:rFonts w:cs="Times New Roman"/>
      </w:rPr>
    </w:lvl>
    <w:lvl w:ilvl="3">
      <w:start w:val="1"/>
      <w:numFmt w:val="none"/>
      <w:lvlText w:val=""/>
      <w:lvlJc w:val="left"/>
      <w:rPr>
        <w:rFonts w:cs="Times New Roman"/>
      </w:rPr>
    </w:lvl>
    <w:lvl w:ilvl="4">
      <w:start w:val="1"/>
      <w:numFmt w:val="none"/>
      <w:lvlText w:val=""/>
      <w:lvlJc w:val="left"/>
      <w:rPr>
        <w:rFonts w:cs="Times New Roman"/>
      </w:rPr>
    </w:lvl>
    <w:lvl w:ilvl="5">
      <w:start w:val="1"/>
      <w:numFmt w:val="none"/>
      <w:lvlText w:val=""/>
      <w:lvlJc w:val="left"/>
      <w:rPr>
        <w:rFonts w:cs="Times New Roman"/>
      </w:rPr>
    </w:lvl>
    <w:lvl w:ilvl="6">
      <w:start w:val="1"/>
      <w:numFmt w:val="none"/>
      <w:lvlText w:val=""/>
      <w:lvlJc w:val="left"/>
      <w:rPr>
        <w:rFonts w:cs="Times New Roman"/>
      </w:rPr>
    </w:lvl>
    <w:lvl w:ilvl="7">
      <w:start w:val="1"/>
      <w:numFmt w:val="none"/>
      <w:lvlText w:val=""/>
      <w:lvlJc w:val="left"/>
      <w:rPr>
        <w:rFonts w:cs="Times New Roman"/>
      </w:rPr>
    </w:lvl>
    <w:lvl w:ilvl="8">
      <w:start w:val="1"/>
      <w:numFmt w:val="none"/>
      <w:lvlText w:val=""/>
      <w:lvlJc w:val="left"/>
      <w:rPr>
        <w:rFonts w:cs="Times New Roman"/>
      </w:rPr>
    </w:lvl>
  </w:abstractNum>
  <w:abstractNum w:abstractNumId="3" w15:restartNumberingAfterBreak="0">
    <w:nsid w:val="03365ABD"/>
    <w:multiLevelType w:val="multilevel"/>
    <w:tmpl w:val="B94AE38C"/>
    <w:lvl w:ilvl="0">
      <w:start w:val="22"/>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 w15:restartNumberingAfterBreak="0">
    <w:nsid w:val="078A69F6"/>
    <w:multiLevelType w:val="multilevel"/>
    <w:tmpl w:val="B6E606F6"/>
    <w:lvl w:ilvl="0">
      <w:start w:val="2"/>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1004" w:hanging="720"/>
      </w:pPr>
      <w:rPr>
        <w:rFonts w:cs="Times New Roman"/>
      </w:rPr>
    </w:lvl>
    <w:lvl w:ilvl="3">
      <w:start w:val="1"/>
      <w:numFmt w:val="decimal"/>
      <w:lvlText w:val="%1.%2.%3.%4"/>
      <w:lvlJc w:val="left"/>
      <w:pPr>
        <w:ind w:left="1146" w:hanging="720"/>
      </w:pPr>
      <w:rPr>
        <w:rFonts w:cs="Times New Roman"/>
      </w:rPr>
    </w:lvl>
    <w:lvl w:ilvl="4">
      <w:start w:val="1"/>
      <w:numFmt w:val="decimal"/>
      <w:lvlText w:val="%1.%2.%3.%4.%5"/>
      <w:lvlJc w:val="left"/>
      <w:pPr>
        <w:ind w:left="1648" w:hanging="1080"/>
      </w:pPr>
      <w:rPr>
        <w:rFonts w:cs="Times New Roman"/>
      </w:rPr>
    </w:lvl>
    <w:lvl w:ilvl="5">
      <w:start w:val="1"/>
      <w:numFmt w:val="decimal"/>
      <w:lvlText w:val="%1.%2.%3.%4.%5.%6"/>
      <w:lvlJc w:val="left"/>
      <w:pPr>
        <w:ind w:left="1790" w:hanging="1080"/>
      </w:pPr>
      <w:rPr>
        <w:rFonts w:cs="Times New Roman"/>
      </w:rPr>
    </w:lvl>
    <w:lvl w:ilvl="6">
      <w:start w:val="1"/>
      <w:numFmt w:val="decimal"/>
      <w:lvlText w:val="%1.%2.%3.%4.%5.%6.%7"/>
      <w:lvlJc w:val="left"/>
      <w:pPr>
        <w:ind w:left="2292" w:hanging="1440"/>
      </w:pPr>
      <w:rPr>
        <w:rFonts w:cs="Times New Roman"/>
      </w:rPr>
    </w:lvl>
    <w:lvl w:ilvl="7">
      <w:start w:val="1"/>
      <w:numFmt w:val="decimal"/>
      <w:lvlText w:val="%1.%2.%3.%4.%5.%6.%7.%8"/>
      <w:lvlJc w:val="left"/>
      <w:pPr>
        <w:ind w:left="2434" w:hanging="1440"/>
      </w:pPr>
      <w:rPr>
        <w:rFonts w:cs="Times New Roman"/>
      </w:rPr>
    </w:lvl>
    <w:lvl w:ilvl="8">
      <w:start w:val="1"/>
      <w:numFmt w:val="decimal"/>
      <w:lvlText w:val="%1.%2.%3.%4.%5.%6.%7.%8.%9"/>
      <w:lvlJc w:val="left"/>
      <w:pPr>
        <w:ind w:left="2936" w:hanging="1800"/>
      </w:pPr>
      <w:rPr>
        <w:rFonts w:cs="Times New Roman"/>
      </w:rPr>
    </w:lvl>
  </w:abstractNum>
  <w:abstractNum w:abstractNumId="5" w15:restartNumberingAfterBreak="0">
    <w:nsid w:val="127A747D"/>
    <w:multiLevelType w:val="hybridMultilevel"/>
    <w:tmpl w:val="FA483CB6"/>
    <w:lvl w:ilvl="0" w:tplc="8FC4DC08">
      <w:start w:val="1"/>
      <w:numFmt w:val="decimal"/>
      <w:lvlText w:val="%1."/>
      <w:lvlJc w:val="left"/>
      <w:pPr>
        <w:ind w:left="720" w:hanging="360"/>
      </w:pPr>
      <w:rPr>
        <w:sz w:val="22"/>
        <w:szCs w:val="22"/>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13240B28"/>
    <w:multiLevelType w:val="multilevel"/>
    <w:tmpl w:val="6294390C"/>
    <w:lvl w:ilvl="0">
      <w:start w:val="1"/>
      <w:numFmt w:val="lowerLetter"/>
      <w:lvlText w:val="(%1)"/>
      <w:lvlJc w:val="left"/>
      <w:pPr>
        <w:ind w:left="1588" w:hanging="794"/>
      </w:pPr>
      <w:rPr>
        <w:rFonts w:cs="Times New Roman"/>
        <w:b w:val="0"/>
        <w:i w:val="0"/>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7" w15:restartNumberingAfterBreak="0">
    <w:nsid w:val="13D20A3F"/>
    <w:multiLevelType w:val="hybridMultilevel"/>
    <w:tmpl w:val="E3BC34A2"/>
    <w:lvl w:ilvl="0" w:tplc="FFFFFFFF">
      <w:start w:val="1"/>
      <w:numFmt w:val="lowerLetter"/>
      <w:lvlText w:val="%1)"/>
      <w:lvlJc w:val="left"/>
      <w:pPr>
        <w:ind w:left="360" w:hanging="360"/>
      </w:pPr>
      <w:rPr>
        <w:rFonts w:hint="default"/>
        <w:i w:val="0"/>
        <w:iCs w:val="0"/>
      </w:rPr>
    </w:lvl>
    <w:lvl w:ilvl="1" w:tplc="FFFFFFFF">
      <w:start w:val="1"/>
      <w:numFmt w:val="lowerRoman"/>
      <w:lvlText w:val="(%2)"/>
      <w:lvlJc w:val="left"/>
      <w:pPr>
        <w:ind w:left="720" w:hanging="360"/>
      </w:pPr>
      <w:rPr>
        <w:rFonts w:ascii="Arial" w:hAnsi="Arial" w:cs="Arial" w:hint="default"/>
        <w:b w:val="0"/>
        <w:bCs w:val="0"/>
        <w:i w:val="0"/>
        <w:iCs w:val="0"/>
        <w:color w:val="auto"/>
        <w:sz w:val="20"/>
        <w:szCs w:val="20"/>
      </w:r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8" w15:restartNumberingAfterBreak="0">
    <w:nsid w:val="1687600C"/>
    <w:multiLevelType w:val="multilevel"/>
    <w:tmpl w:val="B666EC00"/>
    <w:lvl w:ilvl="0">
      <w:start w:val="1"/>
      <w:numFmt w:val="lowerLetter"/>
      <w:lvlText w:val="(%1)"/>
      <w:lvlJc w:val="left"/>
      <w:pPr>
        <w:ind w:left="1588" w:hanging="794"/>
      </w:pPr>
      <w:rPr>
        <w:rFonts w:cs="Times New Roman"/>
      </w:rPr>
    </w:lvl>
    <w:lvl w:ilvl="1">
      <w:start w:val="1"/>
      <w:numFmt w:val="lowerLetter"/>
      <w:lvlText w:val="(%2)"/>
      <w:lvlJc w:val="left"/>
      <w:pPr>
        <w:ind w:left="1154" w:hanging="360"/>
      </w:pPr>
      <w:rPr>
        <w:rFonts w:hint="default"/>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9" w15:restartNumberingAfterBreak="0">
    <w:nsid w:val="16A026A7"/>
    <w:multiLevelType w:val="multilevel"/>
    <w:tmpl w:val="1AA81F64"/>
    <w:lvl w:ilvl="0">
      <w:start w:val="11"/>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0" w15:restartNumberingAfterBreak="0">
    <w:nsid w:val="16F30C23"/>
    <w:multiLevelType w:val="multilevel"/>
    <w:tmpl w:val="8A3EE9C6"/>
    <w:lvl w:ilvl="0">
      <w:start w:val="1"/>
      <w:numFmt w:val="lowerLetter"/>
      <w:lvlText w:val="(%1)"/>
      <w:lvlJc w:val="left"/>
      <w:pPr>
        <w:ind w:left="2041" w:hanging="1247"/>
      </w:pPr>
      <w:rPr>
        <w:rFonts w:cs="Times New Roman"/>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11" w15:restartNumberingAfterBreak="0">
    <w:nsid w:val="1B66464F"/>
    <w:multiLevelType w:val="multilevel"/>
    <w:tmpl w:val="F702C3C8"/>
    <w:lvl w:ilvl="0">
      <w:start w:val="14"/>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2" w15:restartNumberingAfterBreak="0">
    <w:nsid w:val="1B9309B2"/>
    <w:multiLevelType w:val="multilevel"/>
    <w:tmpl w:val="3A74FE16"/>
    <w:lvl w:ilvl="0">
      <w:start w:val="15"/>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3" w15:restartNumberingAfterBreak="0">
    <w:nsid w:val="1C01141E"/>
    <w:multiLevelType w:val="multilevel"/>
    <w:tmpl w:val="D69A52E2"/>
    <w:lvl w:ilvl="0">
      <w:start w:val="1"/>
      <w:numFmt w:val="lowerLetter"/>
      <w:lvlText w:val="(%1)"/>
      <w:lvlJc w:val="left"/>
      <w:pPr>
        <w:ind w:left="1588" w:hanging="794"/>
      </w:pPr>
      <w:rPr>
        <w:rFonts w:cs="Times New Roman"/>
      </w:rPr>
    </w:lvl>
    <w:lvl w:ilvl="1">
      <w:start w:val="4"/>
      <w:numFmt w:val="decimal"/>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14" w15:restartNumberingAfterBreak="0">
    <w:nsid w:val="1C646AE0"/>
    <w:multiLevelType w:val="multilevel"/>
    <w:tmpl w:val="29AE6E38"/>
    <w:lvl w:ilvl="0">
      <w:start w:val="1"/>
      <w:numFmt w:val="lowerLetter"/>
      <w:lvlText w:val="(%1)"/>
      <w:lvlJc w:val="left"/>
      <w:pPr>
        <w:ind w:left="1588" w:hanging="794"/>
      </w:pPr>
      <w:rPr>
        <w:rFonts w:cs="Times New Roman"/>
        <w:b w:val="0"/>
        <w:i w:val="0"/>
      </w:rPr>
    </w:lvl>
    <w:lvl w:ilvl="1">
      <w:start w:val="1"/>
      <w:numFmt w:val="lowerLetter"/>
      <w:lvlText w:val="(%2)"/>
      <w:lvlJc w:val="left"/>
      <w:pPr>
        <w:ind w:left="1154" w:hanging="360"/>
      </w:pPr>
      <w:rPr>
        <w:rFonts w:hint="default"/>
      </w:rPr>
    </w:lvl>
    <w:lvl w:ilvl="2">
      <w:start w:val="1"/>
      <w:numFmt w:val="lowerRoman"/>
      <w:lvlText w:val="."/>
      <w:lvlJc w:val="right"/>
      <w:pPr>
        <w:ind w:left="2160" w:hanging="180"/>
      </w:pPr>
      <w:rPr>
        <w:rFonts w:cs="Times New Roman"/>
      </w:rPr>
    </w:lvl>
    <w:lvl w:ilvl="3">
      <w:start w:val="1"/>
      <w:numFmt w:val="decimal"/>
      <w:lvlText w:val="()"/>
      <w:lvlJc w:val="left"/>
      <w:pPr>
        <w:ind w:left="1778" w:hanging="360"/>
      </w:pPr>
      <w:rPr>
        <w:rFonts w:cs="Times New Roman"/>
      </w:rPr>
    </w:lvl>
    <w:lvl w:ilvl="4">
      <w:start w:val="2"/>
      <w:numFmt w:val="lowerRoman"/>
      <w:lvlText w:val="()"/>
      <w:lvlJc w:val="left"/>
      <w:pPr>
        <w:ind w:left="3960" w:hanging="72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15" w15:restartNumberingAfterBreak="0">
    <w:nsid w:val="1ED74530"/>
    <w:multiLevelType w:val="multilevel"/>
    <w:tmpl w:val="EED40168"/>
    <w:lvl w:ilvl="0">
      <w:start w:val="1"/>
      <w:numFmt w:val="lowerLetter"/>
      <w:lvlText w:val="(%1)"/>
      <w:lvlJc w:val="left"/>
      <w:pPr>
        <w:ind w:left="1588" w:hanging="794"/>
      </w:pPr>
      <w:rPr>
        <w:rFonts w:cs="Times New Roman"/>
      </w:rPr>
    </w:lvl>
    <w:lvl w:ilvl="1">
      <w:start w:val="1"/>
      <w:numFmt w:val="lowerLetter"/>
      <w:lvlText w:val="."/>
      <w:lvlJc w:val="left"/>
      <w:pPr>
        <w:ind w:left="2160" w:hanging="360"/>
      </w:pPr>
      <w:rPr>
        <w:rFonts w:cs="Times New Roman"/>
      </w:rPr>
    </w:lvl>
    <w:lvl w:ilvl="2">
      <w:start w:val="1"/>
      <w:numFmt w:val="lowerLetter"/>
      <w:lvlText w:val="()"/>
      <w:lvlJc w:val="left"/>
      <w:pPr>
        <w:ind w:left="794" w:hanging="794"/>
      </w:pPr>
      <w:rPr>
        <w:rFonts w:cs="Times New Roman"/>
        <w:b w:val="0"/>
        <w:i w:val="0"/>
      </w:rPr>
    </w:lvl>
    <w:lvl w:ilvl="3">
      <w:start w:val="1"/>
      <w:numFmt w:val="decimal"/>
      <w:lvlText w:val="."/>
      <w:lvlJc w:val="left"/>
      <w:pPr>
        <w:ind w:left="3600" w:hanging="360"/>
      </w:pPr>
      <w:rPr>
        <w:rFonts w:cs="Times New Roman"/>
      </w:rPr>
    </w:lvl>
    <w:lvl w:ilvl="4">
      <w:start w:val="1"/>
      <w:numFmt w:val="lowerLetter"/>
      <w:lvlText w:val="."/>
      <w:lvlJc w:val="left"/>
      <w:pPr>
        <w:ind w:left="4320" w:hanging="360"/>
      </w:pPr>
      <w:rPr>
        <w:rFonts w:cs="Times New Roman"/>
      </w:rPr>
    </w:lvl>
    <w:lvl w:ilvl="5">
      <w:start w:val="1"/>
      <w:numFmt w:val="lowerRoman"/>
      <w:lvlText w:val="."/>
      <w:lvlJc w:val="right"/>
      <w:pPr>
        <w:ind w:left="5040" w:hanging="180"/>
      </w:pPr>
      <w:rPr>
        <w:rFonts w:cs="Times New Roman"/>
      </w:rPr>
    </w:lvl>
    <w:lvl w:ilvl="6">
      <w:start w:val="1"/>
      <w:numFmt w:val="decimal"/>
      <w:lvlText w:val="."/>
      <w:lvlJc w:val="left"/>
      <w:pPr>
        <w:ind w:left="5760" w:hanging="360"/>
      </w:pPr>
      <w:rPr>
        <w:rFonts w:cs="Times New Roman"/>
      </w:rPr>
    </w:lvl>
    <w:lvl w:ilvl="7">
      <w:start w:val="1"/>
      <w:numFmt w:val="lowerLetter"/>
      <w:lvlText w:val="."/>
      <w:lvlJc w:val="left"/>
      <w:pPr>
        <w:ind w:left="6480" w:hanging="360"/>
      </w:pPr>
      <w:rPr>
        <w:rFonts w:cs="Times New Roman"/>
      </w:rPr>
    </w:lvl>
    <w:lvl w:ilvl="8">
      <w:start w:val="1"/>
      <w:numFmt w:val="lowerRoman"/>
      <w:lvlText w:val="."/>
      <w:lvlJc w:val="right"/>
      <w:pPr>
        <w:ind w:left="7200" w:hanging="180"/>
      </w:pPr>
      <w:rPr>
        <w:rFonts w:cs="Times New Roman"/>
      </w:rPr>
    </w:lvl>
  </w:abstractNum>
  <w:abstractNum w:abstractNumId="16" w15:restartNumberingAfterBreak="0">
    <w:nsid w:val="1FDF5C22"/>
    <w:multiLevelType w:val="multilevel"/>
    <w:tmpl w:val="A95E3054"/>
    <w:lvl w:ilvl="0">
      <w:start w:val="1"/>
      <w:numFmt w:val="lowerLetter"/>
      <w:lvlText w:val="(%1)"/>
      <w:lvlJc w:val="left"/>
      <w:pPr>
        <w:ind w:left="1588" w:hanging="794"/>
      </w:pPr>
      <w:rPr>
        <w:rFonts w:cs="Times New Roman"/>
        <w:b w:val="0"/>
        <w:i w:val="0"/>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17" w15:restartNumberingAfterBreak="0">
    <w:nsid w:val="24020C3B"/>
    <w:multiLevelType w:val="multilevel"/>
    <w:tmpl w:val="A7DAE0BC"/>
    <w:lvl w:ilvl="0">
      <w:start w:val="19"/>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8" w15:restartNumberingAfterBreak="0">
    <w:nsid w:val="24045BC5"/>
    <w:multiLevelType w:val="multilevel"/>
    <w:tmpl w:val="98489F7C"/>
    <w:lvl w:ilvl="0">
      <w:start w:val="4"/>
      <w:numFmt w:val="decimal"/>
      <w:lvlText w:val="%1"/>
      <w:lvlJc w:val="left"/>
      <w:pPr>
        <w:ind w:left="420" w:hanging="420"/>
      </w:pPr>
      <w:rPr>
        <w:rFonts w:cs="Times New Roman"/>
      </w:rPr>
    </w:lvl>
    <w:lvl w:ilvl="1">
      <w:start w:val="1"/>
      <w:numFmt w:val="decimal"/>
      <w:lvlText w:val="%1.%2"/>
      <w:lvlJc w:val="left"/>
      <w:pPr>
        <w:ind w:left="794" w:hanging="794"/>
      </w:pPr>
      <w:rPr>
        <w:rFonts w:cs="Times New Roman"/>
        <w:b w:val="0"/>
        <w:i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9" w15:restartNumberingAfterBreak="0">
    <w:nsid w:val="286D113C"/>
    <w:multiLevelType w:val="multilevel"/>
    <w:tmpl w:val="DA300464"/>
    <w:lvl w:ilvl="0">
      <w:start w:val="1"/>
      <w:numFmt w:val="lowerRoman"/>
      <w:lvlText w:val="%1)"/>
      <w:lvlJc w:val="left"/>
      <w:pPr>
        <w:ind w:left="1588" w:hanging="794"/>
      </w:pPr>
      <w:rPr>
        <w:rFonts w:hint="default"/>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20" w15:restartNumberingAfterBreak="0">
    <w:nsid w:val="2C9922EA"/>
    <w:multiLevelType w:val="multilevel"/>
    <w:tmpl w:val="5E5EA00A"/>
    <w:lvl w:ilvl="0">
      <w:start w:val="1"/>
      <w:numFmt w:val="lowerRoman"/>
      <w:lvlText w:val="(%1)"/>
      <w:lvlJc w:val="left"/>
      <w:pPr>
        <w:ind w:left="2381" w:hanging="793"/>
      </w:pPr>
      <w:rPr>
        <w:rFonts w:cs="Times New Roman"/>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21" w15:restartNumberingAfterBreak="0">
    <w:nsid w:val="2DC3536B"/>
    <w:multiLevelType w:val="multilevel"/>
    <w:tmpl w:val="E9CE3D6A"/>
    <w:styleLink w:val="NumberList"/>
    <w:lvl w:ilvl="0">
      <w:start w:val="1"/>
      <w:numFmt w:val="decimal"/>
      <w:lvlText w:val="%1."/>
      <w:lvlJc w:val="left"/>
      <w:pPr>
        <w:ind w:left="1247" w:hanging="396"/>
      </w:pPr>
      <w:rPr>
        <w:rFonts w:hint="default"/>
      </w:rPr>
    </w:lvl>
    <w:lvl w:ilvl="1">
      <w:start w:val="1"/>
      <w:numFmt w:val="lowerLetter"/>
      <w:lvlText w:val="%2."/>
      <w:lvlJc w:val="left"/>
      <w:pPr>
        <w:tabs>
          <w:tab w:val="num" w:pos="1247"/>
        </w:tabs>
        <w:ind w:left="1644" w:hanging="397"/>
      </w:pPr>
      <w:rPr>
        <w:rFonts w:hint="default"/>
      </w:rPr>
    </w:lvl>
    <w:lvl w:ilvl="2">
      <w:start w:val="1"/>
      <w:numFmt w:val="lowerRoman"/>
      <w:lvlText w:val="%3"/>
      <w:lvlJc w:val="left"/>
      <w:pPr>
        <w:ind w:left="2041" w:hanging="397"/>
      </w:pPr>
      <w:rPr>
        <w:rFonts w:hint="default"/>
      </w:rPr>
    </w:lvl>
    <w:lvl w:ilvl="3">
      <w:start w:val="1"/>
      <w:numFmt w:val="none"/>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2" w15:restartNumberingAfterBreak="0">
    <w:nsid w:val="2FAF01D9"/>
    <w:multiLevelType w:val="multilevel"/>
    <w:tmpl w:val="35CC584A"/>
    <w:lvl w:ilvl="0">
      <w:start w:val="21"/>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3" w15:restartNumberingAfterBreak="0">
    <w:nsid w:val="30FF7681"/>
    <w:multiLevelType w:val="multilevel"/>
    <w:tmpl w:val="0B0ADF2E"/>
    <w:lvl w:ilvl="0">
      <w:start w:val="17"/>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4" w15:restartNumberingAfterBreak="0">
    <w:nsid w:val="32650FE6"/>
    <w:multiLevelType w:val="multilevel"/>
    <w:tmpl w:val="5C080030"/>
    <w:lvl w:ilvl="0">
      <w:start w:val="1"/>
      <w:numFmt w:val="lowerRoman"/>
      <w:lvlText w:val="(%1)"/>
      <w:lvlJc w:val="left"/>
      <w:pPr>
        <w:ind w:left="2345" w:hanging="360"/>
      </w:pPr>
      <w:rPr>
        <w:rFonts w:cs="Times New Roman"/>
      </w:rPr>
    </w:lvl>
    <w:lvl w:ilvl="1">
      <w:start w:val="1"/>
      <w:numFmt w:val="lowerLetter"/>
      <w:lvlText w:val="()"/>
      <w:lvlJc w:val="left"/>
      <w:pPr>
        <w:ind w:left="1770" w:hanging="690"/>
      </w:pPr>
      <w:rPr>
        <w:rFonts w:cs="Times New Roman"/>
      </w:rPr>
    </w:lvl>
    <w:lvl w:ilvl="2">
      <w:start w:val="23"/>
      <w:numFmt w:val="decimal"/>
      <w:lvlText w:val=""/>
      <w:lvlJc w:val="left"/>
      <w:pPr>
        <w:ind w:left="2400" w:hanging="420"/>
      </w:pPr>
      <w:rPr>
        <w:rFonts w:cs="Times New Roman"/>
      </w:rPr>
    </w:lvl>
    <w:lvl w:ilvl="3">
      <w:start w:val="23"/>
      <w:numFmt w:val="decimal"/>
      <w:lvlText w:val=""/>
      <w:lvlJc w:val="left"/>
      <w:pPr>
        <w:ind w:left="2940" w:hanging="420"/>
      </w:pPr>
      <w:rPr>
        <w:rFonts w:cs="Times New Roman"/>
      </w:rPr>
    </w:lvl>
    <w:lvl w:ilvl="4">
      <w:start w:val="23"/>
      <w:numFmt w:val="decimal"/>
      <w:lvlText w:val=""/>
      <w:lvlJc w:val="left"/>
      <w:pPr>
        <w:ind w:left="3660" w:hanging="42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25" w15:restartNumberingAfterBreak="0">
    <w:nsid w:val="32B62FF2"/>
    <w:multiLevelType w:val="multilevel"/>
    <w:tmpl w:val="0382FAB0"/>
    <w:lvl w:ilvl="0">
      <w:start w:val="20"/>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6" w15:restartNumberingAfterBreak="0">
    <w:nsid w:val="34E571EC"/>
    <w:multiLevelType w:val="multilevel"/>
    <w:tmpl w:val="60146650"/>
    <w:lvl w:ilvl="0">
      <w:start w:val="10"/>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1004" w:hanging="720"/>
      </w:pPr>
      <w:rPr>
        <w:rFonts w:cs="Times New Roman"/>
      </w:rPr>
    </w:lvl>
    <w:lvl w:ilvl="3">
      <w:start w:val="1"/>
      <w:numFmt w:val="decimal"/>
      <w:lvlText w:val="%1.%2.%3.%4"/>
      <w:lvlJc w:val="left"/>
      <w:pPr>
        <w:ind w:left="1146" w:hanging="720"/>
      </w:pPr>
      <w:rPr>
        <w:rFonts w:cs="Times New Roman"/>
      </w:rPr>
    </w:lvl>
    <w:lvl w:ilvl="4">
      <w:start w:val="1"/>
      <w:numFmt w:val="decimal"/>
      <w:lvlText w:val="%1.%2.%3.%4.%5"/>
      <w:lvlJc w:val="left"/>
      <w:pPr>
        <w:ind w:left="1648" w:hanging="1080"/>
      </w:pPr>
      <w:rPr>
        <w:rFonts w:cs="Times New Roman"/>
      </w:rPr>
    </w:lvl>
    <w:lvl w:ilvl="5">
      <w:start w:val="1"/>
      <w:numFmt w:val="decimal"/>
      <w:lvlText w:val="%1.%2.%3.%4.%5.%6"/>
      <w:lvlJc w:val="left"/>
      <w:pPr>
        <w:ind w:left="1790" w:hanging="1080"/>
      </w:pPr>
      <w:rPr>
        <w:rFonts w:cs="Times New Roman"/>
      </w:rPr>
    </w:lvl>
    <w:lvl w:ilvl="6">
      <w:start w:val="1"/>
      <w:numFmt w:val="decimal"/>
      <w:lvlText w:val="%1.%2.%3.%4.%5.%6.%7"/>
      <w:lvlJc w:val="left"/>
      <w:pPr>
        <w:ind w:left="2292" w:hanging="1440"/>
      </w:pPr>
      <w:rPr>
        <w:rFonts w:cs="Times New Roman"/>
      </w:rPr>
    </w:lvl>
    <w:lvl w:ilvl="7">
      <w:start w:val="1"/>
      <w:numFmt w:val="decimal"/>
      <w:lvlText w:val="%1.%2.%3.%4.%5.%6.%7.%8"/>
      <w:lvlJc w:val="left"/>
      <w:pPr>
        <w:ind w:left="2434" w:hanging="1440"/>
      </w:pPr>
      <w:rPr>
        <w:rFonts w:cs="Times New Roman"/>
      </w:rPr>
    </w:lvl>
    <w:lvl w:ilvl="8">
      <w:start w:val="1"/>
      <w:numFmt w:val="decimal"/>
      <w:lvlText w:val="%1.%2.%3.%4.%5.%6.%7.%8.%9"/>
      <w:lvlJc w:val="left"/>
      <w:pPr>
        <w:ind w:left="2936" w:hanging="1800"/>
      </w:pPr>
      <w:rPr>
        <w:rFonts w:cs="Times New Roman"/>
      </w:rPr>
    </w:lvl>
  </w:abstractNum>
  <w:abstractNum w:abstractNumId="27" w15:restartNumberingAfterBreak="0">
    <w:nsid w:val="375C0FF2"/>
    <w:multiLevelType w:val="multilevel"/>
    <w:tmpl w:val="DE6098E6"/>
    <w:lvl w:ilvl="0">
      <w:start w:val="32"/>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8" w15:restartNumberingAfterBreak="0">
    <w:nsid w:val="39801927"/>
    <w:multiLevelType w:val="multilevel"/>
    <w:tmpl w:val="60565C1A"/>
    <w:lvl w:ilvl="0">
      <w:start w:val="18"/>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9" w15:restartNumberingAfterBreak="0">
    <w:nsid w:val="3B9F048B"/>
    <w:multiLevelType w:val="multilevel"/>
    <w:tmpl w:val="04FCA56A"/>
    <w:lvl w:ilvl="0">
      <w:start w:val="33"/>
      <w:numFmt w:val="decimal"/>
      <w:lvlText w:val="%1"/>
      <w:lvlJc w:val="left"/>
      <w:pPr>
        <w:ind w:left="720" w:hanging="720"/>
      </w:pPr>
      <w:rPr>
        <w:rFonts w:cs="Times New Roman"/>
        <w:b/>
      </w:rPr>
    </w:lvl>
    <w:lvl w:ilvl="1">
      <w:start w:val="1"/>
      <w:numFmt w:val="decimal"/>
      <w:lvlText w:val="%1.%2"/>
      <w:lvlJc w:val="left"/>
      <w:pPr>
        <w:ind w:left="720" w:hanging="720"/>
      </w:pPr>
      <w:rPr>
        <w:rFonts w:cs="Times New Roman"/>
        <w:b w:val="0"/>
        <w:i w:val="0"/>
      </w:rPr>
    </w:lvl>
    <w:lvl w:ilvl="2">
      <w:start w:val="1"/>
      <w:numFmt w:val="decimal"/>
      <w:lvlText w:val="%1.%2.%3"/>
      <w:lvlJc w:val="left"/>
      <w:pPr>
        <w:ind w:left="720" w:hanging="720"/>
      </w:pPr>
      <w:rPr>
        <w:rFonts w:cs="Times New Roman"/>
        <w:b/>
      </w:rPr>
    </w:lvl>
    <w:lvl w:ilvl="3">
      <w:start w:val="1"/>
      <w:numFmt w:val="decimal"/>
      <w:lvlText w:val="%1.%2.%3.%4"/>
      <w:lvlJc w:val="left"/>
      <w:pPr>
        <w:ind w:left="720" w:hanging="720"/>
      </w:pPr>
      <w:rPr>
        <w:rFonts w:cs="Times New Roman"/>
        <w:b/>
      </w:rPr>
    </w:lvl>
    <w:lvl w:ilvl="4">
      <w:start w:val="1"/>
      <w:numFmt w:val="decimal"/>
      <w:lvlText w:val="%1.%2.%3.%4.%5"/>
      <w:lvlJc w:val="left"/>
      <w:pPr>
        <w:ind w:left="1080" w:hanging="1080"/>
      </w:pPr>
      <w:rPr>
        <w:rFonts w:cs="Times New Roman"/>
        <w:b/>
      </w:rPr>
    </w:lvl>
    <w:lvl w:ilvl="5">
      <w:start w:val="1"/>
      <w:numFmt w:val="decimal"/>
      <w:lvlText w:val="%1.%2.%3.%4.%5.%6"/>
      <w:lvlJc w:val="left"/>
      <w:pPr>
        <w:ind w:left="1080" w:hanging="1080"/>
      </w:pPr>
      <w:rPr>
        <w:rFonts w:cs="Times New Roman"/>
        <w:b/>
      </w:rPr>
    </w:lvl>
    <w:lvl w:ilvl="6">
      <w:start w:val="1"/>
      <w:numFmt w:val="decimal"/>
      <w:lvlText w:val="%1.%2.%3.%4.%5.%6.%7"/>
      <w:lvlJc w:val="left"/>
      <w:pPr>
        <w:ind w:left="1440" w:hanging="1440"/>
      </w:pPr>
      <w:rPr>
        <w:rFonts w:cs="Times New Roman"/>
        <w:b/>
      </w:rPr>
    </w:lvl>
    <w:lvl w:ilvl="7">
      <w:start w:val="1"/>
      <w:numFmt w:val="decimal"/>
      <w:lvlText w:val="%1.%2.%3.%4.%5.%6.%7.%8"/>
      <w:lvlJc w:val="left"/>
      <w:pPr>
        <w:ind w:left="1440" w:hanging="1440"/>
      </w:pPr>
      <w:rPr>
        <w:rFonts w:cs="Times New Roman"/>
        <w:b/>
      </w:rPr>
    </w:lvl>
    <w:lvl w:ilvl="8">
      <w:start w:val="1"/>
      <w:numFmt w:val="decimal"/>
      <w:lvlText w:val="%1.%2.%3.%4.%5.%6.%7.%8.%9"/>
      <w:lvlJc w:val="left"/>
      <w:pPr>
        <w:ind w:left="1800" w:hanging="1800"/>
      </w:pPr>
      <w:rPr>
        <w:rFonts w:cs="Times New Roman"/>
        <w:b/>
      </w:rPr>
    </w:lvl>
  </w:abstractNum>
  <w:abstractNum w:abstractNumId="30" w15:restartNumberingAfterBreak="0">
    <w:nsid w:val="3C8573CB"/>
    <w:multiLevelType w:val="hybridMultilevel"/>
    <w:tmpl w:val="9CF84474"/>
    <w:lvl w:ilvl="0" w:tplc="14090019">
      <w:start w:val="1"/>
      <w:numFmt w:val="lowerLetter"/>
      <w:lvlText w:val="%1."/>
      <w:lvlJc w:val="left"/>
      <w:pPr>
        <w:ind w:left="1607" w:hanging="360"/>
      </w:pPr>
    </w:lvl>
    <w:lvl w:ilvl="1" w:tplc="440049D8">
      <w:start w:val="1"/>
      <w:numFmt w:val="lowerRoman"/>
      <w:lvlText w:val="%2."/>
      <w:lvlJc w:val="center"/>
      <w:pPr>
        <w:ind w:left="2327" w:hanging="360"/>
      </w:pPr>
      <w:rPr>
        <w:rFonts w:hint="default"/>
      </w:rPr>
    </w:lvl>
    <w:lvl w:ilvl="2" w:tplc="0409001B" w:tentative="1">
      <w:start w:val="1"/>
      <w:numFmt w:val="lowerRoman"/>
      <w:lvlText w:val="%3."/>
      <w:lvlJc w:val="right"/>
      <w:pPr>
        <w:ind w:left="3047" w:hanging="180"/>
      </w:pPr>
    </w:lvl>
    <w:lvl w:ilvl="3" w:tplc="0409000F" w:tentative="1">
      <w:start w:val="1"/>
      <w:numFmt w:val="decimal"/>
      <w:lvlText w:val="%4."/>
      <w:lvlJc w:val="left"/>
      <w:pPr>
        <w:ind w:left="3767" w:hanging="360"/>
      </w:pPr>
    </w:lvl>
    <w:lvl w:ilvl="4" w:tplc="04090019" w:tentative="1">
      <w:start w:val="1"/>
      <w:numFmt w:val="lowerLetter"/>
      <w:lvlText w:val="%5."/>
      <w:lvlJc w:val="left"/>
      <w:pPr>
        <w:ind w:left="4487" w:hanging="360"/>
      </w:pPr>
    </w:lvl>
    <w:lvl w:ilvl="5" w:tplc="0409001B" w:tentative="1">
      <w:start w:val="1"/>
      <w:numFmt w:val="lowerRoman"/>
      <w:lvlText w:val="%6."/>
      <w:lvlJc w:val="right"/>
      <w:pPr>
        <w:ind w:left="5207" w:hanging="180"/>
      </w:pPr>
    </w:lvl>
    <w:lvl w:ilvl="6" w:tplc="0409000F" w:tentative="1">
      <w:start w:val="1"/>
      <w:numFmt w:val="decimal"/>
      <w:lvlText w:val="%7."/>
      <w:lvlJc w:val="left"/>
      <w:pPr>
        <w:ind w:left="5927" w:hanging="360"/>
      </w:pPr>
    </w:lvl>
    <w:lvl w:ilvl="7" w:tplc="04090019" w:tentative="1">
      <w:start w:val="1"/>
      <w:numFmt w:val="lowerLetter"/>
      <w:lvlText w:val="%8."/>
      <w:lvlJc w:val="left"/>
      <w:pPr>
        <w:ind w:left="6647" w:hanging="360"/>
      </w:pPr>
    </w:lvl>
    <w:lvl w:ilvl="8" w:tplc="0409001B" w:tentative="1">
      <w:start w:val="1"/>
      <w:numFmt w:val="lowerRoman"/>
      <w:lvlText w:val="%9."/>
      <w:lvlJc w:val="right"/>
      <w:pPr>
        <w:ind w:left="7367" w:hanging="180"/>
      </w:pPr>
    </w:lvl>
  </w:abstractNum>
  <w:abstractNum w:abstractNumId="31" w15:restartNumberingAfterBreak="0">
    <w:nsid w:val="3CD74803"/>
    <w:multiLevelType w:val="multilevel"/>
    <w:tmpl w:val="B4826FB2"/>
    <w:lvl w:ilvl="0">
      <w:start w:val="16"/>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2" w15:restartNumberingAfterBreak="0">
    <w:nsid w:val="3D5B7C71"/>
    <w:multiLevelType w:val="multilevel"/>
    <w:tmpl w:val="DA300464"/>
    <w:lvl w:ilvl="0">
      <w:start w:val="1"/>
      <w:numFmt w:val="lowerRoman"/>
      <w:lvlText w:val="%1)"/>
      <w:lvlJc w:val="left"/>
      <w:pPr>
        <w:ind w:left="1588" w:hanging="794"/>
      </w:pPr>
      <w:rPr>
        <w:rFonts w:hint="default"/>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33" w15:restartNumberingAfterBreak="0">
    <w:nsid w:val="3DF06AF2"/>
    <w:multiLevelType w:val="multilevel"/>
    <w:tmpl w:val="3A7C2F3E"/>
    <w:lvl w:ilvl="0">
      <w:start w:val="6"/>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1004" w:hanging="720"/>
      </w:pPr>
      <w:rPr>
        <w:rFonts w:cs="Times New Roman"/>
      </w:rPr>
    </w:lvl>
    <w:lvl w:ilvl="3">
      <w:start w:val="1"/>
      <w:numFmt w:val="decimal"/>
      <w:lvlText w:val="%1.%2.%3.%4"/>
      <w:lvlJc w:val="left"/>
      <w:pPr>
        <w:ind w:left="1146" w:hanging="720"/>
      </w:pPr>
      <w:rPr>
        <w:rFonts w:cs="Times New Roman"/>
      </w:rPr>
    </w:lvl>
    <w:lvl w:ilvl="4">
      <w:start w:val="1"/>
      <w:numFmt w:val="decimal"/>
      <w:lvlText w:val="%1.%2.%3.%4.%5"/>
      <w:lvlJc w:val="left"/>
      <w:pPr>
        <w:ind w:left="1648" w:hanging="1080"/>
      </w:pPr>
      <w:rPr>
        <w:rFonts w:cs="Times New Roman"/>
      </w:rPr>
    </w:lvl>
    <w:lvl w:ilvl="5">
      <w:start w:val="1"/>
      <w:numFmt w:val="decimal"/>
      <w:lvlText w:val="%1.%2.%3.%4.%5.%6"/>
      <w:lvlJc w:val="left"/>
      <w:pPr>
        <w:ind w:left="1790" w:hanging="1080"/>
      </w:pPr>
      <w:rPr>
        <w:rFonts w:cs="Times New Roman"/>
      </w:rPr>
    </w:lvl>
    <w:lvl w:ilvl="6">
      <w:start w:val="1"/>
      <w:numFmt w:val="decimal"/>
      <w:lvlText w:val="%1.%2.%3.%4.%5.%6.%7"/>
      <w:lvlJc w:val="left"/>
      <w:pPr>
        <w:ind w:left="2292" w:hanging="1440"/>
      </w:pPr>
      <w:rPr>
        <w:rFonts w:cs="Times New Roman"/>
      </w:rPr>
    </w:lvl>
    <w:lvl w:ilvl="7">
      <w:start w:val="1"/>
      <w:numFmt w:val="decimal"/>
      <w:lvlText w:val="%1.%2.%3.%4.%5.%6.%7.%8"/>
      <w:lvlJc w:val="left"/>
      <w:pPr>
        <w:ind w:left="2434" w:hanging="1440"/>
      </w:pPr>
      <w:rPr>
        <w:rFonts w:cs="Times New Roman"/>
      </w:rPr>
    </w:lvl>
    <w:lvl w:ilvl="8">
      <w:start w:val="1"/>
      <w:numFmt w:val="decimal"/>
      <w:lvlText w:val="%1.%2.%3.%4.%5.%6.%7.%8.%9"/>
      <w:lvlJc w:val="left"/>
      <w:pPr>
        <w:ind w:left="2936" w:hanging="1800"/>
      </w:pPr>
      <w:rPr>
        <w:rFonts w:cs="Times New Roman"/>
      </w:rPr>
    </w:lvl>
  </w:abstractNum>
  <w:abstractNum w:abstractNumId="34" w15:restartNumberingAfterBreak="0">
    <w:nsid w:val="40F11B11"/>
    <w:multiLevelType w:val="multilevel"/>
    <w:tmpl w:val="13B21846"/>
    <w:lvl w:ilvl="0">
      <w:start w:val="1"/>
      <w:numFmt w:val="lowerLetter"/>
      <w:lvlText w:val="(%1)"/>
      <w:lvlJc w:val="left"/>
      <w:pPr>
        <w:ind w:left="1588" w:hanging="794"/>
      </w:pPr>
      <w:rPr>
        <w:rFonts w:cs="Times New Roman"/>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35" w15:restartNumberingAfterBreak="0">
    <w:nsid w:val="4C1170E1"/>
    <w:multiLevelType w:val="multilevel"/>
    <w:tmpl w:val="63ECD082"/>
    <w:lvl w:ilvl="0">
      <w:start w:val="5"/>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1004" w:hanging="720"/>
      </w:pPr>
      <w:rPr>
        <w:rFonts w:cs="Times New Roman"/>
      </w:rPr>
    </w:lvl>
    <w:lvl w:ilvl="3">
      <w:start w:val="1"/>
      <w:numFmt w:val="decimal"/>
      <w:lvlText w:val="%1.%2.%3.%4"/>
      <w:lvlJc w:val="left"/>
      <w:pPr>
        <w:ind w:left="1146" w:hanging="720"/>
      </w:pPr>
      <w:rPr>
        <w:rFonts w:cs="Times New Roman"/>
      </w:rPr>
    </w:lvl>
    <w:lvl w:ilvl="4">
      <w:start w:val="1"/>
      <w:numFmt w:val="decimal"/>
      <w:lvlText w:val="%1.%2.%3.%4.%5"/>
      <w:lvlJc w:val="left"/>
      <w:pPr>
        <w:ind w:left="1648" w:hanging="1080"/>
      </w:pPr>
      <w:rPr>
        <w:rFonts w:cs="Times New Roman"/>
      </w:rPr>
    </w:lvl>
    <w:lvl w:ilvl="5">
      <w:start w:val="1"/>
      <w:numFmt w:val="decimal"/>
      <w:lvlText w:val="%1.%2.%3.%4.%5.%6"/>
      <w:lvlJc w:val="left"/>
      <w:pPr>
        <w:ind w:left="1790" w:hanging="1080"/>
      </w:pPr>
      <w:rPr>
        <w:rFonts w:cs="Times New Roman"/>
      </w:rPr>
    </w:lvl>
    <w:lvl w:ilvl="6">
      <w:start w:val="1"/>
      <w:numFmt w:val="decimal"/>
      <w:lvlText w:val="%1.%2.%3.%4.%5.%6.%7"/>
      <w:lvlJc w:val="left"/>
      <w:pPr>
        <w:ind w:left="2292" w:hanging="1440"/>
      </w:pPr>
      <w:rPr>
        <w:rFonts w:cs="Times New Roman"/>
      </w:rPr>
    </w:lvl>
    <w:lvl w:ilvl="7">
      <w:start w:val="1"/>
      <w:numFmt w:val="decimal"/>
      <w:lvlText w:val="%1.%2.%3.%4.%5.%6.%7.%8"/>
      <w:lvlJc w:val="left"/>
      <w:pPr>
        <w:ind w:left="2434" w:hanging="1440"/>
      </w:pPr>
      <w:rPr>
        <w:rFonts w:cs="Times New Roman"/>
      </w:rPr>
    </w:lvl>
    <w:lvl w:ilvl="8">
      <w:start w:val="1"/>
      <w:numFmt w:val="decimal"/>
      <w:lvlText w:val="%1.%2.%3.%4.%5.%6.%7.%8.%9"/>
      <w:lvlJc w:val="left"/>
      <w:pPr>
        <w:ind w:left="2936" w:hanging="1800"/>
      </w:pPr>
      <w:rPr>
        <w:rFonts w:cs="Times New Roman"/>
      </w:rPr>
    </w:lvl>
  </w:abstractNum>
  <w:abstractNum w:abstractNumId="36" w15:restartNumberingAfterBreak="0">
    <w:nsid w:val="4CA931DC"/>
    <w:multiLevelType w:val="multilevel"/>
    <w:tmpl w:val="E6748296"/>
    <w:lvl w:ilvl="0">
      <w:start w:val="3"/>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1004" w:hanging="720"/>
      </w:pPr>
      <w:rPr>
        <w:rFonts w:cs="Times New Roman"/>
      </w:rPr>
    </w:lvl>
    <w:lvl w:ilvl="3">
      <w:start w:val="1"/>
      <w:numFmt w:val="decimal"/>
      <w:lvlText w:val="%1.%2.%3.%4"/>
      <w:lvlJc w:val="left"/>
      <w:pPr>
        <w:ind w:left="1146" w:hanging="720"/>
      </w:pPr>
      <w:rPr>
        <w:rFonts w:cs="Times New Roman"/>
      </w:rPr>
    </w:lvl>
    <w:lvl w:ilvl="4">
      <w:start w:val="1"/>
      <w:numFmt w:val="decimal"/>
      <w:lvlText w:val="%1.%2.%3.%4.%5"/>
      <w:lvlJc w:val="left"/>
      <w:pPr>
        <w:ind w:left="1648" w:hanging="1080"/>
      </w:pPr>
      <w:rPr>
        <w:rFonts w:cs="Times New Roman"/>
      </w:rPr>
    </w:lvl>
    <w:lvl w:ilvl="5">
      <w:start w:val="1"/>
      <w:numFmt w:val="decimal"/>
      <w:lvlText w:val="%1.%2.%3.%4.%5.%6"/>
      <w:lvlJc w:val="left"/>
      <w:pPr>
        <w:ind w:left="1790" w:hanging="1080"/>
      </w:pPr>
      <w:rPr>
        <w:rFonts w:cs="Times New Roman"/>
      </w:rPr>
    </w:lvl>
    <w:lvl w:ilvl="6">
      <w:start w:val="1"/>
      <w:numFmt w:val="decimal"/>
      <w:lvlText w:val="%1.%2.%3.%4.%5.%6.%7"/>
      <w:lvlJc w:val="left"/>
      <w:pPr>
        <w:ind w:left="2292" w:hanging="1440"/>
      </w:pPr>
      <w:rPr>
        <w:rFonts w:cs="Times New Roman"/>
      </w:rPr>
    </w:lvl>
    <w:lvl w:ilvl="7">
      <w:start w:val="1"/>
      <w:numFmt w:val="decimal"/>
      <w:lvlText w:val="%1.%2.%3.%4.%5.%6.%7.%8"/>
      <w:lvlJc w:val="left"/>
      <w:pPr>
        <w:ind w:left="2434" w:hanging="1440"/>
      </w:pPr>
      <w:rPr>
        <w:rFonts w:cs="Times New Roman"/>
      </w:rPr>
    </w:lvl>
    <w:lvl w:ilvl="8">
      <w:start w:val="1"/>
      <w:numFmt w:val="decimal"/>
      <w:lvlText w:val="%1.%2.%3.%4.%5.%6.%7.%8.%9"/>
      <w:lvlJc w:val="left"/>
      <w:pPr>
        <w:ind w:left="2936" w:hanging="1800"/>
      </w:pPr>
      <w:rPr>
        <w:rFonts w:cs="Times New Roman"/>
      </w:rPr>
    </w:lvl>
  </w:abstractNum>
  <w:abstractNum w:abstractNumId="37" w15:restartNumberingAfterBreak="0">
    <w:nsid w:val="4D0A4054"/>
    <w:multiLevelType w:val="multilevel"/>
    <w:tmpl w:val="31F6F88E"/>
    <w:lvl w:ilvl="0">
      <w:start w:val="28"/>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8" w15:restartNumberingAfterBreak="0">
    <w:nsid w:val="4D212CA5"/>
    <w:multiLevelType w:val="multilevel"/>
    <w:tmpl w:val="E110D9F4"/>
    <w:lvl w:ilvl="0">
      <w:start w:val="1"/>
      <w:numFmt w:val="lowerLetter"/>
      <w:lvlText w:val="(%1)"/>
      <w:lvlJc w:val="left"/>
      <w:pPr>
        <w:ind w:left="1588" w:hanging="794"/>
      </w:pPr>
      <w:rPr>
        <w:rFonts w:cs="Times New Roman"/>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39" w15:restartNumberingAfterBreak="0">
    <w:nsid w:val="57E949D0"/>
    <w:multiLevelType w:val="multilevel"/>
    <w:tmpl w:val="04B02C76"/>
    <w:lvl w:ilvl="0">
      <w:start w:val="1"/>
      <w:numFmt w:val="lowerLetter"/>
      <w:lvlText w:val="(%1)"/>
      <w:lvlJc w:val="left"/>
      <w:pPr>
        <w:ind w:left="1588" w:hanging="794"/>
      </w:pPr>
      <w:rPr>
        <w:rFonts w:cs="Times New Roman"/>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40" w15:restartNumberingAfterBreak="0">
    <w:nsid w:val="588D61D0"/>
    <w:multiLevelType w:val="multilevel"/>
    <w:tmpl w:val="7C1A8402"/>
    <w:lvl w:ilvl="0">
      <w:start w:val="24"/>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1" w15:restartNumberingAfterBreak="0">
    <w:nsid w:val="58E35FEA"/>
    <w:multiLevelType w:val="hybridMultilevel"/>
    <w:tmpl w:val="F57C3368"/>
    <w:lvl w:ilvl="0" w:tplc="E510241E">
      <w:start w:val="1"/>
      <w:numFmt w:val="decimal"/>
      <w:lvlText w:val="%1."/>
      <w:lvlJc w:val="left"/>
      <w:pPr>
        <w:ind w:left="720" w:hanging="360"/>
      </w:pPr>
    </w:lvl>
    <w:lvl w:ilvl="1" w:tplc="18D8737C">
      <w:start w:val="1"/>
      <w:numFmt w:val="lowerLetter"/>
      <w:lvlText w:val="%2."/>
      <w:lvlJc w:val="left"/>
      <w:pPr>
        <w:ind w:left="1440" w:hanging="360"/>
      </w:pPr>
    </w:lvl>
    <w:lvl w:ilvl="2" w:tplc="D0B0914E">
      <w:start w:val="1"/>
      <w:numFmt w:val="lowerRoman"/>
      <w:lvlText w:val="iii"/>
      <w:lvlJc w:val="right"/>
      <w:pPr>
        <w:ind w:left="2160" w:hanging="180"/>
      </w:pPr>
    </w:lvl>
    <w:lvl w:ilvl="3" w:tplc="E862739C">
      <w:start w:val="1"/>
      <w:numFmt w:val="decimal"/>
      <w:lvlText w:val="%4."/>
      <w:lvlJc w:val="left"/>
      <w:pPr>
        <w:ind w:left="2880" w:hanging="360"/>
      </w:pPr>
    </w:lvl>
    <w:lvl w:ilvl="4" w:tplc="877070EE">
      <w:start w:val="1"/>
      <w:numFmt w:val="lowerLetter"/>
      <w:lvlText w:val="%5."/>
      <w:lvlJc w:val="left"/>
      <w:pPr>
        <w:ind w:left="3600" w:hanging="360"/>
      </w:pPr>
    </w:lvl>
    <w:lvl w:ilvl="5" w:tplc="BB7C3B30">
      <w:start w:val="1"/>
      <w:numFmt w:val="lowerRoman"/>
      <w:lvlText w:val="%6."/>
      <w:lvlJc w:val="right"/>
      <w:pPr>
        <w:ind w:left="4320" w:hanging="180"/>
      </w:pPr>
    </w:lvl>
    <w:lvl w:ilvl="6" w:tplc="171E24C0">
      <w:start w:val="1"/>
      <w:numFmt w:val="decimal"/>
      <w:lvlText w:val="%7."/>
      <w:lvlJc w:val="left"/>
      <w:pPr>
        <w:ind w:left="5040" w:hanging="360"/>
      </w:pPr>
    </w:lvl>
    <w:lvl w:ilvl="7" w:tplc="3B7C617A">
      <w:start w:val="1"/>
      <w:numFmt w:val="lowerLetter"/>
      <w:lvlText w:val="%8."/>
      <w:lvlJc w:val="left"/>
      <w:pPr>
        <w:ind w:left="5760" w:hanging="360"/>
      </w:pPr>
    </w:lvl>
    <w:lvl w:ilvl="8" w:tplc="1EB68FC6">
      <w:start w:val="1"/>
      <w:numFmt w:val="lowerRoman"/>
      <w:lvlText w:val="%9."/>
      <w:lvlJc w:val="right"/>
      <w:pPr>
        <w:ind w:left="6480" w:hanging="180"/>
      </w:pPr>
    </w:lvl>
  </w:abstractNum>
  <w:abstractNum w:abstractNumId="42" w15:restartNumberingAfterBreak="0">
    <w:nsid w:val="5BE101DF"/>
    <w:multiLevelType w:val="multilevel"/>
    <w:tmpl w:val="FC42130E"/>
    <w:lvl w:ilvl="0">
      <w:start w:val="2"/>
      <w:numFmt w:val="lowerRoman"/>
      <w:lvlText w:val="(%1)"/>
      <w:lvlJc w:val="left"/>
      <w:pPr>
        <w:ind w:left="2381" w:hanging="793"/>
      </w:pPr>
      <w:rPr>
        <w:rFonts w:cs="Times New Roman"/>
        <w:b w:val="0"/>
        <w:color w:val="000000"/>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43" w15:restartNumberingAfterBreak="0">
    <w:nsid w:val="5D205727"/>
    <w:multiLevelType w:val="multilevel"/>
    <w:tmpl w:val="6ACC7F40"/>
    <w:lvl w:ilvl="0">
      <w:start w:val="29"/>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4" w15:restartNumberingAfterBreak="0">
    <w:nsid w:val="5EF64C60"/>
    <w:multiLevelType w:val="multilevel"/>
    <w:tmpl w:val="5DF05B58"/>
    <w:lvl w:ilvl="0">
      <w:start w:val="13"/>
      <w:numFmt w:val="decimal"/>
      <w:lvlText w:val="%1."/>
      <w:lvlJc w:val="left"/>
      <w:pPr>
        <w:ind w:left="794" w:hanging="794"/>
      </w:pPr>
      <w:rPr>
        <w:rFonts w:ascii="Garamond" w:hAnsi="Garamond" w:cs="Times New Roman"/>
        <w:b/>
        <w:i w:val="0"/>
        <w:color w:val="auto"/>
        <w:sz w:val="22"/>
      </w:rPr>
    </w:lvl>
    <w:lvl w:ilvl="1">
      <w:start w:val="1"/>
      <w:numFmt w:val="decimal"/>
      <w:lvlText w:val="%1.%2"/>
      <w:lvlJc w:val="left"/>
      <w:pPr>
        <w:ind w:left="794" w:hanging="794"/>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45" w15:restartNumberingAfterBreak="0">
    <w:nsid w:val="5F6D11A4"/>
    <w:multiLevelType w:val="multilevel"/>
    <w:tmpl w:val="C4429174"/>
    <w:lvl w:ilvl="0">
      <w:start w:val="25"/>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6" w15:restartNumberingAfterBreak="0">
    <w:nsid w:val="63DF2635"/>
    <w:multiLevelType w:val="multilevel"/>
    <w:tmpl w:val="FBDCC4B0"/>
    <w:lvl w:ilvl="0">
      <w:start w:val="9"/>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1004" w:hanging="720"/>
      </w:pPr>
      <w:rPr>
        <w:rFonts w:cs="Times New Roman"/>
      </w:rPr>
    </w:lvl>
    <w:lvl w:ilvl="3">
      <w:start w:val="1"/>
      <w:numFmt w:val="decimal"/>
      <w:lvlText w:val="%1.%2.%3.%4"/>
      <w:lvlJc w:val="left"/>
      <w:pPr>
        <w:ind w:left="1146" w:hanging="720"/>
      </w:pPr>
      <w:rPr>
        <w:rFonts w:cs="Times New Roman"/>
      </w:rPr>
    </w:lvl>
    <w:lvl w:ilvl="4">
      <w:start w:val="1"/>
      <w:numFmt w:val="decimal"/>
      <w:lvlText w:val="%1.%2.%3.%4.%5"/>
      <w:lvlJc w:val="left"/>
      <w:pPr>
        <w:ind w:left="1648" w:hanging="1080"/>
      </w:pPr>
      <w:rPr>
        <w:rFonts w:cs="Times New Roman"/>
      </w:rPr>
    </w:lvl>
    <w:lvl w:ilvl="5">
      <w:start w:val="1"/>
      <w:numFmt w:val="decimal"/>
      <w:lvlText w:val="%1.%2.%3.%4.%5.%6"/>
      <w:lvlJc w:val="left"/>
      <w:pPr>
        <w:ind w:left="1790" w:hanging="1080"/>
      </w:pPr>
      <w:rPr>
        <w:rFonts w:cs="Times New Roman"/>
      </w:rPr>
    </w:lvl>
    <w:lvl w:ilvl="6">
      <w:start w:val="1"/>
      <w:numFmt w:val="decimal"/>
      <w:lvlText w:val="%1.%2.%3.%4.%5.%6.%7"/>
      <w:lvlJc w:val="left"/>
      <w:pPr>
        <w:ind w:left="2292" w:hanging="1440"/>
      </w:pPr>
      <w:rPr>
        <w:rFonts w:cs="Times New Roman"/>
      </w:rPr>
    </w:lvl>
    <w:lvl w:ilvl="7">
      <w:start w:val="1"/>
      <w:numFmt w:val="decimal"/>
      <w:lvlText w:val="%1.%2.%3.%4.%5.%6.%7.%8"/>
      <w:lvlJc w:val="left"/>
      <w:pPr>
        <w:ind w:left="2434" w:hanging="1440"/>
      </w:pPr>
      <w:rPr>
        <w:rFonts w:cs="Times New Roman"/>
      </w:rPr>
    </w:lvl>
    <w:lvl w:ilvl="8">
      <w:start w:val="1"/>
      <w:numFmt w:val="decimal"/>
      <w:lvlText w:val="%1.%2.%3.%4.%5.%6.%7.%8.%9"/>
      <w:lvlJc w:val="left"/>
      <w:pPr>
        <w:ind w:left="2936" w:hanging="1800"/>
      </w:pPr>
      <w:rPr>
        <w:rFonts w:cs="Times New Roman"/>
      </w:rPr>
    </w:lvl>
  </w:abstractNum>
  <w:abstractNum w:abstractNumId="47" w15:restartNumberingAfterBreak="0">
    <w:nsid w:val="64736149"/>
    <w:multiLevelType w:val="multilevel"/>
    <w:tmpl w:val="121C3452"/>
    <w:lvl w:ilvl="0">
      <w:start w:val="23"/>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8" w15:restartNumberingAfterBreak="0">
    <w:nsid w:val="65DF5EAF"/>
    <w:multiLevelType w:val="multilevel"/>
    <w:tmpl w:val="598CA954"/>
    <w:lvl w:ilvl="0">
      <w:start w:val="1"/>
      <w:numFmt w:val="lowerLetter"/>
      <w:lvlText w:val="(%1)"/>
      <w:lvlJc w:val="left"/>
      <w:pPr>
        <w:ind w:left="1588" w:hanging="794"/>
      </w:pPr>
      <w:rPr>
        <w:rFonts w:cs="Times New Roman"/>
      </w:rPr>
    </w:lvl>
    <w:lvl w:ilvl="1">
      <w:start w:val="3"/>
      <w:numFmt w:val="decimal"/>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49" w15:restartNumberingAfterBreak="0">
    <w:nsid w:val="68990E8D"/>
    <w:multiLevelType w:val="multilevel"/>
    <w:tmpl w:val="D714AE4A"/>
    <w:lvl w:ilvl="0">
      <w:start w:val="1"/>
      <w:numFmt w:val="lowerLetter"/>
      <w:lvlText w:val="(%1)"/>
      <w:lvlJc w:val="left"/>
      <w:pPr>
        <w:ind w:left="1588" w:hanging="794"/>
      </w:pPr>
      <w:rPr>
        <w:rFonts w:cs="Times New Roman"/>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50" w15:restartNumberingAfterBreak="0">
    <w:nsid w:val="6B804E2C"/>
    <w:multiLevelType w:val="multilevel"/>
    <w:tmpl w:val="76EA4E0C"/>
    <w:lvl w:ilvl="0">
      <w:start w:val="1"/>
      <w:numFmt w:val="lowerLetter"/>
      <w:lvlText w:val="(%1)"/>
      <w:lvlJc w:val="left"/>
      <w:pPr>
        <w:ind w:left="1588" w:hanging="794"/>
      </w:pPr>
      <w:rPr>
        <w:rFonts w:cs="Times New Roman"/>
      </w:rPr>
    </w:lvl>
    <w:lvl w:ilvl="1">
      <w:start w:val="30"/>
      <w:numFmt w:val="decimal"/>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51" w15:restartNumberingAfterBreak="0">
    <w:nsid w:val="6F305B2D"/>
    <w:multiLevelType w:val="multilevel"/>
    <w:tmpl w:val="370072BC"/>
    <w:lvl w:ilvl="0">
      <w:start w:val="7"/>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1004" w:hanging="720"/>
      </w:pPr>
      <w:rPr>
        <w:rFonts w:cs="Times New Roman"/>
      </w:rPr>
    </w:lvl>
    <w:lvl w:ilvl="3">
      <w:start w:val="1"/>
      <w:numFmt w:val="decimal"/>
      <w:lvlText w:val="%1.%2.%3.%4"/>
      <w:lvlJc w:val="left"/>
      <w:pPr>
        <w:ind w:left="1146" w:hanging="720"/>
      </w:pPr>
      <w:rPr>
        <w:rFonts w:cs="Times New Roman"/>
      </w:rPr>
    </w:lvl>
    <w:lvl w:ilvl="4">
      <w:start w:val="1"/>
      <w:numFmt w:val="decimal"/>
      <w:lvlText w:val="%1.%2.%3.%4.%5"/>
      <w:lvlJc w:val="left"/>
      <w:pPr>
        <w:ind w:left="1648" w:hanging="1080"/>
      </w:pPr>
      <w:rPr>
        <w:rFonts w:cs="Times New Roman"/>
      </w:rPr>
    </w:lvl>
    <w:lvl w:ilvl="5">
      <w:start w:val="1"/>
      <w:numFmt w:val="decimal"/>
      <w:lvlText w:val="%1.%2.%3.%4.%5.%6"/>
      <w:lvlJc w:val="left"/>
      <w:pPr>
        <w:ind w:left="1790" w:hanging="1080"/>
      </w:pPr>
      <w:rPr>
        <w:rFonts w:cs="Times New Roman"/>
      </w:rPr>
    </w:lvl>
    <w:lvl w:ilvl="6">
      <w:start w:val="1"/>
      <w:numFmt w:val="decimal"/>
      <w:lvlText w:val="%1.%2.%3.%4.%5.%6.%7"/>
      <w:lvlJc w:val="left"/>
      <w:pPr>
        <w:ind w:left="2292" w:hanging="1440"/>
      </w:pPr>
      <w:rPr>
        <w:rFonts w:cs="Times New Roman"/>
      </w:rPr>
    </w:lvl>
    <w:lvl w:ilvl="7">
      <w:start w:val="1"/>
      <w:numFmt w:val="decimal"/>
      <w:lvlText w:val="%1.%2.%3.%4.%5.%6.%7.%8"/>
      <w:lvlJc w:val="left"/>
      <w:pPr>
        <w:ind w:left="2434" w:hanging="1440"/>
      </w:pPr>
      <w:rPr>
        <w:rFonts w:cs="Times New Roman"/>
      </w:rPr>
    </w:lvl>
    <w:lvl w:ilvl="8">
      <w:start w:val="1"/>
      <w:numFmt w:val="decimal"/>
      <w:lvlText w:val="%1.%2.%3.%4.%5.%6.%7.%8.%9"/>
      <w:lvlJc w:val="left"/>
      <w:pPr>
        <w:ind w:left="2936" w:hanging="1800"/>
      </w:pPr>
      <w:rPr>
        <w:rFonts w:cs="Times New Roman"/>
      </w:rPr>
    </w:lvl>
  </w:abstractNum>
  <w:abstractNum w:abstractNumId="52" w15:restartNumberingAfterBreak="0">
    <w:nsid w:val="70791FF2"/>
    <w:multiLevelType w:val="multilevel"/>
    <w:tmpl w:val="8034A984"/>
    <w:lvl w:ilvl="0">
      <w:start w:val="8"/>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1004" w:hanging="720"/>
      </w:pPr>
      <w:rPr>
        <w:rFonts w:cs="Times New Roman"/>
      </w:rPr>
    </w:lvl>
    <w:lvl w:ilvl="3">
      <w:start w:val="1"/>
      <w:numFmt w:val="decimal"/>
      <w:lvlText w:val="%1.%2.%3.%4"/>
      <w:lvlJc w:val="left"/>
      <w:pPr>
        <w:ind w:left="1146" w:hanging="720"/>
      </w:pPr>
      <w:rPr>
        <w:rFonts w:cs="Times New Roman"/>
      </w:rPr>
    </w:lvl>
    <w:lvl w:ilvl="4">
      <w:start w:val="1"/>
      <w:numFmt w:val="decimal"/>
      <w:lvlText w:val="%1.%2.%3.%4.%5"/>
      <w:lvlJc w:val="left"/>
      <w:pPr>
        <w:ind w:left="1648" w:hanging="1080"/>
      </w:pPr>
      <w:rPr>
        <w:rFonts w:cs="Times New Roman"/>
      </w:rPr>
    </w:lvl>
    <w:lvl w:ilvl="5">
      <w:start w:val="1"/>
      <w:numFmt w:val="decimal"/>
      <w:lvlText w:val="%1.%2.%3.%4.%5.%6"/>
      <w:lvlJc w:val="left"/>
      <w:pPr>
        <w:ind w:left="1790" w:hanging="1080"/>
      </w:pPr>
      <w:rPr>
        <w:rFonts w:cs="Times New Roman"/>
      </w:rPr>
    </w:lvl>
    <w:lvl w:ilvl="6">
      <w:start w:val="1"/>
      <w:numFmt w:val="decimal"/>
      <w:lvlText w:val="%1.%2.%3.%4.%5.%6.%7"/>
      <w:lvlJc w:val="left"/>
      <w:pPr>
        <w:ind w:left="2292" w:hanging="1440"/>
      </w:pPr>
      <w:rPr>
        <w:rFonts w:cs="Times New Roman"/>
      </w:rPr>
    </w:lvl>
    <w:lvl w:ilvl="7">
      <w:start w:val="1"/>
      <w:numFmt w:val="decimal"/>
      <w:lvlText w:val="%1.%2.%3.%4.%5.%6.%7.%8"/>
      <w:lvlJc w:val="left"/>
      <w:pPr>
        <w:ind w:left="2434" w:hanging="1440"/>
      </w:pPr>
      <w:rPr>
        <w:rFonts w:cs="Times New Roman"/>
      </w:rPr>
    </w:lvl>
    <w:lvl w:ilvl="8">
      <w:start w:val="1"/>
      <w:numFmt w:val="decimal"/>
      <w:lvlText w:val="%1.%2.%3.%4.%5.%6.%7.%8.%9"/>
      <w:lvlJc w:val="left"/>
      <w:pPr>
        <w:ind w:left="2936" w:hanging="1800"/>
      </w:pPr>
      <w:rPr>
        <w:rFonts w:cs="Times New Roman"/>
      </w:rPr>
    </w:lvl>
  </w:abstractNum>
  <w:abstractNum w:abstractNumId="53" w15:restartNumberingAfterBreak="0">
    <w:nsid w:val="71CA1A2C"/>
    <w:multiLevelType w:val="multilevel"/>
    <w:tmpl w:val="E9CE3D6A"/>
    <w:lvl w:ilvl="0">
      <w:start w:val="1"/>
      <w:numFmt w:val="decimal"/>
      <w:lvlText w:val="%1."/>
      <w:lvlJc w:val="left"/>
      <w:pPr>
        <w:ind w:left="1247" w:hanging="396"/>
      </w:pPr>
      <w:rPr>
        <w:rFonts w:hint="default"/>
      </w:rPr>
    </w:lvl>
    <w:lvl w:ilvl="1">
      <w:start w:val="1"/>
      <w:numFmt w:val="lowerLetter"/>
      <w:lvlText w:val="%2."/>
      <w:lvlJc w:val="left"/>
      <w:pPr>
        <w:tabs>
          <w:tab w:val="num" w:pos="1247"/>
        </w:tabs>
        <w:ind w:left="1644" w:hanging="397"/>
      </w:pPr>
      <w:rPr>
        <w:rFonts w:hint="default"/>
      </w:rPr>
    </w:lvl>
    <w:lvl w:ilvl="2">
      <w:start w:val="1"/>
      <w:numFmt w:val="lowerRoman"/>
      <w:lvlText w:val="%3"/>
      <w:lvlJc w:val="left"/>
      <w:pPr>
        <w:ind w:left="2041" w:hanging="397"/>
      </w:pPr>
      <w:rPr>
        <w:rFonts w:hint="default"/>
      </w:rPr>
    </w:lvl>
    <w:lvl w:ilvl="3">
      <w:start w:val="1"/>
      <w:numFmt w:val="none"/>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4" w15:restartNumberingAfterBreak="0">
    <w:nsid w:val="779A1B3F"/>
    <w:multiLevelType w:val="multilevel"/>
    <w:tmpl w:val="12780322"/>
    <w:lvl w:ilvl="0">
      <w:start w:val="27"/>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55" w15:restartNumberingAfterBreak="0">
    <w:nsid w:val="791A2439"/>
    <w:multiLevelType w:val="multilevel"/>
    <w:tmpl w:val="AAD4F7A2"/>
    <w:lvl w:ilvl="0">
      <w:start w:val="1"/>
      <w:numFmt w:val="lowerLetter"/>
      <w:lvlText w:val="(%1)"/>
      <w:lvlJc w:val="left"/>
      <w:pPr>
        <w:ind w:left="1588" w:hanging="794"/>
      </w:pPr>
      <w:rPr>
        <w:rFonts w:cs="Times New Roman"/>
      </w:rPr>
    </w:lvl>
    <w:lvl w:ilvl="1">
      <w:start w:val="34"/>
      <w:numFmt w:val="decimal"/>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56" w15:restartNumberingAfterBreak="0">
    <w:nsid w:val="7BEF664A"/>
    <w:multiLevelType w:val="multilevel"/>
    <w:tmpl w:val="EC44817E"/>
    <w:lvl w:ilvl="0">
      <w:start w:val="1"/>
      <w:numFmt w:val="lowerLetter"/>
      <w:lvlText w:val="(%1)"/>
      <w:lvlJc w:val="left"/>
      <w:pPr>
        <w:ind w:left="1588" w:hanging="794"/>
      </w:pPr>
      <w:rPr>
        <w:rFonts w:cs="Times New Roman"/>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57" w15:restartNumberingAfterBreak="0">
    <w:nsid w:val="7D47562D"/>
    <w:multiLevelType w:val="multilevel"/>
    <w:tmpl w:val="7644AC56"/>
    <w:lvl w:ilvl="0">
      <w:start w:val="1"/>
      <w:numFmt w:val="decimal"/>
      <w:lvlText w:val="%1"/>
      <w:lvlJc w:val="left"/>
      <w:pPr>
        <w:ind w:left="420" w:hanging="420"/>
      </w:pPr>
      <w:rPr>
        <w:rFonts w:cs="Times New Roman"/>
      </w:rPr>
    </w:lvl>
    <w:lvl w:ilvl="1">
      <w:start w:val="1"/>
      <w:numFmt w:val="decimal"/>
      <w:lvlText w:val="%1.%2"/>
      <w:lvlJc w:val="left"/>
      <w:pPr>
        <w:ind w:left="794" w:hanging="794"/>
      </w:pPr>
      <w:rPr>
        <w:rFonts w:cs="Times New Roman"/>
        <w:b w:val="0"/>
        <w:i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58" w15:restartNumberingAfterBreak="0">
    <w:nsid w:val="7DEE582E"/>
    <w:multiLevelType w:val="multilevel"/>
    <w:tmpl w:val="E9CE3D6A"/>
    <w:numStyleLink w:val="NumberList"/>
  </w:abstractNum>
  <w:num w:numId="1" w16cid:durableId="620308388">
    <w:abstractNumId w:val="58"/>
    <w:lvlOverride w:ilvl="0">
      <w:lvl w:ilvl="0">
        <w:start w:val="1"/>
        <w:numFmt w:val="decimal"/>
        <w:lvlText w:val="%1."/>
        <w:lvlJc w:val="left"/>
        <w:pPr>
          <w:ind w:left="1247" w:hanging="396"/>
        </w:pPr>
        <w:rPr>
          <w:rFonts w:hint="default"/>
        </w:rPr>
      </w:lvl>
    </w:lvlOverride>
    <w:lvlOverride w:ilvl="1">
      <w:lvl w:ilvl="1">
        <w:start w:val="1"/>
        <w:numFmt w:val="lowerLetter"/>
        <w:lvlText w:val="%2."/>
        <w:lvlJc w:val="left"/>
        <w:pPr>
          <w:tabs>
            <w:tab w:val="num" w:pos="1247"/>
          </w:tabs>
          <w:ind w:left="1644" w:hanging="397"/>
        </w:pPr>
        <w:rPr>
          <w:rFonts w:hint="default"/>
        </w:rPr>
      </w:lvl>
    </w:lvlOverride>
    <w:lvlOverride w:ilvl="2">
      <w:lvl w:ilvl="2">
        <w:start w:val="1"/>
        <w:numFmt w:val="lowerRoman"/>
        <w:lvlText w:val="%3"/>
        <w:lvlJc w:val="left"/>
        <w:pPr>
          <w:ind w:left="2041" w:hanging="397"/>
        </w:pPr>
        <w:rPr>
          <w:rFonts w:hint="default"/>
        </w:rPr>
      </w:lvl>
    </w:lvlOverride>
    <w:lvlOverride w:ilvl="3">
      <w:lvl w:ilvl="3">
        <w:start w:val="1"/>
        <w:numFmt w:val="none"/>
        <w:lvlText w:val="(%4)"/>
        <w:lvlJc w:val="left"/>
        <w:pPr>
          <w:ind w:left="1440" w:hanging="360"/>
        </w:pPr>
        <w:rPr>
          <w:rFonts w:hint="default"/>
        </w:rPr>
      </w:lvl>
    </w:lvlOverride>
    <w:lvlOverride w:ilvl="4">
      <w:lvl w:ilvl="4">
        <w:start w:val="1"/>
        <w:numFmt w:val="none"/>
        <w:lvlText w:val="(%5)"/>
        <w:lvlJc w:val="left"/>
        <w:pPr>
          <w:ind w:left="1800" w:hanging="360"/>
        </w:pPr>
        <w:rPr>
          <w:rFonts w:hint="default"/>
        </w:rPr>
      </w:lvl>
    </w:lvlOverride>
    <w:lvlOverride w:ilvl="5">
      <w:lvl w:ilvl="5">
        <w:start w:val="1"/>
        <w:numFmt w:val="none"/>
        <w:lvlText w:val="(%6)"/>
        <w:lvlJc w:val="left"/>
        <w:pPr>
          <w:ind w:left="2160" w:hanging="360"/>
        </w:pPr>
        <w:rPr>
          <w:rFonts w:hint="default"/>
        </w:rPr>
      </w:lvl>
    </w:lvlOverride>
    <w:lvlOverride w:ilvl="6">
      <w:lvl w:ilvl="6">
        <w:start w:val="1"/>
        <w:numFmt w:val="none"/>
        <w:lvlText w:val="%7."/>
        <w:lvlJc w:val="left"/>
        <w:pPr>
          <w:ind w:left="2520" w:hanging="360"/>
        </w:pPr>
        <w:rPr>
          <w:rFonts w:hint="default"/>
        </w:rPr>
      </w:lvl>
    </w:lvlOverride>
    <w:lvlOverride w:ilvl="7">
      <w:lvl w:ilvl="7">
        <w:start w:val="1"/>
        <w:numFmt w:val="none"/>
        <w:lvlText w:val="%8."/>
        <w:lvlJc w:val="left"/>
        <w:pPr>
          <w:ind w:left="2880" w:hanging="360"/>
        </w:pPr>
        <w:rPr>
          <w:rFonts w:hint="default"/>
        </w:rPr>
      </w:lvl>
    </w:lvlOverride>
    <w:lvlOverride w:ilvl="8">
      <w:lvl w:ilvl="8">
        <w:start w:val="1"/>
        <w:numFmt w:val="none"/>
        <w:lvlText w:val="%9."/>
        <w:lvlJc w:val="left"/>
        <w:pPr>
          <w:ind w:left="3240" w:hanging="360"/>
        </w:pPr>
        <w:rPr>
          <w:rFonts w:hint="default"/>
        </w:rPr>
      </w:lvl>
    </w:lvlOverride>
  </w:num>
  <w:num w:numId="2" w16cid:durableId="1619142338">
    <w:abstractNumId w:val="58"/>
    <w:lvlOverride w:ilvl="1">
      <w:lvl w:ilvl="1">
        <w:start w:val="1"/>
        <w:numFmt w:val="lowerLetter"/>
        <w:lvlText w:val="%2."/>
        <w:lvlJc w:val="left"/>
        <w:pPr>
          <w:tabs>
            <w:tab w:val="num" w:pos="1247"/>
          </w:tabs>
          <w:ind w:left="1644" w:hanging="397"/>
        </w:pPr>
        <w:rPr>
          <w:rFonts w:hint="default"/>
        </w:rPr>
      </w:lvl>
    </w:lvlOverride>
  </w:num>
  <w:num w:numId="3" w16cid:durableId="97691103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32591772">
    <w:abstractNumId w:val="30"/>
  </w:num>
  <w:num w:numId="5" w16cid:durableId="17581444">
    <w:abstractNumId w:val="21"/>
  </w:num>
  <w:num w:numId="6" w16cid:durableId="951940706">
    <w:abstractNumId w:val="58"/>
    <w:lvlOverride w:ilvl="0">
      <w:lvl w:ilvl="0">
        <w:start w:val="1"/>
        <w:numFmt w:val="decimal"/>
        <w:lvlText w:val="%1."/>
        <w:lvlJc w:val="left"/>
        <w:pPr>
          <w:ind w:left="1247" w:hanging="396"/>
        </w:pPr>
        <w:rPr>
          <w:rFonts w:hint="default"/>
        </w:rPr>
      </w:lvl>
    </w:lvlOverride>
    <w:lvlOverride w:ilvl="1">
      <w:lvl w:ilvl="1">
        <w:start w:val="1"/>
        <w:numFmt w:val="lowerLetter"/>
        <w:lvlText w:val="%2."/>
        <w:lvlJc w:val="left"/>
        <w:pPr>
          <w:tabs>
            <w:tab w:val="num" w:pos="1247"/>
          </w:tabs>
          <w:ind w:left="1644" w:hanging="397"/>
        </w:pPr>
        <w:rPr>
          <w:rFonts w:hint="default"/>
        </w:rPr>
      </w:lvl>
    </w:lvlOverride>
    <w:lvlOverride w:ilvl="2">
      <w:lvl w:ilvl="2">
        <w:start w:val="1"/>
        <w:numFmt w:val="lowerRoman"/>
        <w:lvlText w:val="%3"/>
        <w:lvlJc w:val="left"/>
        <w:pPr>
          <w:ind w:left="2041" w:hanging="397"/>
        </w:pPr>
        <w:rPr>
          <w:rFonts w:hint="default"/>
        </w:rPr>
      </w:lvl>
    </w:lvlOverride>
    <w:lvlOverride w:ilvl="3">
      <w:lvl w:ilvl="3">
        <w:start w:val="1"/>
        <w:numFmt w:val="none"/>
        <w:lvlText w:val="(%4)"/>
        <w:lvlJc w:val="left"/>
        <w:pPr>
          <w:ind w:left="1440" w:hanging="360"/>
        </w:pPr>
        <w:rPr>
          <w:rFonts w:hint="default"/>
        </w:rPr>
      </w:lvl>
    </w:lvlOverride>
    <w:lvlOverride w:ilvl="4">
      <w:lvl w:ilvl="4">
        <w:start w:val="1"/>
        <w:numFmt w:val="none"/>
        <w:lvlText w:val="(%5)"/>
        <w:lvlJc w:val="left"/>
        <w:pPr>
          <w:ind w:left="1800" w:hanging="360"/>
        </w:pPr>
        <w:rPr>
          <w:rFonts w:hint="default"/>
        </w:rPr>
      </w:lvl>
    </w:lvlOverride>
    <w:lvlOverride w:ilvl="5">
      <w:lvl w:ilvl="5">
        <w:start w:val="1"/>
        <w:numFmt w:val="none"/>
        <w:lvlText w:val="(%6)"/>
        <w:lvlJc w:val="left"/>
        <w:pPr>
          <w:ind w:left="2160" w:hanging="360"/>
        </w:pPr>
        <w:rPr>
          <w:rFonts w:hint="default"/>
        </w:rPr>
      </w:lvl>
    </w:lvlOverride>
    <w:lvlOverride w:ilvl="6">
      <w:lvl w:ilvl="6">
        <w:start w:val="1"/>
        <w:numFmt w:val="none"/>
        <w:lvlText w:val="%7."/>
        <w:lvlJc w:val="left"/>
        <w:pPr>
          <w:ind w:left="2520" w:hanging="360"/>
        </w:pPr>
        <w:rPr>
          <w:rFonts w:hint="default"/>
        </w:rPr>
      </w:lvl>
    </w:lvlOverride>
    <w:lvlOverride w:ilvl="7">
      <w:lvl w:ilvl="7">
        <w:start w:val="1"/>
        <w:numFmt w:val="none"/>
        <w:lvlText w:val="%8."/>
        <w:lvlJc w:val="left"/>
        <w:pPr>
          <w:ind w:left="2880" w:hanging="360"/>
        </w:pPr>
        <w:rPr>
          <w:rFonts w:hint="default"/>
        </w:rPr>
      </w:lvl>
    </w:lvlOverride>
    <w:lvlOverride w:ilvl="8">
      <w:lvl w:ilvl="8">
        <w:start w:val="1"/>
        <w:numFmt w:val="none"/>
        <w:lvlText w:val="%9."/>
        <w:lvlJc w:val="left"/>
        <w:pPr>
          <w:ind w:left="3240" w:hanging="360"/>
        </w:pPr>
        <w:rPr>
          <w:rFonts w:hint="default"/>
        </w:rPr>
      </w:lvl>
    </w:lvlOverride>
  </w:num>
  <w:num w:numId="7" w16cid:durableId="203442928">
    <w:abstractNumId w:val="58"/>
    <w:lvlOverride w:ilvl="0">
      <w:lvl w:ilvl="0">
        <w:start w:val="1"/>
        <w:numFmt w:val="decimal"/>
        <w:lvlText w:val="%1."/>
        <w:lvlJc w:val="left"/>
        <w:pPr>
          <w:ind w:left="1247" w:hanging="396"/>
        </w:pPr>
        <w:rPr>
          <w:rFonts w:hint="default"/>
        </w:rPr>
      </w:lvl>
    </w:lvlOverride>
    <w:lvlOverride w:ilvl="1">
      <w:lvl w:ilvl="1">
        <w:start w:val="1"/>
        <w:numFmt w:val="lowerLetter"/>
        <w:lvlText w:val="%2."/>
        <w:lvlJc w:val="left"/>
        <w:pPr>
          <w:tabs>
            <w:tab w:val="num" w:pos="1247"/>
          </w:tabs>
          <w:ind w:left="1644" w:hanging="397"/>
        </w:pPr>
        <w:rPr>
          <w:rFonts w:hint="default"/>
        </w:rPr>
      </w:lvl>
    </w:lvlOverride>
    <w:lvlOverride w:ilvl="2">
      <w:lvl w:ilvl="2">
        <w:start w:val="1"/>
        <w:numFmt w:val="lowerRoman"/>
        <w:lvlText w:val="%3"/>
        <w:lvlJc w:val="left"/>
        <w:pPr>
          <w:ind w:left="2041" w:hanging="397"/>
        </w:pPr>
        <w:rPr>
          <w:rFonts w:hint="default"/>
        </w:rPr>
      </w:lvl>
    </w:lvlOverride>
    <w:lvlOverride w:ilvl="3">
      <w:lvl w:ilvl="3">
        <w:start w:val="1"/>
        <w:numFmt w:val="none"/>
        <w:lvlText w:val="(%4)"/>
        <w:lvlJc w:val="left"/>
        <w:pPr>
          <w:ind w:left="1440" w:hanging="360"/>
        </w:pPr>
        <w:rPr>
          <w:rFonts w:hint="default"/>
        </w:rPr>
      </w:lvl>
    </w:lvlOverride>
    <w:lvlOverride w:ilvl="4">
      <w:lvl w:ilvl="4">
        <w:start w:val="1"/>
        <w:numFmt w:val="none"/>
        <w:lvlText w:val="(%5)"/>
        <w:lvlJc w:val="left"/>
        <w:pPr>
          <w:ind w:left="1800" w:hanging="360"/>
        </w:pPr>
        <w:rPr>
          <w:rFonts w:hint="default"/>
        </w:rPr>
      </w:lvl>
    </w:lvlOverride>
    <w:lvlOverride w:ilvl="5">
      <w:lvl w:ilvl="5">
        <w:start w:val="1"/>
        <w:numFmt w:val="none"/>
        <w:lvlText w:val="(%6)"/>
        <w:lvlJc w:val="left"/>
        <w:pPr>
          <w:ind w:left="2160" w:hanging="360"/>
        </w:pPr>
        <w:rPr>
          <w:rFonts w:hint="default"/>
        </w:rPr>
      </w:lvl>
    </w:lvlOverride>
    <w:lvlOverride w:ilvl="6">
      <w:lvl w:ilvl="6">
        <w:start w:val="1"/>
        <w:numFmt w:val="none"/>
        <w:lvlText w:val="%7."/>
        <w:lvlJc w:val="left"/>
        <w:pPr>
          <w:ind w:left="2520" w:hanging="360"/>
        </w:pPr>
        <w:rPr>
          <w:rFonts w:hint="default"/>
        </w:rPr>
      </w:lvl>
    </w:lvlOverride>
    <w:lvlOverride w:ilvl="7">
      <w:lvl w:ilvl="7">
        <w:start w:val="1"/>
        <w:numFmt w:val="none"/>
        <w:lvlText w:val="%8."/>
        <w:lvlJc w:val="left"/>
        <w:pPr>
          <w:ind w:left="2880" w:hanging="360"/>
        </w:pPr>
        <w:rPr>
          <w:rFonts w:hint="default"/>
        </w:rPr>
      </w:lvl>
    </w:lvlOverride>
    <w:lvlOverride w:ilvl="8">
      <w:lvl w:ilvl="8">
        <w:start w:val="1"/>
        <w:numFmt w:val="none"/>
        <w:lvlText w:val="%9."/>
        <w:lvlJc w:val="left"/>
        <w:pPr>
          <w:ind w:left="3240" w:hanging="360"/>
        </w:pPr>
        <w:rPr>
          <w:rFonts w:hint="default"/>
        </w:rPr>
      </w:lvl>
    </w:lvlOverride>
  </w:num>
  <w:num w:numId="8" w16cid:durableId="54161876">
    <w:abstractNumId w:val="58"/>
    <w:lvlOverride w:ilvl="0">
      <w:lvl w:ilvl="0">
        <w:start w:val="1"/>
        <w:numFmt w:val="decimal"/>
        <w:lvlText w:val="%1."/>
        <w:lvlJc w:val="left"/>
        <w:pPr>
          <w:ind w:left="1247" w:hanging="396"/>
        </w:pPr>
        <w:rPr>
          <w:rFonts w:hint="default"/>
        </w:rPr>
      </w:lvl>
    </w:lvlOverride>
    <w:lvlOverride w:ilvl="1">
      <w:lvl w:ilvl="1">
        <w:start w:val="1"/>
        <w:numFmt w:val="lowerLetter"/>
        <w:lvlText w:val="%2."/>
        <w:lvlJc w:val="left"/>
        <w:pPr>
          <w:tabs>
            <w:tab w:val="num" w:pos="1247"/>
          </w:tabs>
          <w:ind w:left="1644" w:hanging="397"/>
        </w:pPr>
        <w:rPr>
          <w:rFonts w:hint="default"/>
        </w:rPr>
      </w:lvl>
    </w:lvlOverride>
    <w:lvlOverride w:ilvl="2">
      <w:lvl w:ilvl="2">
        <w:start w:val="1"/>
        <w:numFmt w:val="lowerRoman"/>
        <w:lvlText w:val="%3"/>
        <w:lvlJc w:val="left"/>
        <w:pPr>
          <w:ind w:left="2041" w:hanging="397"/>
        </w:pPr>
        <w:rPr>
          <w:rFonts w:hint="default"/>
        </w:rPr>
      </w:lvl>
    </w:lvlOverride>
    <w:lvlOverride w:ilvl="3">
      <w:lvl w:ilvl="3">
        <w:start w:val="1"/>
        <w:numFmt w:val="none"/>
        <w:lvlText w:val="(%4)"/>
        <w:lvlJc w:val="left"/>
        <w:pPr>
          <w:ind w:left="1440" w:hanging="360"/>
        </w:pPr>
        <w:rPr>
          <w:rFonts w:hint="default"/>
        </w:rPr>
      </w:lvl>
    </w:lvlOverride>
    <w:lvlOverride w:ilvl="4">
      <w:lvl w:ilvl="4">
        <w:start w:val="1"/>
        <w:numFmt w:val="none"/>
        <w:lvlText w:val="(%5)"/>
        <w:lvlJc w:val="left"/>
        <w:pPr>
          <w:ind w:left="1800" w:hanging="360"/>
        </w:pPr>
        <w:rPr>
          <w:rFonts w:hint="default"/>
        </w:rPr>
      </w:lvl>
    </w:lvlOverride>
    <w:lvlOverride w:ilvl="5">
      <w:lvl w:ilvl="5">
        <w:start w:val="1"/>
        <w:numFmt w:val="none"/>
        <w:lvlText w:val="(%6)"/>
        <w:lvlJc w:val="left"/>
        <w:pPr>
          <w:ind w:left="2160" w:hanging="360"/>
        </w:pPr>
        <w:rPr>
          <w:rFonts w:hint="default"/>
        </w:rPr>
      </w:lvl>
    </w:lvlOverride>
    <w:lvlOverride w:ilvl="6">
      <w:lvl w:ilvl="6">
        <w:start w:val="1"/>
        <w:numFmt w:val="none"/>
        <w:lvlText w:val="%7."/>
        <w:lvlJc w:val="left"/>
        <w:pPr>
          <w:ind w:left="2520" w:hanging="360"/>
        </w:pPr>
        <w:rPr>
          <w:rFonts w:hint="default"/>
        </w:rPr>
      </w:lvl>
    </w:lvlOverride>
    <w:lvlOverride w:ilvl="7">
      <w:lvl w:ilvl="7">
        <w:start w:val="1"/>
        <w:numFmt w:val="none"/>
        <w:lvlText w:val="%8."/>
        <w:lvlJc w:val="left"/>
        <w:pPr>
          <w:ind w:left="2880" w:hanging="360"/>
        </w:pPr>
        <w:rPr>
          <w:rFonts w:hint="default"/>
        </w:rPr>
      </w:lvl>
    </w:lvlOverride>
    <w:lvlOverride w:ilvl="8">
      <w:lvl w:ilvl="8">
        <w:start w:val="1"/>
        <w:numFmt w:val="none"/>
        <w:lvlText w:val="%9."/>
        <w:lvlJc w:val="left"/>
        <w:pPr>
          <w:ind w:left="3240" w:hanging="360"/>
        </w:pPr>
        <w:rPr>
          <w:rFonts w:hint="default"/>
        </w:rPr>
      </w:lvl>
    </w:lvlOverride>
  </w:num>
  <w:num w:numId="9" w16cid:durableId="1931809155">
    <w:abstractNumId w:val="58"/>
    <w:lvlOverride w:ilvl="0">
      <w:lvl w:ilvl="0">
        <w:start w:val="1"/>
        <w:numFmt w:val="decimal"/>
        <w:lvlText w:val="%1."/>
        <w:lvlJc w:val="left"/>
        <w:pPr>
          <w:ind w:left="1247" w:hanging="396"/>
        </w:pPr>
        <w:rPr>
          <w:rFonts w:hint="default"/>
        </w:rPr>
      </w:lvl>
    </w:lvlOverride>
    <w:lvlOverride w:ilvl="1">
      <w:lvl w:ilvl="1">
        <w:start w:val="1"/>
        <w:numFmt w:val="lowerLetter"/>
        <w:lvlText w:val="%2."/>
        <w:lvlJc w:val="left"/>
        <w:pPr>
          <w:tabs>
            <w:tab w:val="num" w:pos="1247"/>
          </w:tabs>
          <w:ind w:left="1644" w:hanging="397"/>
        </w:pPr>
        <w:rPr>
          <w:rFonts w:hint="default"/>
        </w:rPr>
      </w:lvl>
    </w:lvlOverride>
    <w:lvlOverride w:ilvl="2">
      <w:lvl w:ilvl="2">
        <w:start w:val="1"/>
        <w:numFmt w:val="lowerRoman"/>
        <w:lvlText w:val="%3"/>
        <w:lvlJc w:val="left"/>
        <w:pPr>
          <w:ind w:left="2041" w:hanging="397"/>
        </w:pPr>
        <w:rPr>
          <w:rFonts w:hint="default"/>
        </w:rPr>
      </w:lvl>
    </w:lvlOverride>
    <w:lvlOverride w:ilvl="3">
      <w:lvl w:ilvl="3">
        <w:start w:val="1"/>
        <w:numFmt w:val="none"/>
        <w:lvlText w:val="(%4)"/>
        <w:lvlJc w:val="left"/>
        <w:pPr>
          <w:ind w:left="1440" w:hanging="360"/>
        </w:pPr>
        <w:rPr>
          <w:rFonts w:hint="default"/>
        </w:rPr>
      </w:lvl>
    </w:lvlOverride>
    <w:lvlOverride w:ilvl="4">
      <w:lvl w:ilvl="4">
        <w:start w:val="1"/>
        <w:numFmt w:val="none"/>
        <w:lvlText w:val="(%5)"/>
        <w:lvlJc w:val="left"/>
        <w:pPr>
          <w:ind w:left="1800" w:hanging="360"/>
        </w:pPr>
        <w:rPr>
          <w:rFonts w:hint="default"/>
        </w:rPr>
      </w:lvl>
    </w:lvlOverride>
    <w:lvlOverride w:ilvl="5">
      <w:lvl w:ilvl="5">
        <w:start w:val="1"/>
        <w:numFmt w:val="none"/>
        <w:lvlText w:val="(%6)"/>
        <w:lvlJc w:val="left"/>
        <w:pPr>
          <w:ind w:left="2160" w:hanging="360"/>
        </w:pPr>
        <w:rPr>
          <w:rFonts w:hint="default"/>
        </w:rPr>
      </w:lvl>
    </w:lvlOverride>
    <w:lvlOverride w:ilvl="6">
      <w:lvl w:ilvl="6">
        <w:start w:val="1"/>
        <w:numFmt w:val="none"/>
        <w:lvlText w:val="%7."/>
        <w:lvlJc w:val="left"/>
        <w:pPr>
          <w:ind w:left="2520" w:hanging="360"/>
        </w:pPr>
        <w:rPr>
          <w:rFonts w:hint="default"/>
        </w:rPr>
      </w:lvl>
    </w:lvlOverride>
    <w:lvlOverride w:ilvl="7">
      <w:lvl w:ilvl="7">
        <w:start w:val="1"/>
        <w:numFmt w:val="none"/>
        <w:lvlText w:val="%8."/>
        <w:lvlJc w:val="left"/>
        <w:pPr>
          <w:ind w:left="2880" w:hanging="360"/>
        </w:pPr>
        <w:rPr>
          <w:rFonts w:hint="default"/>
        </w:rPr>
      </w:lvl>
    </w:lvlOverride>
    <w:lvlOverride w:ilvl="8">
      <w:lvl w:ilvl="8">
        <w:start w:val="1"/>
        <w:numFmt w:val="none"/>
        <w:lvlText w:val="%9."/>
        <w:lvlJc w:val="left"/>
        <w:pPr>
          <w:ind w:left="3240" w:hanging="360"/>
        </w:pPr>
        <w:rPr>
          <w:rFonts w:hint="default"/>
        </w:rPr>
      </w:lvl>
    </w:lvlOverride>
  </w:num>
  <w:num w:numId="10" w16cid:durableId="776095910">
    <w:abstractNumId w:val="58"/>
    <w:lvlOverride w:ilvl="0">
      <w:lvl w:ilvl="0">
        <w:start w:val="1"/>
        <w:numFmt w:val="decimal"/>
        <w:lvlText w:val="%1."/>
        <w:lvlJc w:val="left"/>
        <w:pPr>
          <w:ind w:left="1247" w:hanging="396"/>
        </w:pPr>
        <w:rPr>
          <w:rFonts w:hint="default"/>
        </w:rPr>
      </w:lvl>
    </w:lvlOverride>
    <w:lvlOverride w:ilvl="1">
      <w:lvl w:ilvl="1">
        <w:start w:val="1"/>
        <w:numFmt w:val="lowerLetter"/>
        <w:lvlText w:val="%2."/>
        <w:lvlJc w:val="left"/>
        <w:pPr>
          <w:tabs>
            <w:tab w:val="num" w:pos="1247"/>
          </w:tabs>
          <w:ind w:left="1644" w:hanging="397"/>
        </w:pPr>
        <w:rPr>
          <w:rFonts w:hint="default"/>
        </w:rPr>
      </w:lvl>
    </w:lvlOverride>
    <w:lvlOverride w:ilvl="2">
      <w:lvl w:ilvl="2">
        <w:start w:val="1"/>
        <w:numFmt w:val="lowerRoman"/>
        <w:lvlText w:val="%3"/>
        <w:lvlJc w:val="left"/>
        <w:pPr>
          <w:ind w:left="2041" w:hanging="397"/>
        </w:pPr>
        <w:rPr>
          <w:rFonts w:hint="default"/>
        </w:rPr>
      </w:lvl>
    </w:lvlOverride>
    <w:lvlOverride w:ilvl="3">
      <w:lvl w:ilvl="3">
        <w:start w:val="1"/>
        <w:numFmt w:val="none"/>
        <w:lvlText w:val="(%4)"/>
        <w:lvlJc w:val="left"/>
        <w:pPr>
          <w:ind w:left="1440" w:hanging="360"/>
        </w:pPr>
        <w:rPr>
          <w:rFonts w:hint="default"/>
        </w:rPr>
      </w:lvl>
    </w:lvlOverride>
    <w:lvlOverride w:ilvl="4">
      <w:lvl w:ilvl="4">
        <w:start w:val="1"/>
        <w:numFmt w:val="none"/>
        <w:lvlText w:val="(%5)"/>
        <w:lvlJc w:val="left"/>
        <w:pPr>
          <w:ind w:left="1800" w:hanging="360"/>
        </w:pPr>
        <w:rPr>
          <w:rFonts w:hint="default"/>
        </w:rPr>
      </w:lvl>
    </w:lvlOverride>
    <w:lvlOverride w:ilvl="5">
      <w:lvl w:ilvl="5">
        <w:start w:val="1"/>
        <w:numFmt w:val="none"/>
        <w:lvlText w:val="(%6)"/>
        <w:lvlJc w:val="left"/>
        <w:pPr>
          <w:ind w:left="2160" w:hanging="360"/>
        </w:pPr>
        <w:rPr>
          <w:rFonts w:hint="default"/>
        </w:rPr>
      </w:lvl>
    </w:lvlOverride>
    <w:lvlOverride w:ilvl="6">
      <w:lvl w:ilvl="6">
        <w:start w:val="1"/>
        <w:numFmt w:val="none"/>
        <w:lvlText w:val="%7."/>
        <w:lvlJc w:val="left"/>
        <w:pPr>
          <w:ind w:left="2520" w:hanging="360"/>
        </w:pPr>
        <w:rPr>
          <w:rFonts w:hint="default"/>
        </w:rPr>
      </w:lvl>
    </w:lvlOverride>
    <w:lvlOverride w:ilvl="7">
      <w:lvl w:ilvl="7">
        <w:start w:val="1"/>
        <w:numFmt w:val="none"/>
        <w:lvlText w:val="%8."/>
        <w:lvlJc w:val="left"/>
        <w:pPr>
          <w:ind w:left="2880" w:hanging="360"/>
        </w:pPr>
        <w:rPr>
          <w:rFonts w:hint="default"/>
        </w:rPr>
      </w:lvl>
    </w:lvlOverride>
    <w:lvlOverride w:ilvl="8">
      <w:lvl w:ilvl="8">
        <w:start w:val="1"/>
        <w:numFmt w:val="none"/>
        <w:lvlText w:val="%9."/>
        <w:lvlJc w:val="left"/>
        <w:pPr>
          <w:ind w:left="3240" w:hanging="360"/>
        </w:pPr>
        <w:rPr>
          <w:rFonts w:hint="default"/>
        </w:rPr>
      </w:lvl>
    </w:lvlOverride>
  </w:num>
  <w:num w:numId="11" w16cid:durableId="1301109834">
    <w:abstractNumId w:val="58"/>
    <w:lvlOverride w:ilvl="0">
      <w:lvl w:ilvl="0">
        <w:start w:val="1"/>
        <w:numFmt w:val="decimal"/>
        <w:lvlText w:val="%1."/>
        <w:lvlJc w:val="left"/>
        <w:pPr>
          <w:ind w:left="1247" w:hanging="396"/>
        </w:pPr>
        <w:rPr>
          <w:rFonts w:hint="default"/>
        </w:rPr>
      </w:lvl>
    </w:lvlOverride>
    <w:lvlOverride w:ilvl="1">
      <w:lvl w:ilvl="1">
        <w:start w:val="1"/>
        <w:numFmt w:val="lowerLetter"/>
        <w:lvlText w:val="%2."/>
        <w:lvlJc w:val="left"/>
        <w:pPr>
          <w:tabs>
            <w:tab w:val="num" w:pos="1247"/>
          </w:tabs>
          <w:ind w:left="1644" w:hanging="397"/>
        </w:pPr>
        <w:rPr>
          <w:rFonts w:hint="default"/>
        </w:rPr>
      </w:lvl>
    </w:lvlOverride>
    <w:lvlOverride w:ilvl="2">
      <w:lvl w:ilvl="2">
        <w:start w:val="1"/>
        <w:numFmt w:val="lowerRoman"/>
        <w:lvlText w:val="%3"/>
        <w:lvlJc w:val="left"/>
        <w:pPr>
          <w:ind w:left="2041" w:hanging="397"/>
        </w:pPr>
        <w:rPr>
          <w:rFonts w:hint="default"/>
        </w:rPr>
      </w:lvl>
    </w:lvlOverride>
    <w:lvlOverride w:ilvl="3">
      <w:lvl w:ilvl="3">
        <w:start w:val="1"/>
        <w:numFmt w:val="none"/>
        <w:lvlText w:val="(%4)"/>
        <w:lvlJc w:val="left"/>
        <w:pPr>
          <w:ind w:left="1440" w:hanging="360"/>
        </w:pPr>
        <w:rPr>
          <w:rFonts w:hint="default"/>
        </w:rPr>
      </w:lvl>
    </w:lvlOverride>
    <w:lvlOverride w:ilvl="4">
      <w:lvl w:ilvl="4">
        <w:start w:val="1"/>
        <w:numFmt w:val="none"/>
        <w:lvlText w:val="(%5)"/>
        <w:lvlJc w:val="left"/>
        <w:pPr>
          <w:ind w:left="1800" w:hanging="360"/>
        </w:pPr>
        <w:rPr>
          <w:rFonts w:hint="default"/>
        </w:rPr>
      </w:lvl>
    </w:lvlOverride>
    <w:lvlOverride w:ilvl="5">
      <w:lvl w:ilvl="5">
        <w:start w:val="1"/>
        <w:numFmt w:val="none"/>
        <w:lvlText w:val="(%6)"/>
        <w:lvlJc w:val="left"/>
        <w:pPr>
          <w:ind w:left="2160" w:hanging="360"/>
        </w:pPr>
        <w:rPr>
          <w:rFonts w:hint="default"/>
        </w:rPr>
      </w:lvl>
    </w:lvlOverride>
    <w:lvlOverride w:ilvl="6">
      <w:lvl w:ilvl="6">
        <w:start w:val="1"/>
        <w:numFmt w:val="none"/>
        <w:lvlText w:val="%7."/>
        <w:lvlJc w:val="left"/>
        <w:pPr>
          <w:ind w:left="2520" w:hanging="360"/>
        </w:pPr>
        <w:rPr>
          <w:rFonts w:hint="default"/>
        </w:rPr>
      </w:lvl>
    </w:lvlOverride>
    <w:lvlOverride w:ilvl="7">
      <w:lvl w:ilvl="7">
        <w:start w:val="1"/>
        <w:numFmt w:val="none"/>
        <w:lvlText w:val="%8."/>
        <w:lvlJc w:val="left"/>
        <w:pPr>
          <w:ind w:left="2880" w:hanging="360"/>
        </w:pPr>
        <w:rPr>
          <w:rFonts w:hint="default"/>
        </w:rPr>
      </w:lvl>
    </w:lvlOverride>
    <w:lvlOverride w:ilvl="8">
      <w:lvl w:ilvl="8">
        <w:start w:val="1"/>
        <w:numFmt w:val="none"/>
        <w:lvlText w:val="%9."/>
        <w:lvlJc w:val="left"/>
        <w:pPr>
          <w:ind w:left="3240" w:hanging="360"/>
        </w:pPr>
        <w:rPr>
          <w:rFonts w:hint="default"/>
        </w:rPr>
      </w:lvl>
    </w:lvlOverride>
  </w:num>
  <w:num w:numId="12" w16cid:durableId="1766917501">
    <w:abstractNumId w:val="58"/>
    <w:lvlOverride w:ilvl="0">
      <w:lvl w:ilvl="0">
        <w:start w:val="1"/>
        <w:numFmt w:val="decimal"/>
        <w:lvlText w:val="%1."/>
        <w:lvlJc w:val="left"/>
        <w:pPr>
          <w:ind w:left="1247" w:hanging="396"/>
        </w:pPr>
        <w:rPr>
          <w:rFonts w:hint="default"/>
        </w:rPr>
      </w:lvl>
    </w:lvlOverride>
    <w:lvlOverride w:ilvl="1">
      <w:lvl w:ilvl="1">
        <w:start w:val="1"/>
        <w:numFmt w:val="lowerLetter"/>
        <w:lvlText w:val="%2."/>
        <w:lvlJc w:val="left"/>
        <w:pPr>
          <w:tabs>
            <w:tab w:val="num" w:pos="1247"/>
          </w:tabs>
          <w:ind w:left="1644" w:hanging="397"/>
        </w:pPr>
        <w:rPr>
          <w:rFonts w:hint="default"/>
        </w:rPr>
      </w:lvl>
    </w:lvlOverride>
    <w:lvlOverride w:ilvl="2">
      <w:lvl w:ilvl="2">
        <w:start w:val="1"/>
        <w:numFmt w:val="lowerRoman"/>
        <w:lvlText w:val="%3"/>
        <w:lvlJc w:val="left"/>
        <w:pPr>
          <w:ind w:left="2041" w:hanging="397"/>
        </w:pPr>
        <w:rPr>
          <w:rFonts w:hint="default"/>
        </w:rPr>
      </w:lvl>
    </w:lvlOverride>
    <w:lvlOverride w:ilvl="3">
      <w:lvl w:ilvl="3">
        <w:start w:val="1"/>
        <w:numFmt w:val="none"/>
        <w:lvlText w:val="(%4)"/>
        <w:lvlJc w:val="left"/>
        <w:pPr>
          <w:ind w:left="1440" w:hanging="360"/>
        </w:pPr>
        <w:rPr>
          <w:rFonts w:hint="default"/>
        </w:rPr>
      </w:lvl>
    </w:lvlOverride>
    <w:lvlOverride w:ilvl="4">
      <w:lvl w:ilvl="4">
        <w:start w:val="1"/>
        <w:numFmt w:val="none"/>
        <w:lvlText w:val="(%5)"/>
        <w:lvlJc w:val="left"/>
        <w:pPr>
          <w:ind w:left="1800" w:hanging="360"/>
        </w:pPr>
        <w:rPr>
          <w:rFonts w:hint="default"/>
        </w:rPr>
      </w:lvl>
    </w:lvlOverride>
    <w:lvlOverride w:ilvl="5">
      <w:lvl w:ilvl="5">
        <w:start w:val="1"/>
        <w:numFmt w:val="none"/>
        <w:lvlText w:val="(%6)"/>
        <w:lvlJc w:val="left"/>
        <w:pPr>
          <w:ind w:left="2160" w:hanging="360"/>
        </w:pPr>
        <w:rPr>
          <w:rFonts w:hint="default"/>
        </w:rPr>
      </w:lvl>
    </w:lvlOverride>
    <w:lvlOverride w:ilvl="6">
      <w:lvl w:ilvl="6">
        <w:start w:val="1"/>
        <w:numFmt w:val="none"/>
        <w:lvlText w:val="%7."/>
        <w:lvlJc w:val="left"/>
        <w:pPr>
          <w:ind w:left="2520" w:hanging="360"/>
        </w:pPr>
        <w:rPr>
          <w:rFonts w:hint="default"/>
        </w:rPr>
      </w:lvl>
    </w:lvlOverride>
    <w:lvlOverride w:ilvl="7">
      <w:lvl w:ilvl="7">
        <w:start w:val="1"/>
        <w:numFmt w:val="none"/>
        <w:lvlText w:val="%8."/>
        <w:lvlJc w:val="left"/>
        <w:pPr>
          <w:ind w:left="2880" w:hanging="360"/>
        </w:pPr>
        <w:rPr>
          <w:rFonts w:hint="default"/>
        </w:rPr>
      </w:lvl>
    </w:lvlOverride>
    <w:lvlOverride w:ilvl="8">
      <w:lvl w:ilvl="8">
        <w:start w:val="1"/>
        <w:numFmt w:val="none"/>
        <w:lvlText w:val="%9."/>
        <w:lvlJc w:val="left"/>
        <w:pPr>
          <w:ind w:left="3240" w:hanging="360"/>
        </w:pPr>
        <w:rPr>
          <w:rFonts w:hint="default"/>
        </w:rPr>
      </w:lvl>
    </w:lvlOverride>
  </w:num>
  <w:num w:numId="13" w16cid:durableId="201484280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1509535">
    <w:abstractNumId w:val="2"/>
  </w:num>
  <w:num w:numId="15" w16cid:durableId="2139953053">
    <w:abstractNumId w:val="57"/>
  </w:num>
  <w:num w:numId="16" w16cid:durableId="1175416815">
    <w:abstractNumId w:val="4"/>
  </w:num>
  <w:num w:numId="17" w16cid:durableId="772558615">
    <w:abstractNumId w:val="36"/>
  </w:num>
  <w:num w:numId="18" w16cid:durableId="184565113">
    <w:abstractNumId w:val="13"/>
  </w:num>
  <w:num w:numId="19" w16cid:durableId="1721973837">
    <w:abstractNumId w:val="18"/>
  </w:num>
  <w:num w:numId="20" w16cid:durableId="1305040343">
    <w:abstractNumId w:val="35"/>
  </w:num>
  <w:num w:numId="21" w16cid:durableId="864369479">
    <w:abstractNumId w:val="16"/>
  </w:num>
  <w:num w:numId="22" w16cid:durableId="738596154">
    <w:abstractNumId w:val="14"/>
  </w:num>
  <w:num w:numId="23" w16cid:durableId="82461159">
    <w:abstractNumId w:val="20"/>
  </w:num>
  <w:num w:numId="24" w16cid:durableId="769744532">
    <w:abstractNumId w:val="42"/>
  </w:num>
  <w:num w:numId="25" w16cid:durableId="1436168086">
    <w:abstractNumId w:val="33"/>
  </w:num>
  <w:num w:numId="26" w16cid:durableId="156387669">
    <w:abstractNumId w:val="51"/>
  </w:num>
  <w:num w:numId="27" w16cid:durableId="1730179544">
    <w:abstractNumId w:val="52"/>
  </w:num>
  <w:num w:numId="28" w16cid:durableId="382289280">
    <w:abstractNumId w:val="15"/>
  </w:num>
  <w:num w:numId="29" w16cid:durableId="241451346">
    <w:abstractNumId w:val="46"/>
  </w:num>
  <w:num w:numId="30" w16cid:durableId="997654654">
    <w:abstractNumId w:val="26"/>
  </w:num>
  <w:num w:numId="31" w16cid:durableId="1932271899">
    <w:abstractNumId w:val="6"/>
  </w:num>
  <w:num w:numId="32" w16cid:durableId="1643271673">
    <w:abstractNumId w:val="9"/>
  </w:num>
  <w:num w:numId="33" w16cid:durableId="2081829129">
    <w:abstractNumId w:val="0"/>
  </w:num>
  <w:num w:numId="34" w16cid:durableId="1669750030">
    <w:abstractNumId w:val="49"/>
  </w:num>
  <w:num w:numId="35" w16cid:durableId="1254238241">
    <w:abstractNumId w:val="34"/>
  </w:num>
  <w:num w:numId="36" w16cid:durableId="299462008">
    <w:abstractNumId w:val="44"/>
  </w:num>
  <w:num w:numId="37" w16cid:durableId="491411248">
    <w:abstractNumId w:val="39"/>
  </w:num>
  <w:num w:numId="38" w16cid:durableId="629215599">
    <w:abstractNumId w:val="11"/>
  </w:num>
  <w:num w:numId="39" w16cid:durableId="2045714141">
    <w:abstractNumId w:val="38"/>
  </w:num>
  <w:num w:numId="40" w16cid:durableId="380206555">
    <w:abstractNumId w:val="12"/>
  </w:num>
  <w:num w:numId="41" w16cid:durableId="1257517967">
    <w:abstractNumId w:val="31"/>
  </w:num>
  <w:num w:numId="42" w16cid:durableId="1450202128">
    <w:abstractNumId w:val="23"/>
  </w:num>
  <w:num w:numId="43" w16cid:durableId="1392458557">
    <w:abstractNumId w:val="32"/>
  </w:num>
  <w:num w:numId="44" w16cid:durableId="1412239453">
    <w:abstractNumId w:val="24"/>
  </w:num>
  <w:num w:numId="45" w16cid:durableId="1627467267">
    <w:abstractNumId w:val="28"/>
  </w:num>
  <w:num w:numId="46" w16cid:durableId="224531617">
    <w:abstractNumId w:val="17"/>
  </w:num>
  <w:num w:numId="47" w16cid:durableId="1922837002">
    <w:abstractNumId w:val="25"/>
  </w:num>
  <w:num w:numId="48" w16cid:durableId="1084451989">
    <w:abstractNumId w:val="22"/>
  </w:num>
  <w:num w:numId="49" w16cid:durableId="118689941">
    <w:abstractNumId w:val="3"/>
  </w:num>
  <w:num w:numId="50" w16cid:durableId="1012605020">
    <w:abstractNumId w:val="47"/>
  </w:num>
  <w:num w:numId="51" w16cid:durableId="2017343027">
    <w:abstractNumId w:val="10"/>
  </w:num>
  <w:num w:numId="52" w16cid:durableId="1410538830">
    <w:abstractNumId w:val="40"/>
  </w:num>
  <w:num w:numId="53" w16cid:durableId="1574973555">
    <w:abstractNumId w:val="50"/>
  </w:num>
  <w:num w:numId="54" w16cid:durableId="1492024876">
    <w:abstractNumId w:val="45"/>
  </w:num>
  <w:num w:numId="55" w16cid:durableId="1339691824">
    <w:abstractNumId w:val="54"/>
  </w:num>
  <w:num w:numId="56" w16cid:durableId="252519494">
    <w:abstractNumId w:val="37"/>
  </w:num>
  <w:num w:numId="57" w16cid:durableId="1077482339">
    <w:abstractNumId w:val="8"/>
  </w:num>
  <w:num w:numId="58" w16cid:durableId="551962041">
    <w:abstractNumId w:val="43"/>
  </w:num>
  <w:num w:numId="59" w16cid:durableId="1751538511">
    <w:abstractNumId w:val="1"/>
  </w:num>
  <w:num w:numId="60" w16cid:durableId="741832939">
    <w:abstractNumId w:val="56"/>
  </w:num>
  <w:num w:numId="61" w16cid:durableId="1434399238">
    <w:abstractNumId w:val="55"/>
  </w:num>
  <w:num w:numId="62" w16cid:durableId="1374618257">
    <w:abstractNumId w:val="48"/>
  </w:num>
  <w:num w:numId="63" w16cid:durableId="290016552">
    <w:abstractNumId w:val="27"/>
  </w:num>
  <w:num w:numId="64" w16cid:durableId="980571997">
    <w:abstractNumId w:val="29"/>
  </w:num>
  <w:num w:numId="65" w16cid:durableId="443691041">
    <w:abstractNumId w:val="41"/>
  </w:num>
  <w:num w:numId="66" w16cid:durableId="1892185162">
    <w:abstractNumId w:val="19"/>
  </w:num>
  <w:num w:numId="67" w16cid:durableId="1466313162">
    <w:abstractNumId w:val="53"/>
  </w:num>
  <w:num w:numId="68" w16cid:durableId="261500006">
    <w:abstractNumId w:val="5"/>
  </w:num>
  <w:num w:numId="69" w16cid:durableId="1638216619">
    <w:abstractNumId w:val="7"/>
  </w:num>
  <w:numIdMacAtCleanup w:val="6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llanor Babbage">
    <w15:presenceInfo w15:providerId="AD" w15:userId="S::ebabbage@doc.govt.nz::fd823a3f-d5a0-4fdc-b6ca-55cd713f009e"/>
  </w15:person>
  <w15:person w15:author="Cheryl Low">
    <w15:presenceInfo w15:providerId="AD" w15:userId="S::clow@santanaminerals.com::5d897685-ed50-4cf8-a0e2-0550d2453878"/>
  </w15:person>
  <w15:person w15:author="Mia Turner">
    <w15:presenceInfo w15:providerId="None" w15:userId="Mia Turner"/>
  </w15:person>
  <w15:person w15:author="Pene Williams">
    <w15:presenceInfo w15:providerId="AD" w15:userId="S::pwilliams@doc.govt.nz::ade388b0-73d2-4762-af4c-b8649f6ecc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0A07D04"/>
    <w:rsid w:val="00001A1D"/>
    <w:rsid w:val="00013349"/>
    <w:rsid w:val="0003520A"/>
    <w:rsid w:val="000358F2"/>
    <w:rsid w:val="00043300"/>
    <w:rsid w:val="000519AA"/>
    <w:rsid w:val="00056223"/>
    <w:rsid w:val="000631EB"/>
    <w:rsid w:val="0006405F"/>
    <w:rsid w:val="000663B5"/>
    <w:rsid w:val="0006662E"/>
    <w:rsid w:val="00067AB1"/>
    <w:rsid w:val="0007074E"/>
    <w:rsid w:val="00074DC6"/>
    <w:rsid w:val="000A2D42"/>
    <w:rsid w:val="000A76C8"/>
    <w:rsid w:val="000C5472"/>
    <w:rsid w:val="000E13F6"/>
    <w:rsid w:val="000F0554"/>
    <w:rsid w:val="000F0E55"/>
    <w:rsid w:val="00114348"/>
    <w:rsid w:val="00126BFA"/>
    <w:rsid w:val="001547F6"/>
    <w:rsid w:val="0015542A"/>
    <w:rsid w:val="001569A8"/>
    <w:rsid w:val="001619CC"/>
    <w:rsid w:val="00164C64"/>
    <w:rsid w:val="00180F81"/>
    <w:rsid w:val="001826D3"/>
    <w:rsid w:val="001868FD"/>
    <w:rsid w:val="00187E32"/>
    <w:rsid w:val="001926CB"/>
    <w:rsid w:val="00194894"/>
    <w:rsid w:val="001E533E"/>
    <w:rsid w:val="001E61E6"/>
    <w:rsid w:val="001E6BBC"/>
    <w:rsid w:val="001E70A9"/>
    <w:rsid w:val="0021155E"/>
    <w:rsid w:val="00211634"/>
    <w:rsid w:val="00217859"/>
    <w:rsid w:val="00220C7B"/>
    <w:rsid w:val="002422E2"/>
    <w:rsid w:val="00252055"/>
    <w:rsid w:val="00276587"/>
    <w:rsid w:val="00276670"/>
    <w:rsid w:val="00294E65"/>
    <w:rsid w:val="002965A0"/>
    <w:rsid w:val="002A2465"/>
    <w:rsid w:val="002A2D42"/>
    <w:rsid w:val="002C2E90"/>
    <w:rsid w:val="00322680"/>
    <w:rsid w:val="00323A05"/>
    <w:rsid w:val="003304FC"/>
    <w:rsid w:val="003334C0"/>
    <w:rsid w:val="00333705"/>
    <w:rsid w:val="00334492"/>
    <w:rsid w:val="00367C2B"/>
    <w:rsid w:val="00392813"/>
    <w:rsid w:val="00392C62"/>
    <w:rsid w:val="0039450D"/>
    <w:rsid w:val="003A4B99"/>
    <w:rsid w:val="003B2991"/>
    <w:rsid w:val="003D02D0"/>
    <w:rsid w:val="003D1F6D"/>
    <w:rsid w:val="003D5B36"/>
    <w:rsid w:val="003D6805"/>
    <w:rsid w:val="003E1C24"/>
    <w:rsid w:val="003E6147"/>
    <w:rsid w:val="003F2AB4"/>
    <w:rsid w:val="003F42F8"/>
    <w:rsid w:val="004050E0"/>
    <w:rsid w:val="00423FC8"/>
    <w:rsid w:val="004449A6"/>
    <w:rsid w:val="00446ECC"/>
    <w:rsid w:val="00460F70"/>
    <w:rsid w:val="004777DB"/>
    <w:rsid w:val="0049684B"/>
    <w:rsid w:val="004A49CA"/>
    <w:rsid w:val="004A5EF6"/>
    <w:rsid w:val="004A6845"/>
    <w:rsid w:val="004B18A8"/>
    <w:rsid w:val="004B59D7"/>
    <w:rsid w:val="004C20E7"/>
    <w:rsid w:val="004C2A57"/>
    <w:rsid w:val="004C687C"/>
    <w:rsid w:val="004C6CF4"/>
    <w:rsid w:val="004D3EED"/>
    <w:rsid w:val="00500512"/>
    <w:rsid w:val="00501198"/>
    <w:rsid w:val="00504146"/>
    <w:rsid w:val="00530599"/>
    <w:rsid w:val="00535D89"/>
    <w:rsid w:val="00565C3A"/>
    <w:rsid w:val="0057478F"/>
    <w:rsid w:val="005A4D03"/>
    <w:rsid w:val="00610607"/>
    <w:rsid w:val="00617B2F"/>
    <w:rsid w:val="006239BC"/>
    <w:rsid w:val="00650722"/>
    <w:rsid w:val="00650F3A"/>
    <w:rsid w:val="006518F8"/>
    <w:rsid w:val="00655AA8"/>
    <w:rsid w:val="00663CBD"/>
    <w:rsid w:val="00665973"/>
    <w:rsid w:val="00685A35"/>
    <w:rsid w:val="00690EB3"/>
    <w:rsid w:val="006A52A8"/>
    <w:rsid w:val="006B4A22"/>
    <w:rsid w:val="006B771C"/>
    <w:rsid w:val="006C7B08"/>
    <w:rsid w:val="006F63D5"/>
    <w:rsid w:val="006F682D"/>
    <w:rsid w:val="007113BC"/>
    <w:rsid w:val="007252EC"/>
    <w:rsid w:val="00742D5C"/>
    <w:rsid w:val="00747794"/>
    <w:rsid w:val="007530A1"/>
    <w:rsid w:val="007537D5"/>
    <w:rsid w:val="00777C67"/>
    <w:rsid w:val="00787BD8"/>
    <w:rsid w:val="007A6B16"/>
    <w:rsid w:val="007C197A"/>
    <w:rsid w:val="007C7141"/>
    <w:rsid w:val="007D7F60"/>
    <w:rsid w:val="007E2CD6"/>
    <w:rsid w:val="007E4644"/>
    <w:rsid w:val="007F1749"/>
    <w:rsid w:val="007F2A3C"/>
    <w:rsid w:val="00803824"/>
    <w:rsid w:val="00806572"/>
    <w:rsid w:val="00823B19"/>
    <w:rsid w:val="0085273D"/>
    <w:rsid w:val="00872584"/>
    <w:rsid w:val="008A3E9C"/>
    <w:rsid w:val="008D42AA"/>
    <w:rsid w:val="008D6751"/>
    <w:rsid w:val="008D6BEE"/>
    <w:rsid w:val="008E40EF"/>
    <w:rsid w:val="008E6641"/>
    <w:rsid w:val="00906F34"/>
    <w:rsid w:val="00915C24"/>
    <w:rsid w:val="00924407"/>
    <w:rsid w:val="00925080"/>
    <w:rsid w:val="00927AE3"/>
    <w:rsid w:val="00927D3E"/>
    <w:rsid w:val="009311D8"/>
    <w:rsid w:val="00942A6C"/>
    <w:rsid w:val="009443E8"/>
    <w:rsid w:val="00963EB2"/>
    <w:rsid w:val="00973742"/>
    <w:rsid w:val="009856A7"/>
    <w:rsid w:val="00991AC5"/>
    <w:rsid w:val="009950B9"/>
    <w:rsid w:val="009B144A"/>
    <w:rsid w:val="009F2110"/>
    <w:rsid w:val="009F682F"/>
    <w:rsid w:val="00A21F79"/>
    <w:rsid w:val="00A3046B"/>
    <w:rsid w:val="00A52ADE"/>
    <w:rsid w:val="00A54AE0"/>
    <w:rsid w:val="00A65159"/>
    <w:rsid w:val="00A8186E"/>
    <w:rsid w:val="00AA5823"/>
    <w:rsid w:val="00AC6298"/>
    <w:rsid w:val="00AC6D4A"/>
    <w:rsid w:val="00AC7A5B"/>
    <w:rsid w:val="00AD7919"/>
    <w:rsid w:val="00AE0794"/>
    <w:rsid w:val="00AE28A2"/>
    <w:rsid w:val="00AF68E8"/>
    <w:rsid w:val="00B00934"/>
    <w:rsid w:val="00B05A01"/>
    <w:rsid w:val="00B06FEC"/>
    <w:rsid w:val="00B129E7"/>
    <w:rsid w:val="00B24118"/>
    <w:rsid w:val="00B27BD7"/>
    <w:rsid w:val="00B35735"/>
    <w:rsid w:val="00B509FD"/>
    <w:rsid w:val="00B53FBD"/>
    <w:rsid w:val="00B54ECB"/>
    <w:rsid w:val="00B56AE2"/>
    <w:rsid w:val="00B56DC1"/>
    <w:rsid w:val="00B57171"/>
    <w:rsid w:val="00B835C7"/>
    <w:rsid w:val="00B84D09"/>
    <w:rsid w:val="00B9100A"/>
    <w:rsid w:val="00B9217D"/>
    <w:rsid w:val="00B93C15"/>
    <w:rsid w:val="00BA21DA"/>
    <w:rsid w:val="00BA46A6"/>
    <w:rsid w:val="00BA5EFB"/>
    <w:rsid w:val="00BB069B"/>
    <w:rsid w:val="00BB379C"/>
    <w:rsid w:val="00BC14C3"/>
    <w:rsid w:val="00BE1ED4"/>
    <w:rsid w:val="00BE3167"/>
    <w:rsid w:val="00BE5A01"/>
    <w:rsid w:val="00BE6A5B"/>
    <w:rsid w:val="00C00CD0"/>
    <w:rsid w:val="00C131FB"/>
    <w:rsid w:val="00C163F8"/>
    <w:rsid w:val="00C221A6"/>
    <w:rsid w:val="00C3007F"/>
    <w:rsid w:val="00C34361"/>
    <w:rsid w:val="00C426D3"/>
    <w:rsid w:val="00C46EE8"/>
    <w:rsid w:val="00C620C6"/>
    <w:rsid w:val="00CB77F4"/>
    <w:rsid w:val="00CC0D3D"/>
    <w:rsid w:val="00CC36B7"/>
    <w:rsid w:val="00CC7F5A"/>
    <w:rsid w:val="00CF47EE"/>
    <w:rsid w:val="00D0051E"/>
    <w:rsid w:val="00D15EC2"/>
    <w:rsid w:val="00D25C7C"/>
    <w:rsid w:val="00D53AA4"/>
    <w:rsid w:val="00D54DC4"/>
    <w:rsid w:val="00D64CC0"/>
    <w:rsid w:val="00D64EE3"/>
    <w:rsid w:val="00D66D19"/>
    <w:rsid w:val="00D7695C"/>
    <w:rsid w:val="00D80524"/>
    <w:rsid w:val="00DA323D"/>
    <w:rsid w:val="00DB4142"/>
    <w:rsid w:val="00DC3FB9"/>
    <w:rsid w:val="00DD24A0"/>
    <w:rsid w:val="00DD7595"/>
    <w:rsid w:val="00DF79D2"/>
    <w:rsid w:val="00E0063B"/>
    <w:rsid w:val="00E3718D"/>
    <w:rsid w:val="00E424D4"/>
    <w:rsid w:val="00E46D3C"/>
    <w:rsid w:val="00E505CE"/>
    <w:rsid w:val="00E57D01"/>
    <w:rsid w:val="00E6016B"/>
    <w:rsid w:val="00E801B7"/>
    <w:rsid w:val="00E9576C"/>
    <w:rsid w:val="00EA04EE"/>
    <w:rsid w:val="00EB6DEB"/>
    <w:rsid w:val="00EC2CB8"/>
    <w:rsid w:val="00EC74FD"/>
    <w:rsid w:val="00ED2127"/>
    <w:rsid w:val="00EF031D"/>
    <w:rsid w:val="00F01BAF"/>
    <w:rsid w:val="00F32F50"/>
    <w:rsid w:val="00F36519"/>
    <w:rsid w:val="00F42606"/>
    <w:rsid w:val="00F55C6B"/>
    <w:rsid w:val="00F71177"/>
    <w:rsid w:val="00F82BD6"/>
    <w:rsid w:val="00FA6C7D"/>
    <w:rsid w:val="00FB2344"/>
    <w:rsid w:val="00FD51E9"/>
    <w:rsid w:val="00FD72CF"/>
    <w:rsid w:val="00FE270F"/>
    <w:rsid w:val="047FEA4B"/>
    <w:rsid w:val="332C491C"/>
    <w:rsid w:val="4FF352AF"/>
    <w:rsid w:val="60A07D04"/>
    <w:rsid w:val="6470F7CF"/>
    <w:rsid w:val="6BFD251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9F44C"/>
  <w15:chartTrackingRefBased/>
  <w15:docId w15:val="{9DEDFE5C-D14D-46A5-A6DD-C95E15AB1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11D8"/>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Heading1"/>
    <w:next w:val="Normal"/>
    <w:link w:val="Heading2Char"/>
    <w:uiPriority w:val="1"/>
    <w:qFormat/>
    <w:rsid w:val="009311D8"/>
    <w:pPr>
      <w:numPr>
        <w:ilvl w:val="1"/>
      </w:numPr>
      <w:spacing w:after="120" w:line="336" w:lineRule="auto"/>
      <w:outlineLvl w:val="1"/>
    </w:pPr>
    <w:rPr>
      <w:rFonts w:ascii="Aptos" w:hAnsi="Aptos"/>
      <w:b/>
      <w:bCs/>
      <w:caps/>
      <w:color w:val="auto"/>
      <w:sz w:val="21"/>
      <w:szCs w:val="26"/>
      <w:lang w:val="en-AU" w:eastAsia="en-US"/>
    </w:rPr>
  </w:style>
  <w:style w:type="paragraph" w:styleId="Heading3">
    <w:name w:val="heading 3"/>
    <w:basedOn w:val="Normal"/>
    <w:next w:val="Normal"/>
    <w:link w:val="Heading3Char"/>
    <w:uiPriority w:val="9"/>
    <w:unhideWhenUsed/>
    <w:qFormat/>
    <w:rsid w:val="007F1749"/>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9311D8"/>
    <w:rPr>
      <w:rFonts w:ascii="Aptos" w:eastAsiaTheme="majorEastAsia" w:hAnsi="Aptos" w:cstheme="majorBidi"/>
      <w:b/>
      <w:bCs/>
      <w:caps/>
      <w:sz w:val="21"/>
      <w:szCs w:val="26"/>
      <w:lang w:val="en-AU" w:eastAsia="en-US"/>
    </w:rPr>
  </w:style>
  <w:style w:type="character" w:styleId="CommentReference">
    <w:name w:val="annotation reference"/>
    <w:basedOn w:val="DefaultParagraphFont"/>
    <w:uiPriority w:val="99"/>
    <w:semiHidden/>
    <w:rsid w:val="009311D8"/>
    <w:rPr>
      <w:sz w:val="16"/>
      <w:szCs w:val="16"/>
    </w:rPr>
  </w:style>
  <w:style w:type="paragraph" w:styleId="CommentText">
    <w:name w:val="annotation text"/>
    <w:basedOn w:val="Normal"/>
    <w:link w:val="CommentTextChar"/>
    <w:uiPriority w:val="99"/>
    <w:rsid w:val="009311D8"/>
    <w:pPr>
      <w:tabs>
        <w:tab w:val="left" w:pos="397"/>
      </w:tabs>
      <w:adjustRightInd w:val="0"/>
      <w:spacing w:after="180" w:line="240" w:lineRule="auto"/>
    </w:pPr>
    <w:rPr>
      <w:rFonts w:ascii="Aptos" w:eastAsiaTheme="minorHAnsi" w:hAnsi="Aptos"/>
      <w:sz w:val="20"/>
      <w:szCs w:val="20"/>
      <w:lang w:val="en-NZ" w:eastAsia="en-US"/>
    </w:rPr>
  </w:style>
  <w:style w:type="character" w:customStyle="1" w:styleId="CommentTextChar">
    <w:name w:val="Comment Text Char"/>
    <w:basedOn w:val="DefaultParagraphFont"/>
    <w:link w:val="CommentText"/>
    <w:uiPriority w:val="99"/>
    <w:rsid w:val="009311D8"/>
    <w:rPr>
      <w:rFonts w:ascii="Aptos" w:eastAsiaTheme="minorHAnsi" w:hAnsi="Aptos"/>
      <w:sz w:val="20"/>
      <w:szCs w:val="20"/>
      <w:lang w:val="en-NZ" w:eastAsia="en-US"/>
    </w:rPr>
  </w:style>
  <w:style w:type="character" w:customStyle="1" w:styleId="Heading1Char">
    <w:name w:val="Heading 1 Char"/>
    <w:basedOn w:val="DefaultParagraphFont"/>
    <w:link w:val="Heading1"/>
    <w:uiPriority w:val="9"/>
    <w:rsid w:val="009311D8"/>
    <w:rPr>
      <w:rFonts w:asciiTheme="majorHAnsi" w:eastAsiaTheme="majorEastAsia" w:hAnsiTheme="majorHAnsi" w:cstheme="majorBidi"/>
      <w:color w:val="0F4761" w:themeColor="accent1" w:themeShade="BF"/>
      <w:sz w:val="32"/>
      <w:szCs w:val="32"/>
    </w:rPr>
  </w:style>
  <w:style w:type="paragraph" w:customStyle="1" w:styleId="TableBody">
    <w:name w:val="Table Body"/>
    <w:uiPriority w:val="5"/>
    <w:qFormat/>
    <w:rsid w:val="00392813"/>
    <w:pPr>
      <w:adjustRightInd w:val="0"/>
      <w:spacing w:after="120" w:line="312" w:lineRule="auto"/>
    </w:pPr>
    <w:rPr>
      <w:rFonts w:ascii="Aptos" w:eastAsiaTheme="minorHAnsi" w:hAnsi="Aptos"/>
      <w:sz w:val="18"/>
      <w:szCs w:val="20"/>
      <w:lang w:val="en-AU" w:eastAsia="en-US"/>
    </w:rPr>
  </w:style>
  <w:style w:type="table" w:styleId="TableGrid">
    <w:name w:val="Table Grid"/>
    <w:basedOn w:val="TableGridLight"/>
    <w:uiPriority w:val="39"/>
    <w:rsid w:val="00392813"/>
    <w:rPr>
      <w:rFonts w:ascii="Proxima Nova" w:eastAsiaTheme="minorHAnsi" w:hAnsi="Proxima Nova"/>
      <w:sz w:val="18"/>
      <w:szCs w:val="20"/>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rsid w:val="00392813"/>
    <w:rPr>
      <w:color w:val="467886" w:themeColor="hyperlink"/>
      <w:u w:val="single"/>
    </w:rPr>
  </w:style>
  <w:style w:type="table" w:styleId="TableGridLight">
    <w:name w:val="Grid Table Light"/>
    <w:basedOn w:val="TableNormal"/>
    <w:uiPriority w:val="40"/>
    <w:rsid w:val="0039281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uiPriority w:val="9"/>
    <w:rsid w:val="007F1749"/>
    <w:rPr>
      <w:rFonts w:asciiTheme="majorHAnsi" w:eastAsiaTheme="majorEastAsia" w:hAnsiTheme="majorHAnsi" w:cstheme="majorBidi"/>
      <w:color w:val="0A2F40" w:themeColor="accent1" w:themeShade="7F"/>
    </w:rPr>
  </w:style>
  <w:style w:type="paragraph" w:customStyle="1" w:styleId="NumberedList">
    <w:name w:val="Numbered List"/>
    <w:basedOn w:val="Normal"/>
    <w:uiPriority w:val="2"/>
    <w:qFormat/>
    <w:rsid w:val="00E6016B"/>
    <w:pPr>
      <w:tabs>
        <w:tab w:val="left" w:pos="397"/>
      </w:tabs>
      <w:adjustRightInd w:val="0"/>
      <w:spacing w:after="120" w:line="336" w:lineRule="auto"/>
      <w:ind w:left="1247" w:hanging="396"/>
    </w:pPr>
    <w:rPr>
      <w:rFonts w:ascii="Aptos" w:eastAsiaTheme="minorHAnsi" w:hAnsi="Aptos"/>
      <w:sz w:val="20"/>
      <w:szCs w:val="20"/>
      <w:lang w:val="en-NZ" w:eastAsia="en-US"/>
    </w:rPr>
  </w:style>
  <w:style w:type="numbering" w:customStyle="1" w:styleId="NumberList">
    <w:name w:val="Number List"/>
    <w:basedOn w:val="NoList"/>
    <w:uiPriority w:val="99"/>
    <w:rsid w:val="00B129E7"/>
    <w:pPr>
      <w:numPr>
        <w:numId w:val="5"/>
      </w:numPr>
    </w:pPr>
  </w:style>
  <w:style w:type="paragraph" w:styleId="Revision">
    <w:name w:val="Revision"/>
    <w:hidden/>
    <w:uiPriority w:val="99"/>
    <w:semiHidden/>
    <w:rsid w:val="003D02D0"/>
    <w:pPr>
      <w:spacing w:after="0" w:line="240" w:lineRule="auto"/>
    </w:pPr>
  </w:style>
  <w:style w:type="paragraph" w:styleId="CommentSubject">
    <w:name w:val="annotation subject"/>
    <w:basedOn w:val="CommentText"/>
    <w:next w:val="CommentText"/>
    <w:link w:val="CommentSubjectChar"/>
    <w:uiPriority w:val="99"/>
    <w:semiHidden/>
    <w:unhideWhenUsed/>
    <w:rsid w:val="003334C0"/>
    <w:pPr>
      <w:tabs>
        <w:tab w:val="clear" w:pos="397"/>
      </w:tabs>
      <w:adjustRightInd/>
      <w:spacing w:after="160"/>
    </w:pPr>
    <w:rPr>
      <w:rFonts w:asciiTheme="minorHAnsi" w:eastAsiaTheme="minorEastAsia" w:hAnsiTheme="minorHAnsi"/>
      <w:b/>
      <w:bCs/>
      <w:lang w:val="en-GB" w:eastAsia="ja-JP"/>
    </w:rPr>
  </w:style>
  <w:style w:type="character" w:customStyle="1" w:styleId="CommentSubjectChar">
    <w:name w:val="Comment Subject Char"/>
    <w:basedOn w:val="CommentTextChar"/>
    <w:link w:val="CommentSubject"/>
    <w:uiPriority w:val="99"/>
    <w:semiHidden/>
    <w:rsid w:val="003334C0"/>
    <w:rPr>
      <w:rFonts w:ascii="Aptos" w:eastAsiaTheme="minorHAnsi" w:hAnsi="Aptos"/>
      <w:b/>
      <w:bCs/>
      <w:sz w:val="20"/>
      <w:szCs w:val="20"/>
      <w:lang w:val="en-NZ" w:eastAsia="en-US"/>
    </w:rPr>
  </w:style>
  <w:style w:type="paragraph" w:styleId="ListParagraph">
    <w:name w:val="List Paragraph"/>
    <w:aliases w:val="Header 1 - Network Consent,Table Formatting"/>
    <w:basedOn w:val="Normal"/>
    <w:link w:val="ListParagraphChar"/>
    <w:uiPriority w:val="34"/>
    <w:qFormat/>
    <w:rsid w:val="00504146"/>
    <w:pPr>
      <w:ind w:left="720"/>
      <w:contextualSpacing/>
    </w:pPr>
  </w:style>
  <w:style w:type="paragraph" w:styleId="Header">
    <w:name w:val="header"/>
    <w:basedOn w:val="Normal"/>
    <w:link w:val="HeaderChar"/>
    <w:uiPriority w:val="99"/>
    <w:unhideWhenUsed/>
    <w:rsid w:val="00187E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7E32"/>
  </w:style>
  <w:style w:type="paragraph" w:styleId="Footer">
    <w:name w:val="footer"/>
    <w:basedOn w:val="Normal"/>
    <w:link w:val="FooterChar"/>
    <w:uiPriority w:val="99"/>
    <w:unhideWhenUsed/>
    <w:rsid w:val="00187E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7E32"/>
  </w:style>
  <w:style w:type="character" w:customStyle="1" w:styleId="ListParagraphChar">
    <w:name w:val="List Paragraph Char"/>
    <w:aliases w:val="Header 1 - Network Consent Char,Table Formatting Char"/>
    <w:link w:val="ListParagraph"/>
    <w:uiPriority w:val="34"/>
    <w:locked/>
    <w:rsid w:val="00A21F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yperlink" Target="mailto:transactioncentre@doc.govt.nz" TargetMode="External"/><Relationship Id="rId25"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www.rbnz.govt.nz/index.html" TargetMode="External"/><Relationship Id="rId20" Type="http://schemas.openxmlformats.org/officeDocument/2006/relationships/footer" Target="footer1.xml"/><Relationship Id="rId29"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business.govt.nz/worksafe/information-guidance/guidance-by-industry/hsno" TargetMode="External"/><Relationship Id="rId5" Type="http://schemas.openxmlformats.org/officeDocument/2006/relationships/customXml" Target="../customXml/item5.xml"/><Relationship Id="rId15" Type="http://schemas.microsoft.com/office/2018/08/relationships/commentsExtensible" Target="commentsExtensible.xml"/><Relationship Id="rId23" Type="http://schemas.openxmlformats.org/officeDocument/2006/relationships/footer" Target="footer3.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header" Target="header3.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FastTrack Document" ma:contentTypeID="0x010100E106A414AAFDB04FBE306619CD48353E002F0A2382F357314CA07B1E1FA9C121DE" ma:contentTypeVersion="28" ma:contentTypeDescription="" ma:contentTypeScope="" ma:versionID="479e827f6f4ac05514c7f9fd7ecbc975">
  <xsd:schema xmlns:xsd="http://www.w3.org/2001/XMLSchema" xmlns:xs="http://www.w3.org/2001/XMLSchema" xmlns:p="http://schemas.microsoft.com/office/2006/metadata/properties" xmlns:ns1="http://schemas.microsoft.com/sharepoint/v3" xmlns:ns2="3f9f7acc-4d99-40e6-b6e9-12f826063963" xmlns:ns3="5ae100dd-7238-47d4-864c-a888c323434e" xmlns:ns4="2deeec1d-cb6f-4242-aff8-c2598d059fcc" xmlns:ns5="d9c6f299-dc7c-49c5-a3f7-54d1288b5f35" targetNamespace="http://schemas.microsoft.com/office/2006/metadata/properties" ma:root="true" ma:fieldsID="9d1da27b16978719c3418010fda63282" ns1:_="" ns2:_="" ns3:_="" ns4:_="" ns5:_="">
    <xsd:import namespace="http://schemas.microsoft.com/sharepoint/v3"/>
    <xsd:import namespace="3f9f7acc-4d99-40e6-b6e9-12f826063963"/>
    <xsd:import namespace="5ae100dd-7238-47d4-864c-a888c323434e"/>
    <xsd:import namespace="2deeec1d-cb6f-4242-aff8-c2598d059fcc"/>
    <xsd:import namespace="d9c6f299-dc7c-49c5-a3f7-54d1288b5f35"/>
    <xsd:element name="properties">
      <xsd:complexType>
        <xsd:sequence>
          <xsd:element name="documentManagement">
            <xsd:complexType>
              <xsd:all>
                <xsd:element ref="ns2:FastTrackTopic" minOccurs="0"/>
                <xsd:element ref="ns2:FastTrackWebPage" minOccurs="0"/>
                <xsd:element ref="ns2:PRA" minOccurs="0"/>
                <xsd:element ref="ns2:FastTrackAppID" minOccurs="0"/>
                <xsd:element ref="ns2:FastTrackAppTitle" minOccurs="0"/>
                <xsd:element ref="ns2:FastTrackAppType" minOccurs="0"/>
                <xsd:element ref="ns1:Company" minOccurs="0"/>
                <xsd:element ref="ns2:FastTrackActs" minOccurs="0"/>
                <xsd:element ref="ns3:_dlc_DocIdPersistId" minOccurs="0"/>
                <xsd:element ref="ns3:_dlc_DocId" minOccurs="0"/>
                <xsd:element ref="ns3:_dlc_DocIdUr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5:TaxCatchAll" minOccurs="0"/>
                <xsd:element ref="ns4:MediaServiceDateTaken" minOccurs="0"/>
                <xsd:element ref="ns4:MediaServiceGenerationTime" minOccurs="0"/>
                <xsd:element ref="ns4:MediaServiceEventHashCode" minOccurs="0"/>
                <xsd:element ref="ns4:MediaServiceOCR" minOccurs="0"/>
                <xsd:element ref="ns4:date" minOccurs="0"/>
                <xsd:element ref="ns4:MediaLengthInSeconds" minOccurs="0"/>
                <xsd:element ref="ns4:MediaServiceLocation"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any" ma:index="8" nillable="true" ma:displayName="Company" ma:internalName="Compan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9f7acc-4d99-40e6-b6e9-12f826063963" elementFormDefault="qualified">
    <xsd:import namespace="http://schemas.microsoft.com/office/2006/documentManagement/types"/>
    <xsd:import namespace="http://schemas.microsoft.com/office/infopath/2007/PartnerControls"/>
    <xsd:element name="FastTrackTopic" ma:index="2" nillable="true" ma:displayName="Fast Track Topic" ma:format="Dropdown" ma:internalName="FastTrackTopic">
      <xsd:simpleType>
        <xsd:restriction base="dms:Choice">
          <xsd:enumeration value="Contract Management"/>
          <xsd:enumeration value="Project Planning"/>
          <xsd:enumeration value="Close Out"/>
          <xsd:enumeration value="Applicant Communication"/>
          <xsd:enumeration value="Redacted Application Documents"/>
          <xsd:enumeration value="Media and General Communications"/>
          <xsd:enumeration value="Local Authority Communication"/>
          <xsd:enumeration value="Application Documents"/>
          <xsd:enumeration value="Complete Assessment"/>
          <xsd:enumeration value="Government Agency Communication"/>
          <xsd:enumeration value="Expert Panel Communication"/>
          <xsd:enumeration value="Media and General Communications"/>
          <xsd:enumeration value="Identification of Parties"/>
          <xsd:enumeration value="Comments from Parties"/>
          <xsd:enumeration value="Process Updates"/>
          <xsd:enumeration value="Invitation for Comment"/>
          <xsd:enumeration value="Local Authority Communication"/>
          <xsd:enumeration value="Government Agency Communication"/>
          <xsd:enumeration value="Expert Panel Communication"/>
          <xsd:enumeration value="Applicant Communication"/>
          <xsd:enumeration value="unsolicited communication"/>
          <xsd:enumeration value="Contractor Payments"/>
          <xsd:enumeration value="Cost Objections"/>
          <xsd:enumeration value="Project Finance"/>
          <xsd:enumeration value="Expert Panel Payments"/>
          <xsd:enumeration value="Applicant Cost Recovery"/>
          <xsd:enumeration value="Other Payments"/>
          <xsd:enumeration value="Internal Communication"/>
          <xsd:enumeration value="Local Authority Communication"/>
          <xsd:enumeration value="Further Information Requests"/>
          <xsd:enumeration value="Draft Application"/>
          <xsd:enumeration value="Applicant Communication"/>
          <xsd:enumeration value="Government Agency Communication"/>
          <xsd:enumeration value="Final Decision"/>
          <xsd:enumeration value="Applicant Communication"/>
          <xsd:enumeration value="Expert Panel Communication"/>
          <xsd:enumeration value="Draft Conditions"/>
          <xsd:enumeration value="Decision Release"/>
          <xsd:enumeration value="Draft Decision"/>
          <xsd:enumeration value="Resource consent, designation and certificate of compliance"/>
          <xsd:enumeration value="Media and General Communications"/>
          <xsd:enumeration value="Communication with Parties"/>
          <xsd:enumeration value="EPA Advice"/>
          <xsd:enumeration value="Local Authority Advice"/>
          <xsd:enumeration value="Decision and Appeal"/>
          <xsd:enumeration value="Reports and Advice"/>
          <xsd:enumeration value="Panel Correspondence"/>
          <xsd:enumeration value="Invited Comments"/>
          <xsd:enumeration value="Redacted Application Documents"/>
          <xsd:enumeration value="Government Agency Communication"/>
          <xsd:enumeration value="Applicant Communication"/>
          <xsd:enumeration value="Communication with Parties"/>
          <xsd:enumeration value="Local Authority Communication"/>
          <xsd:enumeration value="Expert Panel Communication"/>
          <xsd:enumeration value="Applicant Communication"/>
          <xsd:enumeration value="Further Information Requests"/>
          <xsd:enumeration value="Local Authority Communication"/>
          <xsd:enumeration value="Communication with Parties"/>
          <xsd:enumeration value="Government Agency Communication"/>
          <xsd:enumeration value="Expert reports and advice"/>
          <xsd:enumeration value="Local Authority Report and Advice"/>
          <xsd:enumeration value="Expert Panel Communication"/>
          <xsd:enumeration value="Applicant Communication"/>
          <xsd:enumeration value="Expert Panel Communication"/>
          <xsd:enumeration value="Communication with Parties"/>
          <xsd:enumeration value="Media and General Communications"/>
          <xsd:enumeration value="Iwi Authority Communication"/>
          <xsd:enumeration value="Appointments"/>
          <xsd:enumeration value="COI Register"/>
          <xsd:enumeration value="Register of Commissioners"/>
          <xsd:enumeration value="Local Authority Communication"/>
          <xsd:enumeration value="Convener Communication"/>
          <xsd:enumeration value="Government Agency Communication"/>
          <xsd:enumeration value="Pre-Hearing"/>
          <xsd:enumeration value="Media and General Communications"/>
          <xsd:enumeration value="Evidence"/>
          <xsd:enumeration value="Documents Presented at Hearing"/>
          <xsd:enumeration value="Applicant Communication"/>
          <xsd:enumeration value="Contractor Communication"/>
          <xsd:enumeration value="Government Agency Communication"/>
          <xsd:enumeration value="Hearing Operations"/>
          <xsd:enumeration value="Hearing Schedule"/>
          <xsd:enumeration value="Transcript and Recordings and Proceedings"/>
          <xsd:enumeration value="Internal Communication"/>
          <xsd:enumeration value="Communication with Parties"/>
          <xsd:enumeration value="Internal Communication"/>
          <xsd:enumeration value="Appeals"/>
          <xsd:enumeration value="Communication with Parties"/>
          <xsd:enumeration value="Applicant Communication"/>
          <xsd:enumeration value="Local Authority Communication"/>
          <xsd:enumeration value="Media and General Communications"/>
          <xsd:enumeration value="COI Register"/>
          <xsd:enumeration value="Travel and Accommodation"/>
          <xsd:enumeration value="Expert Panel Issued Documents"/>
          <xsd:enumeration value="Government Agency Communication"/>
          <xsd:enumeration value="Meetings"/>
          <xsd:enumeration value="Administration"/>
          <xsd:enumeration value="Applicant"/>
          <xsd:enumeration value="Panel Members"/>
          <xsd:enumeration value="Contractor Communication"/>
          <xsd:enumeration value="Local Authority Communication"/>
          <xsd:enumeration value="Expert Panel Communication"/>
          <xsd:enumeration value="Internal Communication"/>
          <xsd:enumeration value="Applicant Communication"/>
          <xsd:enumeration value="Communication with Parties"/>
          <xsd:enumeration value="Evidence"/>
          <xsd:enumeration value="Hearing Planning"/>
        </xsd:restriction>
      </xsd:simpleType>
    </xsd:element>
    <xsd:element name="FastTrackWebPage" ma:index="3" nillable="true" ma:displayName="Fast Track Web Page" ma:format="Dropdown" ma:internalName="FastTrackWebPage">
      <xsd:simpleType>
        <xsd:restriction base="dms:Choice">
          <xsd:enumeration value="Application"/>
          <xsd:enumeration value="Comments from invited parties"/>
          <xsd:enumeration value="Correspondence to and from the panel"/>
          <xsd:enumeration value="Expert Panel"/>
          <xsd:enumeration value="Draft conditions"/>
          <xsd:enumeration value="Reports and advice"/>
          <xsd:enumeration value="Decision notice"/>
          <xsd:enumeration value="Hearing"/>
          <xsd:enumeration value="Appeal"/>
          <xsd:enumeration value="Appeal - Expert conferencing"/>
          <xsd:enumeration value="Applicant Responses"/>
        </xsd:restriction>
      </xsd:simpleType>
    </xsd:element>
    <xsd:element name="PRA" ma:index="4" nillable="true" ma:displayName="PRA" ma:internalName="PRA">
      <xsd:simpleType>
        <xsd:restriction base="dms:Text">
          <xsd:maxLength value="255"/>
        </xsd:restriction>
      </xsd:simpleType>
    </xsd:element>
    <xsd:element name="FastTrackAppID" ma:index="5" nillable="true" ma:displayName="Unique Project ID" ma:internalName="FastTrackAppID">
      <xsd:simpleType>
        <xsd:restriction base="dms:Text">
          <xsd:maxLength value="255"/>
        </xsd:restriction>
      </xsd:simpleType>
    </xsd:element>
    <xsd:element name="FastTrackAppTitle" ma:index="6" nillable="true" ma:displayName="Project Name/Title" ma:internalName="FastTrackAppTitle">
      <xsd:simpleType>
        <xsd:restriction base="dms:Text">
          <xsd:maxLength value="255"/>
        </xsd:restriction>
      </xsd:simpleType>
    </xsd:element>
    <xsd:element name="FastTrackAppType" ma:index="7" nillable="true" ma:displayName="Application Type" ma:format="Dropdown" ma:internalName="FastTrackAppType">
      <xsd:simpleType>
        <xsd:restriction base="dms:Choice">
          <xsd:enumeration value="Referral"/>
          <xsd:enumeration value="Substantive"/>
        </xsd:restriction>
      </xsd:simpleType>
    </xsd:element>
    <xsd:element name="FastTrackActs" ma:index="9" nillable="true" ma:displayName="Fast Track Acts" ma:internalName="FastTrackActs">
      <xsd:complexType>
        <xsd:complexContent>
          <xsd:extension base="dms:MultiChoice">
            <xsd:sequence>
              <xsd:element name="Value" maxOccurs="unbounded" minOccurs="0" nillable="true">
                <xsd:simpleType>
                  <xsd:restriction base="dms:Choice">
                    <xsd:enumeration value="Resource Management Act 1991"/>
                    <xsd:enumeration value="Resource Management Act 1991 - Notice of Requirement"/>
                    <xsd:enumeration value="Heritage New Zealand Pouhere Taonga Act 2014"/>
                    <xsd:enumeration value="The Wildlife Act 1953"/>
                    <xsd:enumeration value="The Conservation Act 1987"/>
                    <xsd:enumeration value="The Reserves Act 1977"/>
                    <xsd:enumeration value="The Exclusive Economic Zone and Continental Shelf (Environmental Effects) Act 2012"/>
                    <xsd:enumeration value="The Crown Minerals Act 1991"/>
                    <xsd:enumeration value="The Fisheries Act 1996"/>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e100dd-7238-47d4-864c-a888c323434e" elementFormDefault="qualified">
    <xsd:import namespace="http://schemas.microsoft.com/office/2006/documentManagement/types"/>
    <xsd:import namespace="http://schemas.microsoft.com/office/infopath/2007/PartnerControls"/>
    <xsd:element name="_dlc_DocIdPersistId" ma:index="16" nillable="true" ma:displayName="Persist ID" ma:description="Keep ID on add." ma:hidden="true" ma:internalName="_dlc_DocIdPersistId" ma:readOnly="true">
      <xsd:simpleType>
        <xsd:restriction base="dms:Boolean"/>
      </xsd:simple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eeec1d-cb6f-4242-aff8-c2598d059fc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12b3a59-6397-4d15-930a-dc7894fa5f46" ma:termSetId="09814cd3-568e-fe90-9814-8d621ff8fb84" ma:anchorId="fba54fb3-c3e1-fe81-a776-ca4b69148c4d" ma:open="true" ma:isKeyword="false">
      <xsd:complexType>
        <xsd:sequence>
          <xsd:element ref="pc:Terms" minOccurs="0" maxOccurs="1"/>
        </xsd:sequence>
      </xsd:complex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date" ma:index="30" nillable="true" ma:displayName="date" ma:format="DateOnly" ma:internalName="date">
      <xsd:simpleType>
        <xsd:restriction base="dms:DateTime"/>
      </xsd:simpleType>
    </xsd:element>
    <xsd:element name="MediaLengthInSeconds" ma:index="31" nillable="true" ma:displayName="MediaLengthInSeconds" ma:hidden="true" ma:internalName="MediaLengthInSeconds" ma:readOnly="true">
      <xsd:simpleType>
        <xsd:restriction base="dms:Unknown"/>
      </xsd:simpleType>
    </xsd:element>
    <xsd:element name="MediaServiceLocation" ma:index="32" nillable="true" ma:displayName="Location" ma:indexed="true" ma:internalName="MediaServiceLocation" ma:readOnly="true">
      <xsd:simpleType>
        <xsd:restriction base="dms:Text"/>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c6f299-dc7c-49c5-a3f7-54d1288b5f35"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6332c9e0-a3cb-41c5-b68a-59db140cf3a4}" ma:internalName="TaxCatchAll" ma:showField="CatchAllData" ma:web="5ae100dd-7238-47d4-864c-a888c32343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9c6f299-dc7c-49c5-a3f7-54d1288b5f35" xsi:nil="true"/>
    <lcf76f155ced4ddcb4097134ff3c332f xmlns="2deeec1d-cb6f-4242-aff8-c2598d059fcc">
      <Terms xmlns="http://schemas.microsoft.com/office/infopath/2007/PartnerControls"/>
    </lcf76f155ced4ddcb4097134ff3c332f>
    <Company xmlns="http://schemas.microsoft.com/sharepoint/v3">Matakanui Gold Limited</Company>
    <FastTrackWebPage xmlns="3f9f7acc-4d99-40e6-b6e9-12f826063963" xsi:nil="true"/>
    <PRA xmlns="3f9f7acc-4d99-40e6-b6e9-12f826063963" xsi:nil="true"/>
    <FastTrackAppType xmlns="3f9f7acc-4d99-40e6-b6e9-12f826063963">Substantive Approval</FastTrackAppType>
    <date xmlns="2deeec1d-cb6f-4242-aff8-c2598d059fcc" xsi:nil="true"/>
    <FastTrackAppID xmlns="3f9f7acc-4d99-40e6-b6e9-12f826063963">FTAA-2507-1089</FastTrackAppID>
    <FastTrackAppTitle xmlns="3f9f7acc-4d99-40e6-b6e9-12f826063963">Bendigo-Ophir Gold Project</FastTrackAppTitle>
    <FastTrackActs xmlns="3f9f7acc-4d99-40e6-b6e9-12f826063963">
      <Value>The Fisheries Act 1996</Value>
      <Value>The Conservation Act 1987</Value>
      <Value>The Wildlife Act 1953</Value>
      <Value>Heritage New Zealand Pouhere Taonga Act 2014</Value>
      <Value>Resource Management Act 1991</Value>
    </FastTrackActs>
    <FastTrackTopic xmlns="3f9f7acc-4d99-40e6-b6e9-12f826063963" xsi:nil="true"/>
    <_dlc_DocId xmlns="5ae100dd-7238-47d4-864c-a888c323434e">EPANZ-1167831518-130575</_dlc_DocId>
    <_dlc_DocIdUrl xmlns="5ae100dd-7238-47d4-864c-a888c323434e">
      <Url>https://epaintune.sharepoint.com/sites/EPA/_layouts/15/DocIdRedir.aspx?ID=EPANZ-1167831518-130575</Url>
      <Description>EPANZ-1167831518-130575</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roperties xmlns="http://www.imanage.com/work/xmlschema">
  <documentid>LNDMS!16280437.2</documentid>
  <senderid>MJT</senderid>
  <senderemail>MIA.TURNER@LANENEAVE.CO.NZ</senderemail>
  <lastmodified>2026-08-27T13:17:00.0000000+12:00</lastmodified>
  <database>LNDMS</database>
</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AEF5FAA-19B9-44FD-9B57-564F3842CB4B}"/>
</file>

<file path=customXml/itemProps2.xml><?xml version="1.0" encoding="utf-8"?>
<ds:datastoreItem xmlns:ds="http://schemas.openxmlformats.org/officeDocument/2006/customXml" ds:itemID="{F1C2D9DF-904A-4ADF-AED7-B0DC365975D7}">
  <ds:schemaRefs>
    <ds:schemaRef ds:uri="http://schemas.microsoft.com/office/2006/metadata/properties"/>
    <ds:schemaRef ds:uri="http://schemas.microsoft.com/office/infopath/2007/PartnerControls"/>
    <ds:schemaRef ds:uri="b4e9e503-fc2d-4f9e-afe8-97f7d7d54b5d"/>
    <ds:schemaRef ds:uri="e735214b-896a-477d-8507-e714102f5daa"/>
  </ds:schemaRefs>
</ds:datastoreItem>
</file>

<file path=customXml/itemProps3.xml><?xml version="1.0" encoding="utf-8"?>
<ds:datastoreItem xmlns:ds="http://schemas.openxmlformats.org/officeDocument/2006/customXml" ds:itemID="{87B92F80-74FE-4E89-9035-82C36B3399D9}">
  <ds:schemaRefs>
    <ds:schemaRef ds:uri="http://schemas.openxmlformats.org/officeDocument/2006/bibliography"/>
  </ds:schemaRefs>
</ds:datastoreItem>
</file>

<file path=customXml/itemProps4.xml><?xml version="1.0" encoding="utf-8"?>
<ds:datastoreItem xmlns:ds="http://schemas.openxmlformats.org/officeDocument/2006/customXml" ds:itemID="{AFCD375E-9B07-4A82-8785-F152C6A1AC6A}">
  <ds:schemaRefs>
    <ds:schemaRef ds:uri="http://schemas.microsoft.com/sharepoint/v3/contenttype/forms"/>
  </ds:schemaRefs>
</ds:datastoreItem>
</file>

<file path=customXml/itemProps5.xml><?xml version="1.0" encoding="utf-8"?>
<ds:datastoreItem xmlns:ds="http://schemas.openxmlformats.org/officeDocument/2006/customXml" ds:itemID="{64315AC1-74E6-4553-B488-52EA3E182CC5}">
  <ds:schemaRefs>
    <ds:schemaRef ds:uri="http://www.imanage.com/work/xmlschema"/>
  </ds:schemaRefs>
</ds:datastoreItem>
</file>

<file path=customXml/itemProps6.xml><?xml version="1.0" encoding="utf-8"?>
<ds:datastoreItem xmlns:ds="http://schemas.openxmlformats.org/officeDocument/2006/customXml" ds:itemID="{D86C5D71-146B-4B15-8B27-6DB140A2A0A5}"/>
</file>

<file path=docProps/app.xml><?xml version="1.0" encoding="utf-8"?>
<Properties xmlns="http://schemas.openxmlformats.org/officeDocument/2006/extended-properties" xmlns:vt="http://schemas.openxmlformats.org/officeDocument/2006/docPropsVTypes">
  <Template>Normal</Template>
  <TotalTime>6</TotalTime>
  <Pages>29</Pages>
  <Words>10108</Words>
  <Characters>57618</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67591</CharactersWithSpaces>
  <SharedDoc>false</SharedDoc>
  <HLinks>
    <vt:vector size="18" baseType="variant">
      <vt:variant>
        <vt:i4>3014760</vt:i4>
      </vt:variant>
      <vt:variant>
        <vt:i4>6</vt:i4>
      </vt:variant>
      <vt:variant>
        <vt:i4>0</vt:i4>
      </vt:variant>
      <vt:variant>
        <vt:i4>5</vt:i4>
      </vt:variant>
      <vt:variant>
        <vt:lpwstr>http://www.business.govt.nz/worksafe/information-guidance/guidance-by-industry/hsno</vt:lpwstr>
      </vt:variant>
      <vt:variant>
        <vt:lpwstr/>
      </vt:variant>
      <vt:variant>
        <vt:i4>5636135</vt:i4>
      </vt:variant>
      <vt:variant>
        <vt:i4>3</vt:i4>
      </vt:variant>
      <vt:variant>
        <vt:i4>0</vt:i4>
      </vt:variant>
      <vt:variant>
        <vt:i4>5</vt:i4>
      </vt:variant>
      <vt:variant>
        <vt:lpwstr>mailto:transactioncentre@doc.govt.nz</vt:lpwstr>
      </vt:variant>
      <vt:variant>
        <vt:lpwstr/>
      </vt:variant>
      <vt:variant>
        <vt:i4>8257661</vt:i4>
      </vt:variant>
      <vt:variant>
        <vt:i4>0</vt:i4>
      </vt:variant>
      <vt:variant>
        <vt:i4>0</vt:i4>
      </vt:variant>
      <vt:variant>
        <vt:i4>5</vt:i4>
      </vt:variant>
      <vt:variant>
        <vt:lpwstr>http://www.rbnz.govt.nz/index.html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Clark</dc:creator>
  <cp:keywords/>
  <dc:description/>
  <cp:lastModifiedBy>Mark Chrisp</cp:lastModifiedBy>
  <cp:revision>6</cp:revision>
  <dcterms:created xsi:type="dcterms:W3CDTF">2026-08-27T05:51:00Z</dcterms:created>
  <dcterms:modified xsi:type="dcterms:W3CDTF">2026-08-28T02:00:00Z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0x010100E106A414AAFDB04FBE306619CD48353E002F0A2382F357314CA07B1E1FA9C121DE</vt:lpwstr>
  </property>
  <property fmtid="{D5CDD505-2E9C-101B-9397-08002B2CF9AE}" pid="3" name="MediaServiceImageTags">
    <vt:lpwstr/>
  </property>
  <property fmtid="{D5CDD505-2E9C-101B-9397-08002B2CF9AE}" pid="4" name="MSIP_Label_85ee7273-0db7-44cc-b9e4-a4e4dce5f863_Enabled">
    <vt:lpwstr>true</vt:lpwstr>
  </property>
  <property fmtid="{D5CDD505-2E9C-101B-9397-08002B2CF9AE}" pid="5" name="MSIP_Label_85ee7273-0db7-44cc-b9e4-a4e4dce5f863_SetDate">
    <vt:lpwstr>2026-08-13T21:02:41Z</vt:lpwstr>
  </property>
  <property fmtid="{D5CDD505-2E9C-101B-9397-08002B2CF9AE}" pid="6" name="MSIP_Label_85ee7273-0db7-44cc-b9e4-a4e4dce5f863_Method">
    <vt:lpwstr>Standard</vt:lpwstr>
  </property>
  <property fmtid="{D5CDD505-2E9C-101B-9397-08002B2CF9AE}" pid="7" name="MSIP_Label_85ee7273-0db7-44cc-b9e4-a4e4dce5f863_Name">
    <vt:lpwstr>Unclassified - Information Leadership Session</vt:lpwstr>
  </property>
  <property fmtid="{D5CDD505-2E9C-101B-9397-08002B2CF9AE}" pid="8" name="MSIP_Label_85ee7273-0db7-44cc-b9e4-a4e4dce5f863_SiteId">
    <vt:lpwstr>f0cbb24f-a2f6-498f-b536-6eb9a13a357c</vt:lpwstr>
  </property>
  <property fmtid="{D5CDD505-2E9C-101B-9397-08002B2CF9AE}" pid="9" name="MSIP_Label_85ee7273-0db7-44cc-b9e4-a4e4dce5f863_ActionId">
    <vt:lpwstr>93378062-28b0-4cec-95cc-69c841e6eee5</vt:lpwstr>
  </property>
  <property fmtid="{D5CDD505-2E9C-101B-9397-08002B2CF9AE}" pid="10" name="MSIP_Label_85ee7273-0db7-44cc-b9e4-a4e4dce5f863_ContentBits">
    <vt:lpwstr>0</vt:lpwstr>
  </property>
  <property fmtid="{D5CDD505-2E9C-101B-9397-08002B2CF9AE}" pid="11" name="MSIP_Label_85ee7273-0db7-44cc-b9e4-a4e4dce5f863_Tag">
    <vt:lpwstr>10, 3, 0, 2</vt:lpwstr>
  </property>
  <property fmtid="{D5CDD505-2E9C-101B-9397-08002B2CF9AE}" pid="12" name="iManageFooter">
    <vt:lpwstr>271881.0001 16280437.2</vt:lpwstr>
  </property>
  <property fmtid="{D5CDD505-2E9C-101B-9397-08002B2CF9AE}" pid="13" name="_dlc_DocIdItemGuid">
    <vt:lpwstr>24d8f04a-5a9c-463c-9677-4fbb65607eb2</vt:lpwstr>
  </property>
</Properties>
</file>