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847E" w14:textId="77777777" w:rsidR="00235022" w:rsidRPr="002805D4" w:rsidRDefault="00344B40" w:rsidP="00235022">
      <w:pPr>
        <w:pStyle w:val="Header"/>
        <w:rPr>
          <w:rFonts w:ascii="Times New Roman" w:hAnsi="Times New Roman" w:cs="Times New Roman"/>
          <w:b/>
          <w:bCs/>
          <w:color w:val="000000" w:themeColor="text1"/>
          <w:lang w:val="en-NZ"/>
        </w:rPr>
      </w:pPr>
      <w:r w:rsidRPr="002805D4">
        <w:rPr>
          <w:rFonts w:ascii="Times New Roman" w:hAnsi="Times New Roman" w:cs="Times New Roman"/>
          <w:b/>
          <w:bCs/>
          <w:color w:val="000000" w:themeColor="text1"/>
          <w:lang w:val="en-NZ"/>
        </w:rPr>
        <w:t xml:space="preserve">Appendix 3 – </w:t>
      </w:r>
      <w:r w:rsidR="002805D4">
        <w:rPr>
          <w:rFonts w:ascii="Times New Roman" w:hAnsi="Times New Roman" w:cs="Times New Roman"/>
          <w:b/>
          <w:bCs/>
          <w:color w:val="000000" w:themeColor="text1"/>
          <w:lang w:val="en-NZ"/>
        </w:rPr>
        <w:t>Draft</w:t>
      </w:r>
      <w:r w:rsidR="00235022" w:rsidRPr="002805D4">
        <w:rPr>
          <w:rFonts w:ascii="Times New Roman" w:hAnsi="Times New Roman" w:cs="Times New Roman"/>
          <w:b/>
          <w:bCs/>
          <w:color w:val="000000" w:themeColor="text1"/>
          <w:lang w:val="en-NZ"/>
        </w:rPr>
        <w:t xml:space="preserve"> Resource Consent Conditions </w:t>
      </w:r>
    </w:p>
    <w:p w14:paraId="76A3CA36" w14:textId="77777777" w:rsidR="715FBDE7" w:rsidRPr="00191C10" w:rsidRDefault="715FBDE7" w:rsidP="715FBDE7">
      <w:pPr>
        <w:spacing w:after="0" w:line="240" w:lineRule="auto"/>
        <w:rPr>
          <w:rFonts w:ascii="Times New Roman" w:hAnsi="Times New Roman" w:cs="Times New Roman"/>
        </w:rPr>
      </w:pPr>
    </w:p>
    <w:p w14:paraId="04915DF3" w14:textId="77777777" w:rsidR="00235022" w:rsidRPr="00191C10" w:rsidRDefault="00235022" w:rsidP="715FBDE7">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1427"/>
        <w:gridCol w:w="7589"/>
      </w:tblGrid>
      <w:tr w:rsidR="715FBDE7" w:rsidRPr="00344B40" w14:paraId="11C47265" w14:textId="77777777" w:rsidTr="001B3A5E">
        <w:trPr>
          <w:trHeight w:val="300"/>
        </w:trPr>
        <w:tc>
          <w:tcPr>
            <w:tcW w:w="1427" w:type="dxa"/>
          </w:tcPr>
          <w:p w14:paraId="57CDEF25"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Auckland Council Reference</w:t>
            </w:r>
          </w:p>
        </w:tc>
        <w:tc>
          <w:tcPr>
            <w:tcW w:w="7589" w:type="dxa"/>
          </w:tcPr>
          <w:p w14:paraId="125C3D4E"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BUN</w:t>
            </w:r>
            <w:r w:rsidR="39668B26" w:rsidRPr="00191C10">
              <w:rPr>
                <w:rFonts w:ascii="Times New Roman" w:hAnsi="Times New Roman" w:cs="Times New Roman"/>
                <w:lang w:val="en-US"/>
              </w:rPr>
              <w:t>60464166</w:t>
            </w:r>
            <w:r w:rsidR="00336A5D">
              <w:rPr>
                <w:rFonts w:ascii="Times New Roman" w:hAnsi="Times New Roman" w:cs="Times New Roman"/>
                <w:lang w:val="en-US"/>
              </w:rPr>
              <w:t xml:space="preserve"> – council administrative reference for the bundled consents listed below</w:t>
            </w:r>
            <w:r w:rsidR="003423B0">
              <w:rPr>
                <w:rFonts w:ascii="Times New Roman" w:hAnsi="Times New Roman" w:cs="Times New Roman"/>
                <w:lang w:val="en-US"/>
              </w:rPr>
              <w:t>.</w:t>
            </w:r>
          </w:p>
          <w:p w14:paraId="77A88B29" w14:textId="77777777" w:rsidR="715FBDE7" w:rsidRPr="00191C10" w:rsidRDefault="4BFEA37B" w:rsidP="3A44A809">
            <w:pPr>
              <w:spacing w:before="120" w:after="120"/>
              <w:rPr>
                <w:rFonts w:ascii="Times New Roman" w:hAnsi="Times New Roman" w:cs="Times New Roman"/>
                <w:strike/>
                <w:lang w:val="en-US"/>
              </w:rPr>
            </w:pPr>
            <w:r w:rsidRPr="00191C10">
              <w:rPr>
                <w:rFonts w:ascii="Times New Roman" w:hAnsi="Times New Roman" w:cs="Times New Roman"/>
                <w:lang w:val="en-US"/>
              </w:rPr>
              <w:t>LUC</w:t>
            </w:r>
            <w:r w:rsidR="752BB621" w:rsidRPr="00191C10">
              <w:rPr>
                <w:rFonts w:ascii="Times New Roman" w:hAnsi="Times New Roman" w:cs="Times New Roman"/>
                <w:lang w:val="en-US"/>
              </w:rPr>
              <w:t>60464167</w:t>
            </w:r>
            <w:r w:rsidR="00A52E56">
              <w:rPr>
                <w:rFonts w:ascii="Times New Roman" w:hAnsi="Times New Roman" w:cs="Times New Roman"/>
                <w:lang w:val="en-US"/>
              </w:rPr>
              <w:t xml:space="preserve"> – </w:t>
            </w:r>
            <w:r w:rsidR="000051BA">
              <w:rPr>
                <w:rFonts w:ascii="Times New Roman" w:hAnsi="Times New Roman" w:cs="Times New Roman"/>
                <w:lang w:val="en-US"/>
              </w:rPr>
              <w:t xml:space="preserve">earthworks and vegetation clearance </w:t>
            </w:r>
            <w:r w:rsidR="00251FD9">
              <w:rPr>
                <w:rFonts w:ascii="Times New Roman" w:hAnsi="Times New Roman" w:cs="Times New Roman"/>
                <w:lang w:val="en-US"/>
              </w:rPr>
              <w:t>land use</w:t>
            </w:r>
            <w:r w:rsidR="000051BA">
              <w:rPr>
                <w:rFonts w:ascii="Times New Roman" w:hAnsi="Times New Roman" w:cs="Times New Roman"/>
                <w:lang w:val="en-US"/>
              </w:rPr>
              <w:t xml:space="preserve"> activities (</w:t>
            </w:r>
            <w:r w:rsidR="00A52E56">
              <w:rPr>
                <w:rFonts w:ascii="Times New Roman" w:hAnsi="Times New Roman" w:cs="Times New Roman"/>
                <w:lang w:val="en-US"/>
              </w:rPr>
              <w:t>section 9(2)</w:t>
            </w:r>
            <w:r w:rsidR="000F240B">
              <w:rPr>
                <w:rFonts w:ascii="Times New Roman" w:hAnsi="Times New Roman" w:cs="Times New Roman"/>
                <w:lang w:val="en-US"/>
              </w:rPr>
              <w:t>; and earthworks on contaminated land (NES-CS and section 9(1)</w:t>
            </w:r>
            <w:r w:rsidR="000051BA">
              <w:rPr>
                <w:rFonts w:ascii="Times New Roman" w:hAnsi="Times New Roman" w:cs="Times New Roman"/>
                <w:lang w:val="en-US"/>
              </w:rPr>
              <w:t>)</w:t>
            </w:r>
          </w:p>
          <w:p w14:paraId="17EF9C15"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LUS</w:t>
            </w:r>
            <w:r w:rsidR="41CFA544" w:rsidRPr="00191C10">
              <w:rPr>
                <w:rFonts w:ascii="Times New Roman" w:hAnsi="Times New Roman" w:cs="Times New Roman"/>
                <w:lang w:val="en-US"/>
              </w:rPr>
              <w:t>60464168</w:t>
            </w:r>
            <w:r w:rsidR="00991866">
              <w:rPr>
                <w:rFonts w:ascii="Times New Roman" w:hAnsi="Times New Roman" w:cs="Times New Roman"/>
                <w:lang w:val="en-US"/>
              </w:rPr>
              <w:t xml:space="preserve"> – watercourse works (</w:t>
            </w:r>
            <w:r w:rsidR="00251FD9">
              <w:rPr>
                <w:rFonts w:ascii="Times New Roman" w:hAnsi="Times New Roman" w:cs="Times New Roman"/>
                <w:lang w:val="en-US"/>
              </w:rPr>
              <w:t xml:space="preserve">NES-FW and </w:t>
            </w:r>
            <w:r w:rsidR="00991866">
              <w:rPr>
                <w:rFonts w:ascii="Times New Roman" w:hAnsi="Times New Roman" w:cs="Times New Roman"/>
                <w:lang w:val="en-US"/>
              </w:rPr>
              <w:t>section</w:t>
            </w:r>
            <w:r w:rsidR="00251FD9">
              <w:rPr>
                <w:rFonts w:ascii="Times New Roman" w:hAnsi="Times New Roman" w:cs="Times New Roman"/>
                <w:lang w:val="en-US"/>
              </w:rPr>
              <w:t>s 13 and 14)</w:t>
            </w:r>
          </w:p>
          <w:p w14:paraId="5E439297" w14:textId="77777777" w:rsidR="715FBDE7" w:rsidRPr="00191C10" w:rsidRDefault="4BFEA37B" w:rsidP="3A44A809">
            <w:pPr>
              <w:spacing w:before="120" w:after="120"/>
              <w:rPr>
                <w:rFonts w:ascii="Times New Roman" w:hAnsi="Times New Roman" w:cs="Times New Roman"/>
                <w:strike/>
                <w:lang w:val="en-US"/>
              </w:rPr>
            </w:pPr>
            <w:r w:rsidRPr="00191C10">
              <w:rPr>
                <w:rFonts w:ascii="Times New Roman" w:hAnsi="Times New Roman" w:cs="Times New Roman"/>
                <w:lang w:val="en-US"/>
              </w:rPr>
              <w:t>DIS</w:t>
            </w:r>
            <w:r w:rsidR="41CFA544" w:rsidRPr="00191C10">
              <w:rPr>
                <w:rFonts w:ascii="Times New Roman" w:hAnsi="Times New Roman" w:cs="Times New Roman"/>
                <w:lang w:val="en-US"/>
              </w:rPr>
              <w:t>60464169</w:t>
            </w:r>
            <w:r w:rsidR="000051BA">
              <w:rPr>
                <w:rFonts w:ascii="Times New Roman" w:hAnsi="Times New Roman" w:cs="Times New Roman"/>
                <w:lang w:val="en-US"/>
              </w:rPr>
              <w:t xml:space="preserve"> – stormwater diversion and discharge (</w:t>
            </w:r>
            <w:r w:rsidR="0024479E">
              <w:rPr>
                <w:rFonts w:ascii="Times New Roman" w:hAnsi="Times New Roman" w:cs="Times New Roman"/>
                <w:lang w:val="en-US"/>
              </w:rPr>
              <w:t>section 15)</w:t>
            </w:r>
          </w:p>
          <w:p w14:paraId="615B9733" w14:textId="77777777" w:rsidR="715FBDE7" w:rsidRPr="00191C10" w:rsidRDefault="00AB58D5" w:rsidP="3A44A809">
            <w:pPr>
              <w:spacing w:before="120" w:after="120"/>
              <w:rPr>
                <w:rFonts w:ascii="Times New Roman" w:hAnsi="Times New Roman" w:cs="Times New Roman"/>
                <w:lang w:val="en-US"/>
              </w:rPr>
            </w:pPr>
            <w:r w:rsidRPr="00191C10">
              <w:rPr>
                <w:rFonts w:ascii="Times New Roman" w:hAnsi="Times New Roman" w:cs="Times New Roman"/>
                <w:lang w:val="en-US"/>
              </w:rPr>
              <w:t>DIS60469034</w:t>
            </w:r>
            <w:r w:rsidR="0024479E">
              <w:rPr>
                <w:rFonts w:ascii="Times New Roman" w:hAnsi="Times New Roman" w:cs="Times New Roman"/>
                <w:lang w:val="en-US"/>
              </w:rPr>
              <w:t xml:space="preserve"> – discharge of contaminants to land (section 15)</w:t>
            </w:r>
          </w:p>
        </w:tc>
      </w:tr>
      <w:tr w:rsidR="715FBDE7" w:rsidRPr="00344B40" w14:paraId="72DF0E28" w14:textId="77777777" w:rsidTr="001B3A5E">
        <w:trPr>
          <w:trHeight w:val="300"/>
        </w:trPr>
        <w:tc>
          <w:tcPr>
            <w:tcW w:w="1427" w:type="dxa"/>
          </w:tcPr>
          <w:p w14:paraId="386551A0"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Applicant:</w:t>
            </w:r>
          </w:p>
        </w:tc>
        <w:tc>
          <w:tcPr>
            <w:tcW w:w="7589" w:type="dxa"/>
          </w:tcPr>
          <w:p w14:paraId="21F9452A"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 xml:space="preserve">Department of Corrections </w:t>
            </w:r>
          </w:p>
        </w:tc>
      </w:tr>
      <w:tr w:rsidR="715FBDE7" w:rsidRPr="00344B40" w14:paraId="5B87B5F5" w14:textId="77777777" w:rsidTr="001B3A5E">
        <w:trPr>
          <w:trHeight w:val="300"/>
        </w:trPr>
        <w:tc>
          <w:tcPr>
            <w:tcW w:w="1427" w:type="dxa"/>
          </w:tcPr>
          <w:p w14:paraId="722F13AF"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 xml:space="preserve">Determination Date: </w:t>
            </w:r>
          </w:p>
        </w:tc>
        <w:tc>
          <w:tcPr>
            <w:tcW w:w="7589" w:type="dxa"/>
          </w:tcPr>
          <w:p w14:paraId="131303DB" w14:textId="77777777" w:rsidR="715FBDE7" w:rsidRPr="00191C10" w:rsidRDefault="4BFEA37B" w:rsidP="3A44A809">
            <w:pPr>
              <w:spacing w:before="120" w:after="120"/>
              <w:rPr>
                <w:rFonts w:ascii="Times New Roman" w:hAnsi="Times New Roman" w:cs="Times New Roman"/>
                <w:lang w:val="en-US"/>
              </w:rPr>
            </w:pPr>
            <w:r w:rsidRPr="00AE19BC">
              <w:rPr>
                <w:rFonts w:ascii="Times New Roman" w:hAnsi="Times New Roman" w:cs="Times New Roman"/>
                <w:lang w:val="en-US"/>
              </w:rPr>
              <w:t>TBC</w:t>
            </w:r>
          </w:p>
        </w:tc>
      </w:tr>
      <w:tr w:rsidR="715FBDE7" w:rsidRPr="00344B40" w14:paraId="0E49B5F0" w14:textId="77777777" w:rsidTr="001B3A5E">
        <w:trPr>
          <w:trHeight w:val="300"/>
        </w:trPr>
        <w:tc>
          <w:tcPr>
            <w:tcW w:w="1427" w:type="dxa"/>
          </w:tcPr>
          <w:p w14:paraId="005C6A33"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 xml:space="preserve">Lapse Date </w:t>
            </w:r>
          </w:p>
        </w:tc>
        <w:tc>
          <w:tcPr>
            <w:tcW w:w="7589" w:type="dxa"/>
          </w:tcPr>
          <w:p w14:paraId="7462D31B"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10 years (under Schedule 5, clause 26 of the Fast</w:t>
            </w:r>
            <w:r w:rsidR="00BE223B" w:rsidRPr="00191C10">
              <w:rPr>
                <w:rFonts w:ascii="Times New Roman" w:hAnsi="Times New Roman" w:cs="Times New Roman"/>
                <w:lang w:val="en-US"/>
              </w:rPr>
              <w:t>-t</w:t>
            </w:r>
            <w:r w:rsidRPr="00191C10">
              <w:rPr>
                <w:rFonts w:ascii="Times New Roman" w:hAnsi="Times New Roman" w:cs="Times New Roman"/>
                <w:lang w:val="en-US"/>
              </w:rPr>
              <w:t>rack Approvals Act 2024)</w:t>
            </w:r>
          </w:p>
        </w:tc>
      </w:tr>
      <w:tr w:rsidR="715FBDE7" w:rsidRPr="00344B40" w14:paraId="346294AA" w14:textId="77777777" w:rsidTr="001B3A5E">
        <w:trPr>
          <w:trHeight w:val="300"/>
        </w:trPr>
        <w:tc>
          <w:tcPr>
            <w:tcW w:w="1427" w:type="dxa"/>
          </w:tcPr>
          <w:p w14:paraId="3CD5751B"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 xml:space="preserve">Duration </w:t>
            </w:r>
          </w:p>
        </w:tc>
        <w:tc>
          <w:tcPr>
            <w:tcW w:w="7589" w:type="dxa"/>
          </w:tcPr>
          <w:p w14:paraId="63FA5A22" w14:textId="77777777" w:rsidR="00D95903" w:rsidRPr="00191C10" w:rsidRDefault="00D95903" w:rsidP="3A44A809">
            <w:pPr>
              <w:spacing w:before="120" w:after="120"/>
              <w:rPr>
                <w:rFonts w:ascii="Times New Roman" w:hAnsi="Times New Roman" w:cs="Times New Roman"/>
                <w:lang w:val="en-US"/>
              </w:rPr>
            </w:pPr>
            <w:r w:rsidRPr="00191C10">
              <w:rPr>
                <w:rFonts w:ascii="Times New Roman" w:hAnsi="Times New Roman" w:cs="Times New Roman"/>
                <w:lang w:val="en-US"/>
              </w:rPr>
              <w:t>For riparian vegetation clearance and earthworks activities, pursuant to Section 9</w:t>
            </w:r>
            <w:r w:rsidR="00D35E61" w:rsidRPr="00191C10">
              <w:rPr>
                <w:rFonts w:ascii="Times New Roman" w:hAnsi="Times New Roman" w:cs="Times New Roman"/>
                <w:lang w:val="en-US"/>
              </w:rPr>
              <w:t>(2)</w:t>
            </w:r>
            <w:r w:rsidRPr="00191C10">
              <w:rPr>
                <w:rFonts w:ascii="Times New Roman" w:hAnsi="Times New Roman" w:cs="Times New Roman"/>
                <w:lang w:val="en-US"/>
              </w:rPr>
              <w:t xml:space="preserve"> of the R</w:t>
            </w:r>
            <w:r w:rsidR="000524AE" w:rsidRPr="00191C10">
              <w:rPr>
                <w:rFonts w:ascii="Times New Roman" w:hAnsi="Times New Roman" w:cs="Times New Roman"/>
                <w:lang w:val="en-US"/>
              </w:rPr>
              <w:t>esource Management Act</w:t>
            </w:r>
            <w:r w:rsidRPr="00191C10">
              <w:rPr>
                <w:rFonts w:ascii="Times New Roman" w:hAnsi="Times New Roman" w:cs="Times New Roman"/>
                <w:lang w:val="en-US"/>
              </w:rPr>
              <w:t xml:space="preserve"> 1991: 15 years from date of commencement </w:t>
            </w:r>
          </w:p>
          <w:p w14:paraId="1660B594" w14:textId="77777777" w:rsidR="007F2B3E" w:rsidRPr="00191C10" w:rsidRDefault="007F2B3E" w:rsidP="3A44A809">
            <w:pPr>
              <w:spacing w:before="120" w:after="120"/>
              <w:rPr>
                <w:rFonts w:ascii="Times New Roman" w:hAnsi="Times New Roman" w:cs="Times New Roman"/>
                <w:lang w:val="en-US"/>
              </w:rPr>
            </w:pPr>
            <w:r w:rsidRPr="00191C10">
              <w:rPr>
                <w:rFonts w:ascii="Times New Roman" w:hAnsi="Times New Roman" w:cs="Times New Roman"/>
                <w:lang w:val="en-US"/>
              </w:rPr>
              <w:t>For disturbance to contaminated land pursuant to Section 9(1) of the Resource Management Act: 15 years from the date of commencement</w:t>
            </w:r>
          </w:p>
          <w:p w14:paraId="17229F79"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For works</w:t>
            </w:r>
            <w:r w:rsidR="00BA0B4D" w:rsidRPr="00191C10">
              <w:rPr>
                <w:rFonts w:ascii="Times New Roman" w:hAnsi="Times New Roman" w:cs="Times New Roman"/>
                <w:lang w:val="en-US"/>
              </w:rPr>
              <w:t xml:space="preserve"> within a stream</w:t>
            </w:r>
            <w:r w:rsidRPr="00191C10">
              <w:rPr>
                <w:rFonts w:ascii="Times New Roman" w:hAnsi="Times New Roman" w:cs="Times New Roman"/>
                <w:lang w:val="en-US"/>
              </w:rPr>
              <w:t xml:space="preserve"> involving stream reclamation </w:t>
            </w:r>
            <w:r w:rsidR="0009695E" w:rsidRPr="00191C10">
              <w:rPr>
                <w:rFonts w:ascii="Times New Roman" w:hAnsi="Times New Roman" w:cs="Times New Roman"/>
                <w:lang w:val="en-US"/>
              </w:rPr>
              <w:t>and associated disturbance</w:t>
            </w:r>
            <w:r w:rsidR="007F43F6" w:rsidRPr="00191C10">
              <w:rPr>
                <w:rFonts w:ascii="Times New Roman" w:hAnsi="Times New Roman" w:cs="Times New Roman"/>
                <w:lang w:val="en-US"/>
              </w:rPr>
              <w:t xml:space="preserve"> pursuant to Sections 13 and 14 of the </w:t>
            </w:r>
            <w:r w:rsidR="000524AE" w:rsidRPr="00191C10">
              <w:rPr>
                <w:rFonts w:ascii="Times New Roman" w:hAnsi="Times New Roman" w:cs="Times New Roman"/>
                <w:lang w:val="en-US"/>
              </w:rPr>
              <w:t>Resource Management Act</w:t>
            </w:r>
            <w:r w:rsidR="007F43F6" w:rsidRPr="00191C10">
              <w:rPr>
                <w:rFonts w:ascii="Times New Roman" w:hAnsi="Times New Roman" w:cs="Times New Roman"/>
                <w:lang w:val="en-US"/>
              </w:rPr>
              <w:t xml:space="preserve"> 1991</w:t>
            </w:r>
            <w:r w:rsidR="00667970" w:rsidRPr="00191C10">
              <w:rPr>
                <w:rFonts w:ascii="Times New Roman" w:hAnsi="Times New Roman" w:cs="Times New Roman"/>
                <w:lang w:val="en-US"/>
              </w:rPr>
              <w:t xml:space="preserve">: </w:t>
            </w:r>
            <w:r w:rsidRPr="00191C10">
              <w:rPr>
                <w:rFonts w:ascii="Times New Roman" w:hAnsi="Times New Roman" w:cs="Times New Roman"/>
                <w:lang w:val="en-US"/>
              </w:rPr>
              <w:t xml:space="preserve">15 years from date of commencement </w:t>
            </w:r>
          </w:p>
          <w:p w14:paraId="264C9AFB" w14:textId="77777777"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 xml:space="preserve">For discharge of contaminants </w:t>
            </w:r>
            <w:r w:rsidR="00565CA1" w:rsidRPr="00191C10">
              <w:rPr>
                <w:rFonts w:ascii="Times New Roman" w:hAnsi="Times New Roman" w:cs="Times New Roman"/>
                <w:lang w:val="en-US"/>
              </w:rPr>
              <w:t>during disturbance</w:t>
            </w:r>
            <w:r w:rsidR="00565CA1" w:rsidRPr="00191C10">
              <w:rPr>
                <w:rFonts w:ascii="Times New Roman" w:hAnsi="Times New Roman" w:cs="Times New Roman"/>
                <w:strike/>
                <w:lang w:val="en-US"/>
              </w:rPr>
              <w:t xml:space="preserve"> </w:t>
            </w:r>
            <w:r w:rsidR="00C9426B" w:rsidRPr="00191C10">
              <w:rPr>
                <w:rFonts w:ascii="Times New Roman" w:hAnsi="Times New Roman" w:cs="Times New Roman"/>
                <w:lang w:val="en-US"/>
              </w:rPr>
              <w:t xml:space="preserve">pursuant to Section 15 of the </w:t>
            </w:r>
            <w:r w:rsidR="000524AE" w:rsidRPr="00191C10">
              <w:rPr>
                <w:rFonts w:ascii="Times New Roman" w:hAnsi="Times New Roman" w:cs="Times New Roman"/>
                <w:lang w:val="en-US"/>
              </w:rPr>
              <w:t>Resource Management Act</w:t>
            </w:r>
            <w:r w:rsidR="00C9426B" w:rsidRPr="00191C10">
              <w:rPr>
                <w:rFonts w:ascii="Times New Roman" w:hAnsi="Times New Roman" w:cs="Times New Roman"/>
                <w:lang w:val="en-US"/>
              </w:rPr>
              <w:t xml:space="preserve"> 1991</w:t>
            </w:r>
            <w:r w:rsidRPr="00191C10">
              <w:rPr>
                <w:rFonts w:ascii="Times New Roman" w:hAnsi="Times New Roman" w:cs="Times New Roman"/>
                <w:lang w:val="en-US"/>
              </w:rPr>
              <w:t>: 15 years from date of commencement</w:t>
            </w:r>
          </w:p>
          <w:p w14:paraId="63E26799" w14:textId="77777777" w:rsidR="00D95903" w:rsidRPr="00191C10" w:rsidRDefault="00D95903" w:rsidP="3A44A809">
            <w:pPr>
              <w:spacing w:before="120" w:after="120"/>
              <w:rPr>
                <w:rFonts w:ascii="Times New Roman" w:hAnsi="Times New Roman" w:cs="Times New Roman"/>
                <w:lang w:val="en-US"/>
              </w:rPr>
            </w:pPr>
            <w:r w:rsidRPr="00191C10">
              <w:rPr>
                <w:rFonts w:ascii="Times New Roman" w:hAnsi="Times New Roman" w:cs="Times New Roman"/>
                <w:lang w:val="en-US"/>
              </w:rPr>
              <w:t xml:space="preserve">For stormwater diversion and discharge </w:t>
            </w:r>
            <w:r w:rsidR="000524AE" w:rsidRPr="00191C10">
              <w:rPr>
                <w:rFonts w:ascii="Times New Roman" w:hAnsi="Times New Roman" w:cs="Times New Roman"/>
              </w:rPr>
              <w:t xml:space="preserve">pursuant to sections 9(2), 14 and 15 of the </w:t>
            </w:r>
            <w:r w:rsidR="000524AE" w:rsidRPr="00191C10">
              <w:rPr>
                <w:rFonts w:ascii="Times New Roman" w:hAnsi="Times New Roman" w:cs="Times New Roman"/>
                <w:lang w:val="en-US"/>
              </w:rPr>
              <w:t>Resource Management Act</w:t>
            </w:r>
            <w:r w:rsidR="000524AE" w:rsidRPr="00191C10">
              <w:rPr>
                <w:rFonts w:ascii="Times New Roman" w:hAnsi="Times New Roman" w:cs="Times New Roman"/>
              </w:rPr>
              <w:t xml:space="preserve"> 1991</w:t>
            </w:r>
            <w:r w:rsidRPr="00191C10">
              <w:rPr>
                <w:rFonts w:ascii="Times New Roman" w:hAnsi="Times New Roman" w:cs="Times New Roman"/>
                <w:lang w:val="en-US"/>
              </w:rPr>
              <w:t xml:space="preserve">: 35 years from date of commencement </w:t>
            </w:r>
          </w:p>
          <w:p w14:paraId="7FAD3F4E" w14:textId="77777777" w:rsidR="00565CA1" w:rsidRPr="00191C10" w:rsidRDefault="00565CA1" w:rsidP="3A44A809">
            <w:pPr>
              <w:spacing w:before="120" w:after="120"/>
              <w:rPr>
                <w:rFonts w:ascii="Times New Roman" w:hAnsi="Times New Roman" w:cs="Times New Roman"/>
                <w:strike/>
                <w:lang w:val="en-US"/>
              </w:rPr>
            </w:pPr>
            <w:r w:rsidRPr="00191C10">
              <w:rPr>
                <w:rFonts w:ascii="Times New Roman" w:hAnsi="Times New Roman" w:cs="Times New Roman"/>
                <w:strike/>
                <w:lang w:val="en-US"/>
              </w:rPr>
              <w:t xml:space="preserve"> </w:t>
            </w:r>
          </w:p>
        </w:tc>
      </w:tr>
      <w:tr w:rsidR="715FBDE7" w:rsidRPr="00344B40" w14:paraId="0021741F" w14:textId="77777777" w:rsidTr="001B3A5E">
        <w:trPr>
          <w:trHeight w:val="300"/>
        </w:trPr>
        <w:tc>
          <w:tcPr>
            <w:tcW w:w="1427" w:type="dxa"/>
          </w:tcPr>
          <w:p w14:paraId="44EE0504"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 xml:space="preserve">Proposal </w:t>
            </w:r>
          </w:p>
        </w:tc>
        <w:tc>
          <w:tcPr>
            <w:tcW w:w="7589" w:type="dxa"/>
          </w:tcPr>
          <w:p w14:paraId="7A433A53" w14:textId="36BAC4B4"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 xml:space="preserve">To extend the piping of watercourses (watercourses 1 and 2) and associated works to enable new facilities associated with capacity increase at Auckland Prison, </w:t>
            </w:r>
            <w:proofErr w:type="spellStart"/>
            <w:r w:rsidRPr="00191C10">
              <w:rPr>
                <w:rFonts w:ascii="Times New Roman" w:hAnsi="Times New Roman" w:cs="Times New Roman"/>
                <w:lang w:val="en-US"/>
              </w:rPr>
              <w:t>P</w:t>
            </w:r>
            <w:r w:rsidR="00D30A35">
              <w:rPr>
                <w:rFonts w:ascii="Times New Roman" w:hAnsi="Times New Roman" w:cs="Times New Roman"/>
                <w:lang w:val="en-US"/>
              </w:rPr>
              <w:t>ā</w:t>
            </w:r>
            <w:r w:rsidRPr="00191C10">
              <w:rPr>
                <w:rFonts w:ascii="Times New Roman" w:hAnsi="Times New Roman" w:cs="Times New Roman"/>
                <w:lang w:val="en-US"/>
              </w:rPr>
              <w:t>remoremo</w:t>
            </w:r>
            <w:proofErr w:type="spellEnd"/>
            <w:r w:rsidRPr="00191C10">
              <w:rPr>
                <w:rFonts w:ascii="Times New Roman" w:hAnsi="Times New Roman" w:cs="Times New Roman"/>
                <w:lang w:val="en-US"/>
              </w:rPr>
              <w:t>.</w:t>
            </w:r>
          </w:p>
        </w:tc>
      </w:tr>
      <w:tr w:rsidR="715FBDE7" w:rsidRPr="00344B40" w14:paraId="354FD121" w14:textId="77777777" w:rsidTr="001B3A5E">
        <w:trPr>
          <w:trHeight w:val="300"/>
        </w:trPr>
        <w:tc>
          <w:tcPr>
            <w:tcW w:w="1427" w:type="dxa"/>
          </w:tcPr>
          <w:p w14:paraId="1E708761" w14:textId="77777777" w:rsidR="715FBDE7" w:rsidRPr="00191C10" w:rsidRDefault="4BFEA37B" w:rsidP="3A44A809">
            <w:pPr>
              <w:spacing w:before="120" w:after="120"/>
              <w:rPr>
                <w:rFonts w:ascii="Times New Roman" w:hAnsi="Times New Roman" w:cs="Times New Roman"/>
                <w:b/>
                <w:bCs/>
                <w:lang w:val="en-US"/>
              </w:rPr>
            </w:pPr>
            <w:r w:rsidRPr="00191C10">
              <w:rPr>
                <w:rFonts w:ascii="Times New Roman" w:hAnsi="Times New Roman" w:cs="Times New Roman"/>
                <w:b/>
                <w:bCs/>
                <w:lang w:val="en-US"/>
              </w:rPr>
              <w:t>Location</w:t>
            </w:r>
          </w:p>
        </w:tc>
        <w:tc>
          <w:tcPr>
            <w:tcW w:w="7589" w:type="dxa"/>
          </w:tcPr>
          <w:p w14:paraId="5E065DF8" w14:textId="78655D8B" w:rsidR="715FBDE7" w:rsidRPr="00191C10" w:rsidRDefault="4BFEA37B" w:rsidP="3A44A809">
            <w:pPr>
              <w:spacing w:before="120" w:after="120"/>
              <w:rPr>
                <w:rFonts w:ascii="Times New Roman" w:hAnsi="Times New Roman" w:cs="Times New Roman"/>
                <w:lang w:val="en-US"/>
              </w:rPr>
            </w:pPr>
            <w:r w:rsidRPr="00191C10">
              <w:rPr>
                <w:rFonts w:ascii="Times New Roman" w:hAnsi="Times New Roman" w:cs="Times New Roman"/>
                <w:lang w:val="en-US"/>
              </w:rPr>
              <w:t xml:space="preserve">530 </w:t>
            </w:r>
            <w:proofErr w:type="spellStart"/>
            <w:r w:rsidRPr="00191C10">
              <w:rPr>
                <w:rFonts w:ascii="Times New Roman" w:hAnsi="Times New Roman" w:cs="Times New Roman"/>
                <w:lang w:val="en-US"/>
              </w:rPr>
              <w:t>P</w:t>
            </w:r>
            <w:r w:rsidR="00D30A35">
              <w:rPr>
                <w:rFonts w:ascii="Times New Roman" w:hAnsi="Times New Roman" w:cs="Times New Roman"/>
                <w:lang w:val="en-US"/>
              </w:rPr>
              <w:t>ā</w:t>
            </w:r>
            <w:r w:rsidRPr="00191C10">
              <w:rPr>
                <w:rFonts w:ascii="Times New Roman" w:hAnsi="Times New Roman" w:cs="Times New Roman"/>
                <w:lang w:val="en-US"/>
              </w:rPr>
              <w:t>remoremo</w:t>
            </w:r>
            <w:proofErr w:type="spellEnd"/>
            <w:r w:rsidRPr="00191C10">
              <w:rPr>
                <w:rFonts w:ascii="Times New Roman" w:hAnsi="Times New Roman" w:cs="Times New Roman"/>
                <w:lang w:val="en-US"/>
              </w:rPr>
              <w:t xml:space="preserve"> Road, </w:t>
            </w:r>
            <w:proofErr w:type="spellStart"/>
            <w:r w:rsidRPr="00191C10">
              <w:rPr>
                <w:rFonts w:ascii="Times New Roman" w:hAnsi="Times New Roman" w:cs="Times New Roman"/>
                <w:lang w:val="en-US"/>
              </w:rPr>
              <w:t>P</w:t>
            </w:r>
            <w:r w:rsidR="00D30A35">
              <w:rPr>
                <w:rFonts w:ascii="Times New Roman" w:hAnsi="Times New Roman" w:cs="Times New Roman"/>
                <w:lang w:val="en-US"/>
              </w:rPr>
              <w:t>ā</w:t>
            </w:r>
            <w:r w:rsidRPr="00191C10">
              <w:rPr>
                <w:rFonts w:ascii="Times New Roman" w:hAnsi="Times New Roman" w:cs="Times New Roman"/>
                <w:lang w:val="en-US"/>
              </w:rPr>
              <w:t>remoremo</w:t>
            </w:r>
            <w:proofErr w:type="spellEnd"/>
            <w:r w:rsidRPr="00191C10">
              <w:rPr>
                <w:rFonts w:ascii="Times New Roman" w:hAnsi="Times New Roman" w:cs="Times New Roman"/>
                <w:lang w:val="en-US"/>
              </w:rPr>
              <w:t xml:space="preserve"> (</w:t>
            </w:r>
            <w:r w:rsidRPr="00191C10">
              <w:rPr>
                <w:rFonts w:ascii="Times New Roman" w:hAnsi="Times New Roman" w:cs="Times New Roman"/>
              </w:rPr>
              <w:t>Lot 4 DP 24508, Sect 1 SO 476557, Sect 3 SO 476557, Sect 2 SO 476557</w:t>
            </w:r>
            <w:r w:rsidR="00C035DF" w:rsidRPr="00191C10">
              <w:rPr>
                <w:rFonts w:ascii="Times New Roman" w:hAnsi="Times New Roman" w:cs="Times New Roman"/>
              </w:rPr>
              <w:t>.</w:t>
            </w:r>
          </w:p>
        </w:tc>
      </w:tr>
    </w:tbl>
    <w:p w14:paraId="5216B741" w14:textId="77777777" w:rsidR="715FBDE7" w:rsidRPr="00191C10" w:rsidRDefault="715FBDE7" w:rsidP="715FBDE7">
      <w:pPr>
        <w:rPr>
          <w:rFonts w:ascii="Times New Roman" w:hAnsi="Times New Roman" w:cs="Times New Roman"/>
          <w:sz w:val="18"/>
          <w:szCs w:val="18"/>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010"/>
      </w:tblGrid>
      <w:tr w:rsidR="715FBDE7" w:rsidRPr="00344B40" w14:paraId="0E857FA0" w14:textId="77777777" w:rsidTr="715FBDE7">
        <w:trPr>
          <w:trHeight w:val="300"/>
        </w:trPr>
        <w:tc>
          <w:tcPr>
            <w:tcW w:w="9064" w:type="dxa"/>
            <w:tcBorders>
              <w:top w:val="single" w:sz="6" w:space="0" w:color="auto"/>
              <w:left w:val="single" w:sz="6" w:space="0" w:color="auto"/>
              <w:bottom w:val="single" w:sz="6" w:space="0" w:color="auto"/>
              <w:right w:val="single" w:sz="6" w:space="0" w:color="auto"/>
            </w:tcBorders>
            <w:shd w:val="clear" w:color="auto" w:fill="595959" w:themeFill="text1" w:themeFillTint="A6"/>
          </w:tcPr>
          <w:p w14:paraId="4C811167" w14:textId="77777777" w:rsidR="715FBDE7" w:rsidRPr="00191C10" w:rsidRDefault="715FBDE7" w:rsidP="715FBDE7">
            <w:pPr>
              <w:spacing w:before="120" w:after="120" w:line="240" w:lineRule="auto"/>
              <w:rPr>
                <w:rFonts w:ascii="Times New Roman" w:eastAsia="Times New Roman" w:hAnsi="Times New Roman" w:cs="Times New Roman"/>
                <w:sz w:val="18"/>
                <w:szCs w:val="18"/>
                <w:lang w:val="en-NZ" w:eastAsia="en-NZ"/>
              </w:rPr>
            </w:pPr>
            <w:r w:rsidRPr="00191C10">
              <w:rPr>
                <w:rFonts w:ascii="Times New Roman" w:eastAsia="Times New Roman" w:hAnsi="Times New Roman" w:cs="Times New Roman"/>
                <w:b/>
                <w:bCs/>
                <w:color w:val="FFFFFF" w:themeColor="background1"/>
                <w:sz w:val="18"/>
                <w:szCs w:val="18"/>
                <w:lang w:val="en-NZ" w:eastAsia="en-NZ"/>
              </w:rPr>
              <w:t>Definitions</w:t>
            </w:r>
            <w:r w:rsidRPr="00191C10">
              <w:rPr>
                <w:rFonts w:ascii="Times New Roman" w:eastAsia="Times New Roman" w:hAnsi="Times New Roman" w:cs="Times New Roman"/>
                <w:color w:val="FFFFFF" w:themeColor="background1"/>
                <w:sz w:val="18"/>
                <w:szCs w:val="18"/>
                <w:lang w:val="en-NZ" w:eastAsia="en-NZ"/>
              </w:rPr>
              <w:t> </w:t>
            </w:r>
          </w:p>
        </w:tc>
      </w:tr>
      <w:tr w:rsidR="715FBDE7" w:rsidRPr="00344B40" w14:paraId="228CD507" w14:textId="77777777" w:rsidTr="715FBDE7">
        <w:trPr>
          <w:trHeight w:val="300"/>
        </w:trPr>
        <w:tc>
          <w:tcPr>
            <w:tcW w:w="9064" w:type="dxa"/>
            <w:tcBorders>
              <w:top w:val="single" w:sz="6" w:space="0" w:color="auto"/>
              <w:left w:val="single" w:sz="6" w:space="0" w:color="auto"/>
              <w:bottom w:val="single" w:sz="6" w:space="0" w:color="auto"/>
              <w:right w:val="single" w:sz="6" w:space="0" w:color="auto"/>
            </w:tcBorders>
          </w:tcPr>
          <w:p w14:paraId="327DE37C" w14:textId="77777777" w:rsidR="715FBDE7" w:rsidRPr="00191C10" w:rsidRDefault="715FBDE7" w:rsidP="715FBDE7">
            <w:pPr>
              <w:spacing w:before="120" w:after="120" w:line="240" w:lineRule="auto"/>
              <w:rPr>
                <w:rFonts w:ascii="Times New Roman" w:eastAsia="Times New Roman" w:hAnsi="Times New Roman" w:cs="Times New Roman"/>
                <w:sz w:val="18"/>
                <w:szCs w:val="18"/>
                <w:lang w:val="en-NZ" w:eastAsia="en-NZ"/>
              </w:rPr>
            </w:pPr>
            <w:r w:rsidRPr="00191C10">
              <w:rPr>
                <w:rFonts w:ascii="Times New Roman" w:eastAsia="Times New Roman" w:hAnsi="Times New Roman" w:cs="Times New Roman"/>
                <w:b/>
                <w:bCs/>
                <w:sz w:val="18"/>
                <w:szCs w:val="18"/>
                <w:lang w:val="en-US" w:eastAsia="en-NZ"/>
              </w:rPr>
              <w:t xml:space="preserve">Watercourse 1 </w:t>
            </w:r>
            <w:r w:rsidRPr="00191C10">
              <w:rPr>
                <w:rFonts w:ascii="Times New Roman" w:eastAsia="Times New Roman" w:hAnsi="Times New Roman" w:cs="Times New Roman"/>
                <w:sz w:val="18"/>
                <w:szCs w:val="18"/>
                <w:lang w:eastAsia="en-NZ"/>
              </w:rPr>
              <w:t>– Permanent stream as shown on the Ecology Map prepared by Boffa Miskell (</w:t>
            </w:r>
            <w:r w:rsidRPr="00191C10">
              <w:rPr>
                <w:rFonts w:ascii="Times New Roman" w:hAnsi="Times New Roman" w:cs="Times New Roman"/>
                <w:b/>
                <w:bCs/>
                <w:sz w:val="18"/>
                <w:szCs w:val="18"/>
              </w:rPr>
              <w:t>Volume 3,</w:t>
            </w:r>
            <w:r w:rsidRPr="00191C10">
              <w:rPr>
                <w:rFonts w:ascii="Times New Roman" w:hAnsi="Times New Roman" w:cs="Times New Roman"/>
                <w:sz w:val="18"/>
                <w:szCs w:val="18"/>
              </w:rPr>
              <w:t xml:space="preserve"> </w:t>
            </w:r>
            <w:r w:rsidRPr="00191C10">
              <w:rPr>
                <w:rFonts w:ascii="Times New Roman" w:hAnsi="Times New Roman" w:cs="Times New Roman"/>
                <w:b/>
                <w:bCs/>
                <w:sz w:val="18"/>
                <w:szCs w:val="18"/>
              </w:rPr>
              <w:t>Appendix 3A, Figure 3</w:t>
            </w:r>
            <w:r w:rsidRPr="00191C10">
              <w:rPr>
                <w:rFonts w:ascii="Times New Roman" w:eastAsia="Times New Roman" w:hAnsi="Times New Roman" w:cs="Times New Roman"/>
                <w:sz w:val="18"/>
                <w:szCs w:val="18"/>
                <w:lang w:eastAsia="en-NZ"/>
              </w:rPr>
              <w:t>). </w:t>
            </w:r>
          </w:p>
        </w:tc>
      </w:tr>
      <w:tr w:rsidR="715FBDE7" w:rsidRPr="00344B40" w14:paraId="03A791B6" w14:textId="77777777" w:rsidTr="715FBDE7">
        <w:trPr>
          <w:trHeight w:val="300"/>
        </w:trPr>
        <w:tc>
          <w:tcPr>
            <w:tcW w:w="9064" w:type="dxa"/>
            <w:tcBorders>
              <w:top w:val="single" w:sz="6" w:space="0" w:color="auto"/>
              <w:left w:val="single" w:sz="6" w:space="0" w:color="auto"/>
              <w:bottom w:val="single" w:sz="6" w:space="0" w:color="auto"/>
              <w:right w:val="single" w:sz="6" w:space="0" w:color="auto"/>
            </w:tcBorders>
          </w:tcPr>
          <w:p w14:paraId="0FD5443D" w14:textId="77777777" w:rsidR="715FBDE7" w:rsidRPr="00191C10" w:rsidRDefault="715FBDE7" w:rsidP="715FBDE7">
            <w:pPr>
              <w:spacing w:before="120" w:after="120" w:line="240" w:lineRule="auto"/>
              <w:rPr>
                <w:rFonts w:ascii="Times New Roman" w:eastAsia="Times New Roman" w:hAnsi="Times New Roman" w:cs="Times New Roman"/>
                <w:b/>
                <w:bCs/>
                <w:sz w:val="18"/>
                <w:szCs w:val="18"/>
                <w:lang w:val="en-US" w:eastAsia="en-NZ"/>
              </w:rPr>
            </w:pPr>
            <w:r w:rsidRPr="00191C10">
              <w:rPr>
                <w:rFonts w:ascii="Times New Roman" w:eastAsia="Times New Roman" w:hAnsi="Times New Roman" w:cs="Times New Roman"/>
                <w:b/>
                <w:bCs/>
                <w:sz w:val="18"/>
                <w:szCs w:val="18"/>
                <w:lang w:val="en-US" w:eastAsia="en-NZ"/>
              </w:rPr>
              <w:t xml:space="preserve">Watercourse 2 - </w:t>
            </w:r>
            <w:r w:rsidRPr="00191C10">
              <w:rPr>
                <w:rFonts w:ascii="Times New Roman" w:eastAsia="Times New Roman" w:hAnsi="Times New Roman" w:cs="Times New Roman"/>
                <w:sz w:val="18"/>
                <w:szCs w:val="18"/>
                <w:lang w:eastAsia="en-NZ"/>
              </w:rPr>
              <w:t>Intermittent stream and modified natural channel as shown on the Ecology Map prepared by Boffa Miskell (</w:t>
            </w:r>
            <w:r w:rsidRPr="00191C10">
              <w:rPr>
                <w:rFonts w:ascii="Times New Roman" w:hAnsi="Times New Roman" w:cs="Times New Roman"/>
                <w:b/>
                <w:bCs/>
                <w:sz w:val="18"/>
                <w:szCs w:val="18"/>
              </w:rPr>
              <w:t>Volume 3, Appendix 3A, Figure 3</w:t>
            </w:r>
            <w:r w:rsidRPr="00191C10">
              <w:rPr>
                <w:rFonts w:ascii="Times New Roman" w:hAnsi="Times New Roman" w:cs="Times New Roman"/>
                <w:sz w:val="18"/>
                <w:szCs w:val="18"/>
              </w:rPr>
              <w:t>)</w:t>
            </w:r>
          </w:p>
        </w:tc>
      </w:tr>
    </w:tbl>
    <w:p w14:paraId="4E8D9369" w14:textId="77777777" w:rsidR="7AE687E9" w:rsidRPr="00191C10" w:rsidRDefault="7AE687E9" w:rsidP="715FBDE7">
      <w:pPr>
        <w:rPr>
          <w:rFonts w:ascii="Times New Roman" w:hAnsi="Times New Roman" w:cs="Times New Roman"/>
          <w:sz w:val="18"/>
          <w:szCs w:val="18"/>
          <w:lang w:val="en-US"/>
        </w:rPr>
      </w:pPr>
    </w:p>
    <w:tbl>
      <w:tblPr>
        <w:tblStyle w:val="TableGrid"/>
        <w:tblW w:w="0" w:type="auto"/>
        <w:tblLook w:val="04A0" w:firstRow="1" w:lastRow="0" w:firstColumn="1" w:lastColumn="0" w:noHBand="0" w:noVBand="1"/>
      </w:tblPr>
      <w:tblGrid>
        <w:gridCol w:w="1129"/>
        <w:gridCol w:w="7887"/>
      </w:tblGrid>
      <w:tr w:rsidR="715FBDE7" w:rsidRPr="00344B40" w14:paraId="2C1008AA" w14:textId="77777777" w:rsidTr="3A44A809">
        <w:trPr>
          <w:trHeight w:val="300"/>
        </w:trPr>
        <w:tc>
          <w:tcPr>
            <w:tcW w:w="1129" w:type="dxa"/>
            <w:shd w:val="clear" w:color="auto" w:fill="595959" w:themeFill="text1" w:themeFillTint="A6"/>
          </w:tcPr>
          <w:p w14:paraId="285D0800" w14:textId="77777777" w:rsidR="715FBDE7" w:rsidRPr="00191C10" w:rsidRDefault="4BFEA37B" w:rsidP="3A44A809">
            <w:pPr>
              <w:pStyle w:val="BodyText"/>
              <w:spacing w:before="120" w:after="120" w:line="276" w:lineRule="auto"/>
              <w:rPr>
                <w:rFonts w:ascii="Times New Roman" w:eastAsia="Arial" w:hAnsi="Times New Roman" w:cs="Times New Roman"/>
                <w:b/>
                <w:bCs/>
                <w:color w:val="FFFFFF" w:themeColor="background1"/>
                <w:sz w:val="18"/>
              </w:rPr>
            </w:pPr>
            <w:r w:rsidRPr="00191C10">
              <w:rPr>
                <w:rFonts w:ascii="Times New Roman" w:eastAsia="Arial" w:hAnsi="Times New Roman" w:cs="Times New Roman"/>
                <w:b/>
                <w:bCs/>
                <w:color w:val="FFFFFF" w:themeColor="background1"/>
                <w:sz w:val="18"/>
              </w:rPr>
              <w:t>Condition No.</w:t>
            </w:r>
          </w:p>
        </w:tc>
        <w:tc>
          <w:tcPr>
            <w:tcW w:w="7887" w:type="dxa"/>
            <w:shd w:val="clear" w:color="auto" w:fill="595959" w:themeFill="text1" w:themeFillTint="A6"/>
          </w:tcPr>
          <w:p w14:paraId="1408AE36" w14:textId="77777777" w:rsidR="715FBDE7" w:rsidRPr="00191C10" w:rsidRDefault="4BFEA37B" w:rsidP="3A44A809">
            <w:pPr>
              <w:pStyle w:val="BodyText"/>
              <w:spacing w:before="120" w:after="120" w:line="276" w:lineRule="auto"/>
              <w:rPr>
                <w:rFonts w:ascii="Times New Roman" w:eastAsia="Arial" w:hAnsi="Times New Roman" w:cs="Times New Roman"/>
                <w:b/>
                <w:bCs/>
                <w:color w:val="FFFFFF" w:themeColor="background1"/>
                <w:sz w:val="18"/>
              </w:rPr>
            </w:pPr>
            <w:r w:rsidRPr="00191C10">
              <w:rPr>
                <w:rFonts w:ascii="Times New Roman" w:eastAsia="Arial" w:hAnsi="Times New Roman" w:cs="Times New Roman"/>
                <w:b/>
                <w:bCs/>
                <w:color w:val="FFFFFF" w:themeColor="background1"/>
                <w:sz w:val="18"/>
              </w:rPr>
              <w:t>Condition</w:t>
            </w:r>
          </w:p>
        </w:tc>
      </w:tr>
      <w:tr w:rsidR="715FBDE7" w:rsidRPr="00344B40" w14:paraId="2C2FD18F" w14:textId="77777777" w:rsidTr="3A44A809">
        <w:trPr>
          <w:trHeight w:val="300"/>
        </w:trPr>
        <w:tc>
          <w:tcPr>
            <w:tcW w:w="1129" w:type="dxa"/>
            <w:shd w:val="clear" w:color="auto" w:fill="D1D1D1" w:themeFill="background2" w:themeFillShade="E6"/>
          </w:tcPr>
          <w:p w14:paraId="7E291A53" w14:textId="77777777" w:rsidR="715FBDE7" w:rsidRPr="00191C10" w:rsidRDefault="715FBDE7" w:rsidP="3A44A809">
            <w:pPr>
              <w:spacing w:before="120" w:after="120" w:line="276" w:lineRule="auto"/>
              <w:rPr>
                <w:rFonts w:ascii="Times New Roman" w:eastAsia="Arial" w:hAnsi="Times New Roman" w:cs="Times New Roman"/>
                <w:b/>
                <w:bCs/>
                <w:color w:val="242424"/>
                <w:lang w:val="en-US" w:eastAsia="en-HK"/>
              </w:rPr>
            </w:pPr>
          </w:p>
        </w:tc>
        <w:tc>
          <w:tcPr>
            <w:tcW w:w="7887" w:type="dxa"/>
            <w:shd w:val="clear" w:color="auto" w:fill="D1D1D1" w:themeFill="background2" w:themeFillShade="E6"/>
          </w:tcPr>
          <w:p w14:paraId="09E3E7AE" w14:textId="77777777" w:rsidR="715FBDE7" w:rsidRPr="00191C10" w:rsidRDefault="12D6D11D" w:rsidP="3A44A809">
            <w:pPr>
              <w:spacing w:before="120" w:after="120" w:line="276" w:lineRule="auto"/>
              <w:rPr>
                <w:rFonts w:ascii="Times New Roman" w:eastAsia="Arial" w:hAnsi="Times New Roman" w:cs="Times New Roman"/>
                <w:b/>
                <w:bCs/>
                <w:color w:val="242424"/>
                <w:lang w:val="en-US" w:eastAsia="en-HK"/>
              </w:rPr>
            </w:pPr>
            <w:r w:rsidRPr="00191C10">
              <w:rPr>
                <w:rFonts w:ascii="Times New Roman" w:eastAsia="Arial" w:hAnsi="Times New Roman" w:cs="Times New Roman"/>
                <w:b/>
                <w:bCs/>
                <w:color w:val="242424"/>
                <w:lang w:val="en-US" w:eastAsia="en-HK"/>
              </w:rPr>
              <w:t xml:space="preserve">Conditions applying </w:t>
            </w:r>
            <w:r w:rsidR="4EAF38BB" w:rsidRPr="00191C10">
              <w:rPr>
                <w:rFonts w:ascii="Times New Roman" w:eastAsia="Arial" w:hAnsi="Times New Roman" w:cs="Times New Roman"/>
                <w:b/>
                <w:bCs/>
                <w:color w:val="242424"/>
                <w:lang w:val="en-US" w:eastAsia="en-HK"/>
              </w:rPr>
              <w:t>to all consents</w:t>
            </w:r>
          </w:p>
          <w:p w14:paraId="073BA5B4" w14:textId="77777777" w:rsidR="715FBDE7" w:rsidRDefault="4BFEA37B" w:rsidP="3A44A809">
            <w:pPr>
              <w:spacing w:before="120" w:after="120" w:line="276" w:lineRule="auto"/>
              <w:rPr>
                <w:rFonts w:ascii="Times New Roman" w:eastAsia="Arial" w:hAnsi="Times New Roman" w:cs="Times New Roman"/>
                <w:b/>
                <w:bCs/>
                <w:color w:val="242424"/>
                <w:lang w:val="en-US" w:eastAsia="en-HK"/>
              </w:rPr>
            </w:pPr>
            <w:r w:rsidRPr="00191C10">
              <w:rPr>
                <w:rFonts w:ascii="Times New Roman" w:eastAsia="Arial" w:hAnsi="Times New Roman" w:cs="Times New Roman"/>
                <w:b/>
                <w:bCs/>
                <w:color w:val="242424"/>
                <w:lang w:val="en-US" w:eastAsia="en-HK"/>
              </w:rPr>
              <w:t>General conditions that apply to all activities including general earthworks, riparian vegetation clearance, watercourse works (including stream diversion and reclamation and associated works within a stream), stormwater diversion and discharge, earthworks on contaminated land and discharge of contaminants from contaminated land.</w:t>
            </w:r>
          </w:p>
          <w:p w14:paraId="1650934E" w14:textId="77777777" w:rsidR="0059163D" w:rsidRPr="00191C10" w:rsidRDefault="0059163D" w:rsidP="0059163D">
            <w:pPr>
              <w:tabs>
                <w:tab w:val="left" w:pos="4950"/>
              </w:tabs>
              <w:rPr>
                <w:rFonts w:ascii="Times New Roman" w:eastAsia="Arial" w:hAnsi="Times New Roman" w:cs="Times New Roman"/>
                <w:lang w:val="en-US" w:eastAsia="en-HK"/>
              </w:rPr>
            </w:pPr>
            <w:r>
              <w:rPr>
                <w:rFonts w:ascii="Times New Roman" w:eastAsia="Arial" w:hAnsi="Times New Roman" w:cs="Times New Roman"/>
                <w:lang w:val="en-US" w:eastAsia="en-HK"/>
              </w:rPr>
              <w:lastRenderedPageBreak/>
              <w:tab/>
            </w:r>
          </w:p>
        </w:tc>
      </w:tr>
      <w:tr w:rsidR="715FBDE7" w:rsidRPr="00344B40" w14:paraId="4B295B42" w14:textId="77777777" w:rsidTr="00E54E26">
        <w:trPr>
          <w:trHeight w:val="4435"/>
        </w:trPr>
        <w:tc>
          <w:tcPr>
            <w:tcW w:w="1129" w:type="dxa"/>
          </w:tcPr>
          <w:p w14:paraId="41871398" w14:textId="77777777" w:rsidR="715FBDE7" w:rsidRPr="00191C10" w:rsidRDefault="4BFEA37B" w:rsidP="3A44A809">
            <w:pPr>
              <w:spacing w:before="120" w:after="120" w:line="276" w:lineRule="auto"/>
              <w:rPr>
                <w:rFonts w:ascii="Times New Roman" w:eastAsia="Arial" w:hAnsi="Times New Roman" w:cs="Times New Roman"/>
                <w:b/>
                <w:bCs/>
                <w:color w:val="242424"/>
                <w:lang w:val="en-US" w:eastAsia="en-HK"/>
              </w:rPr>
            </w:pPr>
            <w:r w:rsidRPr="00191C10">
              <w:rPr>
                <w:rFonts w:ascii="Times New Roman" w:eastAsia="Arial" w:hAnsi="Times New Roman" w:cs="Times New Roman"/>
                <w:b/>
                <w:bCs/>
                <w:color w:val="242424"/>
                <w:lang w:val="en-US" w:eastAsia="en-HK"/>
              </w:rPr>
              <w:lastRenderedPageBreak/>
              <w:t>BUN01</w:t>
            </w:r>
          </w:p>
        </w:tc>
        <w:tc>
          <w:tcPr>
            <w:tcW w:w="7887" w:type="dxa"/>
          </w:tcPr>
          <w:p w14:paraId="76079458" w14:textId="77777777" w:rsidR="715FBDE7" w:rsidRPr="00191C10" w:rsidRDefault="4BFEA37B" w:rsidP="3A44A809">
            <w:pPr>
              <w:spacing w:before="120" w:after="120" w:line="276" w:lineRule="auto"/>
              <w:rPr>
                <w:rFonts w:ascii="Times New Roman" w:eastAsia="Arial" w:hAnsi="Times New Roman" w:cs="Times New Roman"/>
                <w:color w:val="242424"/>
                <w:lang w:val="en-US" w:eastAsia="en-HK"/>
              </w:rPr>
            </w:pPr>
            <w:r w:rsidRPr="00191C10">
              <w:rPr>
                <w:rFonts w:ascii="Times New Roman" w:eastAsia="Arial" w:hAnsi="Times New Roman" w:cs="Times New Roman"/>
                <w:b/>
                <w:bCs/>
                <w:color w:val="242424"/>
                <w:lang w:val="en-US" w:eastAsia="en-HK"/>
              </w:rPr>
              <w:t>Activity in accordance with plans</w:t>
            </w:r>
          </w:p>
          <w:p w14:paraId="1BD2E3EA" w14:textId="77777777" w:rsidR="715FBDE7" w:rsidRPr="00191C10" w:rsidRDefault="4BFEA37B" w:rsidP="00930744">
            <w:pPr>
              <w:pStyle w:val="ListParagraph"/>
              <w:numPr>
                <w:ilvl w:val="0"/>
                <w:numId w:val="6"/>
              </w:numPr>
              <w:spacing w:line="276" w:lineRule="auto"/>
              <w:ind w:hanging="404"/>
              <w:rPr>
                <w:rFonts w:ascii="Times New Roman" w:eastAsia="Arial" w:hAnsi="Times New Roman" w:cs="Times New Roman"/>
                <w:color w:val="242424"/>
                <w:lang w:val="en-US" w:eastAsia="en-HK"/>
              </w:rPr>
            </w:pPr>
            <w:r w:rsidRPr="00191C10">
              <w:rPr>
                <w:rFonts w:ascii="Times New Roman" w:eastAsia="Arial" w:hAnsi="Times New Roman" w:cs="Times New Roman"/>
                <w:color w:val="242424"/>
                <w:lang w:val="en-US" w:eastAsia="en-HK"/>
              </w:rPr>
              <w:t xml:space="preserve">The proposed watercourse works (stream diversion and reclamation, and associated vegetation clearance, general earthworks, earthworks on contaminated land, discharge of contaminants, stormwater diversion and discharge and groundwater activities) must be carried out in general accordance with the plans and all information submitted with the application, detailed below, and all referenced as consent numbers </w:t>
            </w:r>
            <w:r w:rsidR="00930744" w:rsidRPr="00191C10">
              <w:rPr>
                <w:rFonts w:ascii="Times New Roman" w:eastAsia="Arial" w:hAnsi="Times New Roman" w:cs="Times New Roman"/>
                <w:color w:val="242424"/>
                <w:lang w:val="en-US" w:eastAsia="en-HK"/>
              </w:rPr>
              <w:t xml:space="preserve">BUN60464166, </w:t>
            </w:r>
            <w:r w:rsidRPr="00191C10">
              <w:rPr>
                <w:rFonts w:ascii="Times New Roman" w:eastAsia="Arial" w:hAnsi="Times New Roman" w:cs="Times New Roman"/>
                <w:color w:val="242424"/>
                <w:lang w:val="en-US" w:eastAsia="en-HK"/>
              </w:rPr>
              <w:t>LUC</w:t>
            </w:r>
            <w:r w:rsidR="797BDE44" w:rsidRPr="00191C10">
              <w:rPr>
                <w:rFonts w:ascii="Times New Roman" w:eastAsia="Arial" w:hAnsi="Times New Roman" w:cs="Times New Roman"/>
                <w:color w:val="242424"/>
                <w:lang w:val="en-US" w:eastAsia="en-HK"/>
              </w:rPr>
              <w:t>60464167</w:t>
            </w:r>
            <w:r w:rsidRPr="00191C10">
              <w:rPr>
                <w:rFonts w:ascii="Times New Roman" w:eastAsia="Arial" w:hAnsi="Times New Roman" w:cs="Times New Roman"/>
                <w:color w:val="242424"/>
                <w:lang w:val="en-US" w:eastAsia="en-HK"/>
              </w:rPr>
              <w:t>, LUS</w:t>
            </w:r>
            <w:r w:rsidR="3345CE2D" w:rsidRPr="00191C10">
              <w:rPr>
                <w:rFonts w:ascii="Times New Roman" w:eastAsia="Arial" w:hAnsi="Times New Roman" w:cs="Times New Roman"/>
                <w:color w:val="242424"/>
                <w:lang w:val="en-US" w:eastAsia="en-HK"/>
              </w:rPr>
              <w:t>60464168</w:t>
            </w:r>
            <w:r w:rsidRPr="00191C10">
              <w:rPr>
                <w:rFonts w:ascii="Times New Roman" w:eastAsia="Arial" w:hAnsi="Times New Roman" w:cs="Times New Roman"/>
                <w:color w:val="242424"/>
                <w:lang w:val="en-US" w:eastAsia="en-HK"/>
              </w:rPr>
              <w:t xml:space="preserve">, </w:t>
            </w:r>
            <w:r w:rsidR="00930744" w:rsidRPr="00191C10">
              <w:rPr>
                <w:rFonts w:ascii="Times New Roman" w:eastAsia="Arial" w:hAnsi="Times New Roman" w:cs="Times New Roman"/>
                <w:color w:val="242424"/>
                <w:lang w:val="en-US" w:eastAsia="en-HK"/>
              </w:rPr>
              <w:t xml:space="preserve">DIS60469034, </w:t>
            </w:r>
            <w:r w:rsidR="3345CE2D" w:rsidRPr="00191C10">
              <w:rPr>
                <w:rFonts w:ascii="Times New Roman" w:eastAsia="Arial" w:hAnsi="Times New Roman" w:cs="Times New Roman"/>
                <w:color w:val="242424"/>
                <w:lang w:val="en-US" w:eastAsia="en-HK"/>
              </w:rPr>
              <w:t xml:space="preserve">and </w:t>
            </w:r>
            <w:r w:rsidRPr="00191C10">
              <w:rPr>
                <w:rFonts w:ascii="Times New Roman" w:eastAsia="Arial" w:hAnsi="Times New Roman" w:cs="Times New Roman"/>
                <w:color w:val="242424"/>
                <w:lang w:val="en-US" w:eastAsia="en-HK"/>
              </w:rPr>
              <w:t>DIS</w:t>
            </w:r>
            <w:r w:rsidR="3345CE2D" w:rsidRPr="00191C10">
              <w:rPr>
                <w:rFonts w:ascii="Times New Roman" w:eastAsia="Arial" w:hAnsi="Times New Roman" w:cs="Times New Roman"/>
                <w:color w:val="242424"/>
                <w:lang w:val="en-US" w:eastAsia="en-HK"/>
              </w:rPr>
              <w:t>60464169</w:t>
            </w:r>
            <w:r w:rsidR="00B721AA" w:rsidRPr="00191C10">
              <w:rPr>
                <w:rFonts w:ascii="Times New Roman" w:eastAsia="Arial" w:hAnsi="Times New Roman" w:cs="Times New Roman"/>
                <w:color w:val="242424"/>
                <w:lang w:val="en-US" w:eastAsia="en-HK"/>
              </w:rPr>
              <w:t>.</w:t>
            </w:r>
            <w:r w:rsidR="00930744" w:rsidRPr="00191C10">
              <w:rPr>
                <w:rFonts w:ascii="Times New Roman" w:hAnsi="Times New Roman" w:cs="Times New Roman"/>
                <w:sz w:val="20"/>
                <w:szCs w:val="20"/>
                <w:lang w:val="en-US"/>
              </w:rPr>
              <w:t xml:space="preserve"> </w:t>
            </w:r>
          </w:p>
          <w:p w14:paraId="047E49E0" w14:textId="77777777" w:rsidR="00B721AA" w:rsidRPr="00191C10" w:rsidRDefault="00B721AA" w:rsidP="00B721AA">
            <w:pPr>
              <w:pStyle w:val="ListParagraph"/>
              <w:spacing w:before="120" w:after="120" w:line="276" w:lineRule="auto"/>
              <w:rPr>
                <w:rFonts w:ascii="Times New Roman" w:eastAsia="Arial" w:hAnsi="Times New Roman" w:cs="Times New Roman"/>
                <w:color w:val="242424"/>
                <w:lang w:val="en-US" w:eastAsia="en-HK"/>
              </w:rPr>
            </w:pPr>
          </w:p>
          <w:p w14:paraId="7BE4BCE3" w14:textId="77777777" w:rsidR="715FBDE7" w:rsidRPr="00191C10" w:rsidRDefault="4BFEA37B" w:rsidP="3A44A809">
            <w:pPr>
              <w:pStyle w:val="ListParagraph"/>
              <w:numPr>
                <w:ilvl w:val="0"/>
                <w:numId w:val="6"/>
              </w:numPr>
              <w:spacing w:before="120" w:after="120" w:line="276" w:lineRule="auto"/>
              <w:ind w:hanging="404"/>
              <w:rPr>
                <w:rFonts w:ascii="Times New Roman" w:eastAsia="Arial" w:hAnsi="Times New Roman" w:cs="Times New Roman"/>
                <w:color w:val="242424"/>
                <w:lang w:val="en-US" w:eastAsia="en-HK"/>
              </w:rPr>
            </w:pPr>
            <w:r w:rsidRPr="00191C10">
              <w:rPr>
                <w:rFonts w:ascii="Times New Roman" w:eastAsia="Arial" w:hAnsi="Times New Roman" w:cs="Times New Roman"/>
                <w:color w:val="242424"/>
                <w:lang w:val="en-US" w:eastAsia="en-HK"/>
              </w:rPr>
              <w:t>Notwithstanding BUN01(1), where there is a conflict between the documentation listed below</w:t>
            </w:r>
            <w:r w:rsidR="007B03D3" w:rsidRPr="00191C10">
              <w:rPr>
                <w:rFonts w:ascii="Times New Roman" w:eastAsia="Arial" w:hAnsi="Times New Roman" w:cs="Times New Roman"/>
                <w:color w:val="242424"/>
                <w:lang w:val="en-US" w:eastAsia="en-HK"/>
              </w:rPr>
              <w:t xml:space="preserve">, </w:t>
            </w:r>
            <w:r w:rsidRPr="00191C10">
              <w:rPr>
                <w:rFonts w:ascii="Times New Roman" w:eastAsia="Arial" w:hAnsi="Times New Roman" w:cs="Times New Roman"/>
                <w:color w:val="242424"/>
                <w:lang w:val="en-US" w:eastAsia="en-HK"/>
              </w:rPr>
              <w:t xml:space="preserve">and the specific requirements of a subsequent consent condition listed below, the subsequent consent condition prevails. </w:t>
            </w:r>
          </w:p>
          <w:tbl>
            <w:tblPr>
              <w:tblStyle w:val="TableGrid"/>
              <w:tblW w:w="0" w:type="auto"/>
              <w:tblLook w:val="04A0" w:firstRow="1" w:lastRow="0" w:firstColumn="1" w:lastColumn="0" w:noHBand="0" w:noVBand="1"/>
            </w:tblPr>
            <w:tblGrid>
              <w:gridCol w:w="1504"/>
              <w:gridCol w:w="1266"/>
              <w:gridCol w:w="1486"/>
              <w:gridCol w:w="1327"/>
              <w:gridCol w:w="1820"/>
            </w:tblGrid>
            <w:tr w:rsidR="715FBDE7" w:rsidRPr="00344B40" w14:paraId="1908DB2F" w14:textId="77777777" w:rsidTr="00B721AA">
              <w:trPr>
                <w:trHeight w:val="300"/>
              </w:trPr>
              <w:tc>
                <w:tcPr>
                  <w:tcW w:w="1504" w:type="dxa"/>
                  <w:shd w:val="clear" w:color="auto" w:fill="D1D1D1" w:themeFill="background2" w:themeFillShade="E6"/>
                </w:tcPr>
                <w:p w14:paraId="112F383E"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 xml:space="preserve">Title of Plan </w:t>
                  </w:r>
                </w:p>
              </w:tc>
              <w:tc>
                <w:tcPr>
                  <w:tcW w:w="1266" w:type="dxa"/>
                  <w:shd w:val="clear" w:color="auto" w:fill="D1D1D1" w:themeFill="background2" w:themeFillShade="E6"/>
                </w:tcPr>
                <w:p w14:paraId="5B8D6C07"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 xml:space="preserve">Drawing Reference </w:t>
                  </w:r>
                </w:p>
              </w:tc>
              <w:tc>
                <w:tcPr>
                  <w:tcW w:w="1486" w:type="dxa"/>
                  <w:shd w:val="clear" w:color="auto" w:fill="D1D1D1" w:themeFill="background2" w:themeFillShade="E6"/>
                </w:tcPr>
                <w:p w14:paraId="5B7629A6"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Prepared by</w:t>
                  </w:r>
                </w:p>
              </w:tc>
              <w:tc>
                <w:tcPr>
                  <w:tcW w:w="1327" w:type="dxa"/>
                  <w:shd w:val="clear" w:color="auto" w:fill="D1D1D1" w:themeFill="background2" w:themeFillShade="E6"/>
                </w:tcPr>
                <w:p w14:paraId="5F28AEBA"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Revision</w:t>
                  </w:r>
                </w:p>
              </w:tc>
              <w:tc>
                <w:tcPr>
                  <w:tcW w:w="1820" w:type="dxa"/>
                  <w:shd w:val="clear" w:color="auto" w:fill="D1D1D1" w:themeFill="background2" w:themeFillShade="E6"/>
                </w:tcPr>
                <w:p w14:paraId="36C40537"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Date</w:t>
                  </w:r>
                </w:p>
              </w:tc>
            </w:tr>
            <w:tr w:rsidR="715FBDE7" w:rsidRPr="00344B40" w14:paraId="03C29C6D" w14:textId="77777777" w:rsidTr="00B721AA">
              <w:trPr>
                <w:trHeight w:val="300"/>
              </w:trPr>
              <w:tc>
                <w:tcPr>
                  <w:tcW w:w="1504" w:type="dxa"/>
                </w:tcPr>
                <w:p w14:paraId="03CD698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Location of Watercourse Works </w:t>
                  </w:r>
                </w:p>
              </w:tc>
              <w:tc>
                <w:tcPr>
                  <w:tcW w:w="1266" w:type="dxa"/>
                </w:tcPr>
                <w:p w14:paraId="7A551BA7" w14:textId="77777777" w:rsidR="715FBDE7" w:rsidRPr="00191C10" w:rsidRDefault="4BFEA37B" w:rsidP="3A44A809">
                  <w:pPr>
                    <w:pStyle w:val="BodyText"/>
                    <w:spacing w:before="120" w:after="120" w:line="276" w:lineRule="auto"/>
                    <w:rPr>
                      <w:rFonts w:ascii="Times New Roman" w:eastAsia="Arial" w:hAnsi="Times New Roman" w:cs="Times New Roman"/>
                      <w:sz w:val="18"/>
                      <w:highlight w:val="yellow"/>
                      <w:lang w:val="en-US"/>
                    </w:rPr>
                  </w:pPr>
                  <w:r w:rsidRPr="00191C10">
                    <w:rPr>
                      <w:rFonts w:ascii="Times New Roman" w:eastAsia="Arial" w:hAnsi="Times New Roman" w:cs="Times New Roman"/>
                      <w:sz w:val="18"/>
                      <w:lang w:val="en-US"/>
                    </w:rPr>
                    <w:t>N/A</w:t>
                  </w:r>
                </w:p>
              </w:tc>
              <w:tc>
                <w:tcPr>
                  <w:tcW w:w="1486" w:type="dxa"/>
                </w:tcPr>
                <w:p w14:paraId="2E12D2C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Boffa Miskell Limited </w:t>
                  </w:r>
                </w:p>
              </w:tc>
              <w:tc>
                <w:tcPr>
                  <w:tcW w:w="1327" w:type="dxa"/>
                </w:tcPr>
                <w:p w14:paraId="232DC32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2DA3E630" w14:textId="77777777" w:rsidR="00245450" w:rsidRPr="00191C10" w:rsidRDefault="00245450"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11.03.26</w:t>
                  </w:r>
                </w:p>
              </w:tc>
            </w:tr>
            <w:tr w:rsidR="715FBDE7" w:rsidRPr="00344B40" w14:paraId="0DA836AB" w14:textId="77777777" w:rsidTr="00B721AA">
              <w:trPr>
                <w:trHeight w:val="300"/>
              </w:trPr>
              <w:tc>
                <w:tcPr>
                  <w:tcW w:w="1504" w:type="dxa"/>
                </w:tcPr>
                <w:p w14:paraId="5BF7C508"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Indicative Extent of Earthworks for Watercourse Works </w:t>
                  </w:r>
                </w:p>
              </w:tc>
              <w:tc>
                <w:tcPr>
                  <w:tcW w:w="1266" w:type="dxa"/>
                </w:tcPr>
                <w:p w14:paraId="4B4EB00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N/A</w:t>
                  </w:r>
                </w:p>
              </w:tc>
              <w:tc>
                <w:tcPr>
                  <w:tcW w:w="1486" w:type="dxa"/>
                </w:tcPr>
                <w:p w14:paraId="24C3DA8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Boffa Miskell Limited</w:t>
                  </w:r>
                </w:p>
              </w:tc>
              <w:tc>
                <w:tcPr>
                  <w:tcW w:w="1327" w:type="dxa"/>
                </w:tcPr>
                <w:p w14:paraId="08A2582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571CF9CE" w14:textId="77777777" w:rsidR="00245450" w:rsidRPr="00191C10" w:rsidRDefault="00245450"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09.03.26</w:t>
                  </w:r>
                </w:p>
              </w:tc>
            </w:tr>
            <w:tr w:rsidR="715FBDE7" w:rsidRPr="00344B40" w14:paraId="19AD5E72" w14:textId="77777777" w:rsidTr="00B721AA">
              <w:trPr>
                <w:trHeight w:val="300"/>
              </w:trPr>
              <w:tc>
                <w:tcPr>
                  <w:tcW w:w="1504" w:type="dxa"/>
                </w:tcPr>
                <w:p w14:paraId="0946080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Watercourse 1 and Watercourse 2 – Existing Layout </w:t>
                  </w:r>
                </w:p>
              </w:tc>
              <w:tc>
                <w:tcPr>
                  <w:tcW w:w="1266" w:type="dxa"/>
                </w:tcPr>
                <w:p w14:paraId="5EADC595"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528563-W100-DRG-CC-0100</w:t>
                  </w:r>
                </w:p>
                <w:p w14:paraId="4B81E050"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c>
                <w:tcPr>
                  <w:tcW w:w="1486" w:type="dxa"/>
                </w:tcPr>
                <w:p w14:paraId="5087283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6C1EA6EF"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EF720AC"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tc>
            </w:tr>
            <w:tr w:rsidR="715FBDE7" w:rsidRPr="00344B40" w14:paraId="3A325C75" w14:textId="77777777" w:rsidTr="00B721AA">
              <w:trPr>
                <w:trHeight w:val="300"/>
              </w:trPr>
              <w:tc>
                <w:tcPr>
                  <w:tcW w:w="1504" w:type="dxa"/>
                </w:tcPr>
                <w:p w14:paraId="2B0D0DE9"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Civil Design – Overall Cut Fill Plan </w:t>
                  </w:r>
                </w:p>
              </w:tc>
              <w:tc>
                <w:tcPr>
                  <w:tcW w:w="1266" w:type="dxa"/>
                </w:tcPr>
                <w:p w14:paraId="2EDB7CF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 528563-W100-DRG-CC-0300</w:t>
                  </w:r>
                </w:p>
              </w:tc>
              <w:tc>
                <w:tcPr>
                  <w:tcW w:w="1486" w:type="dxa"/>
                </w:tcPr>
                <w:p w14:paraId="3555B0A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3365BA0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09D5D9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101CC15A"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185EE268" w14:textId="77777777" w:rsidTr="00B721AA">
              <w:trPr>
                <w:trHeight w:val="300"/>
              </w:trPr>
              <w:tc>
                <w:tcPr>
                  <w:tcW w:w="1504" w:type="dxa"/>
                </w:tcPr>
                <w:p w14:paraId="3911C84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Civil Design – Cut Fill Plan Watercourse 1</w:t>
                  </w:r>
                </w:p>
              </w:tc>
              <w:tc>
                <w:tcPr>
                  <w:tcW w:w="1266" w:type="dxa"/>
                </w:tcPr>
                <w:p w14:paraId="7A3D021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 528563-W100-DRG-CC-0301</w:t>
                  </w:r>
                </w:p>
              </w:tc>
              <w:tc>
                <w:tcPr>
                  <w:tcW w:w="1486" w:type="dxa"/>
                </w:tcPr>
                <w:p w14:paraId="118706D4"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041DA2E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7FFF07A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75D5710C"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7CBCA564" w14:textId="77777777" w:rsidTr="00B721AA">
              <w:trPr>
                <w:trHeight w:val="300"/>
              </w:trPr>
              <w:tc>
                <w:tcPr>
                  <w:tcW w:w="1504" w:type="dxa"/>
                </w:tcPr>
                <w:p w14:paraId="0B206BC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Civil Design – Cut Fill Plan Watercourse 2 </w:t>
                  </w:r>
                </w:p>
              </w:tc>
              <w:tc>
                <w:tcPr>
                  <w:tcW w:w="1266" w:type="dxa"/>
                </w:tcPr>
                <w:p w14:paraId="75D45DE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 W100-DRG-CC-0302</w:t>
                  </w:r>
                </w:p>
              </w:tc>
              <w:tc>
                <w:tcPr>
                  <w:tcW w:w="1486" w:type="dxa"/>
                </w:tcPr>
                <w:p w14:paraId="6F235D3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3ABC7315"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A97AD9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57EB6633"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3DF4CF25" w14:textId="77777777" w:rsidTr="00B721AA">
              <w:trPr>
                <w:trHeight w:val="300"/>
              </w:trPr>
              <w:tc>
                <w:tcPr>
                  <w:tcW w:w="1504" w:type="dxa"/>
                </w:tcPr>
                <w:p w14:paraId="6C21D8A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Civil Watercourse 1 and 2 Stormwater Section View</w:t>
                  </w:r>
                </w:p>
              </w:tc>
              <w:tc>
                <w:tcPr>
                  <w:tcW w:w="1266" w:type="dxa"/>
                </w:tcPr>
                <w:p w14:paraId="69805028"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DRG-CC-0370</w:t>
                  </w:r>
                </w:p>
                <w:p w14:paraId="7A900D3B"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c>
                <w:tcPr>
                  <w:tcW w:w="1486" w:type="dxa"/>
                </w:tcPr>
                <w:p w14:paraId="0358968F"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7894A4D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7983E0F4"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5359FABC"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04CCCE15" w14:textId="77777777" w:rsidTr="00B721AA">
              <w:trPr>
                <w:trHeight w:val="300"/>
              </w:trPr>
              <w:tc>
                <w:tcPr>
                  <w:tcW w:w="1504" w:type="dxa"/>
                </w:tcPr>
                <w:p w14:paraId="73BB97E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Overall Watercourse 1 and 2 Stormwater Plan </w:t>
                  </w:r>
                </w:p>
              </w:tc>
              <w:tc>
                <w:tcPr>
                  <w:tcW w:w="1266" w:type="dxa"/>
                </w:tcPr>
                <w:p w14:paraId="7EBF7479"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DRG-CC-0700</w:t>
                  </w:r>
                </w:p>
              </w:tc>
              <w:tc>
                <w:tcPr>
                  <w:tcW w:w="1486" w:type="dxa"/>
                </w:tcPr>
                <w:p w14:paraId="11E43408"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7AACC3EF"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50E5AE65"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16603B3A"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5CCFEF67" w14:textId="77777777" w:rsidTr="00B721AA">
              <w:trPr>
                <w:trHeight w:val="300"/>
              </w:trPr>
              <w:tc>
                <w:tcPr>
                  <w:tcW w:w="1504" w:type="dxa"/>
                </w:tcPr>
                <w:p w14:paraId="400A9CF9"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Civil Watercourse 1 Stormwater Plan </w:t>
                  </w:r>
                </w:p>
              </w:tc>
              <w:tc>
                <w:tcPr>
                  <w:tcW w:w="1266" w:type="dxa"/>
                </w:tcPr>
                <w:p w14:paraId="7234CFC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DRG-CC-0701</w:t>
                  </w:r>
                </w:p>
              </w:tc>
              <w:tc>
                <w:tcPr>
                  <w:tcW w:w="1486" w:type="dxa"/>
                </w:tcPr>
                <w:p w14:paraId="6F13DE88"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684CEE2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A58696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02.10.2025</w:t>
                  </w:r>
                </w:p>
              </w:tc>
            </w:tr>
            <w:tr w:rsidR="715FBDE7" w:rsidRPr="00344B40" w14:paraId="15650002" w14:textId="77777777" w:rsidTr="00B721AA">
              <w:trPr>
                <w:trHeight w:val="300"/>
              </w:trPr>
              <w:tc>
                <w:tcPr>
                  <w:tcW w:w="1504" w:type="dxa"/>
                </w:tcPr>
                <w:p w14:paraId="30202699"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lastRenderedPageBreak/>
                    <w:t xml:space="preserve">Civil Watercourse 2 Stormwater Plan </w:t>
                  </w:r>
                </w:p>
              </w:tc>
              <w:tc>
                <w:tcPr>
                  <w:tcW w:w="1266" w:type="dxa"/>
                </w:tcPr>
                <w:p w14:paraId="5C758FC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DRG-CC-0702</w:t>
                  </w:r>
                </w:p>
              </w:tc>
              <w:tc>
                <w:tcPr>
                  <w:tcW w:w="1486" w:type="dxa"/>
                </w:tcPr>
                <w:p w14:paraId="251A8B9C"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066A94E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41DE078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7DD2A731"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3DCE6012" w14:textId="77777777" w:rsidTr="00B721AA">
              <w:trPr>
                <w:trHeight w:val="300"/>
              </w:trPr>
              <w:tc>
                <w:tcPr>
                  <w:tcW w:w="1504" w:type="dxa"/>
                </w:tcPr>
                <w:p w14:paraId="5EBE1448"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Civil Watercourse 1 and 2 Stormwater Section View</w:t>
                  </w:r>
                </w:p>
              </w:tc>
              <w:tc>
                <w:tcPr>
                  <w:tcW w:w="1266" w:type="dxa"/>
                </w:tcPr>
                <w:p w14:paraId="3D1CF9E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528563-W100-DRG-CC-703</w:t>
                  </w:r>
                </w:p>
              </w:tc>
              <w:tc>
                <w:tcPr>
                  <w:tcW w:w="1486" w:type="dxa"/>
                </w:tcPr>
                <w:p w14:paraId="1BABF46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2ECBD2F5"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5C68DC0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21.01.2026</w:t>
                  </w:r>
                </w:p>
              </w:tc>
            </w:tr>
            <w:tr w:rsidR="715FBDE7" w:rsidRPr="00344B40" w14:paraId="47890308" w14:textId="77777777" w:rsidTr="00B721AA">
              <w:trPr>
                <w:trHeight w:val="300"/>
              </w:trPr>
              <w:tc>
                <w:tcPr>
                  <w:tcW w:w="1504" w:type="dxa"/>
                </w:tcPr>
                <w:p w14:paraId="314876B8"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Watercourse 1 Long section </w:t>
                  </w:r>
                </w:p>
              </w:tc>
              <w:tc>
                <w:tcPr>
                  <w:tcW w:w="1266" w:type="dxa"/>
                </w:tcPr>
                <w:p w14:paraId="43FF451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DRG-CC-0771</w:t>
                  </w:r>
                </w:p>
              </w:tc>
              <w:tc>
                <w:tcPr>
                  <w:tcW w:w="1486" w:type="dxa"/>
                </w:tcPr>
                <w:p w14:paraId="330956F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08595D7B"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763E9CF"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7F0D97E4"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1AED8E08" w14:textId="77777777" w:rsidTr="00B721AA">
              <w:trPr>
                <w:trHeight w:val="300"/>
              </w:trPr>
              <w:tc>
                <w:tcPr>
                  <w:tcW w:w="1504" w:type="dxa"/>
                </w:tcPr>
                <w:p w14:paraId="6E4637D3"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Watercourse 2 Long section </w:t>
                  </w:r>
                </w:p>
              </w:tc>
              <w:tc>
                <w:tcPr>
                  <w:tcW w:w="1266" w:type="dxa"/>
                </w:tcPr>
                <w:p w14:paraId="16D88567"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DRG-CC-0772</w:t>
                  </w:r>
                </w:p>
              </w:tc>
              <w:tc>
                <w:tcPr>
                  <w:tcW w:w="1486" w:type="dxa"/>
                </w:tcPr>
                <w:p w14:paraId="0B827BB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27CFDC6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6C47A14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1303FC2A"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3DEE4B72" w14:textId="77777777" w:rsidTr="00B721AA">
              <w:trPr>
                <w:trHeight w:val="300"/>
              </w:trPr>
              <w:tc>
                <w:tcPr>
                  <w:tcW w:w="1504" w:type="dxa"/>
                </w:tcPr>
                <w:p w14:paraId="266E9A48"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Standard Details Stormwater Manhole</w:t>
                  </w:r>
                </w:p>
              </w:tc>
              <w:tc>
                <w:tcPr>
                  <w:tcW w:w="1266" w:type="dxa"/>
                </w:tcPr>
                <w:p w14:paraId="7C2179AB"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DRG-CC-0773</w:t>
                  </w:r>
                </w:p>
              </w:tc>
              <w:tc>
                <w:tcPr>
                  <w:tcW w:w="1486" w:type="dxa"/>
                </w:tcPr>
                <w:p w14:paraId="2B459A3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28393A6B"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3682F4F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58FB5B66"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r w:rsidR="715FBDE7" w:rsidRPr="00344B40" w14:paraId="18830140" w14:textId="77777777" w:rsidTr="00B721AA">
              <w:trPr>
                <w:trHeight w:val="300"/>
              </w:trPr>
              <w:tc>
                <w:tcPr>
                  <w:tcW w:w="1504" w:type="dxa"/>
                </w:tcPr>
                <w:p w14:paraId="79D123C3"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Pipe </w:t>
                  </w:r>
                  <w:proofErr w:type="spellStart"/>
                  <w:r w:rsidRPr="00191C10">
                    <w:rPr>
                      <w:rFonts w:ascii="Times New Roman" w:eastAsia="Arial" w:hAnsi="Times New Roman" w:cs="Times New Roman"/>
                      <w:sz w:val="18"/>
                    </w:rPr>
                    <w:t>Embedments</w:t>
                  </w:r>
                  <w:proofErr w:type="spellEnd"/>
                  <w:r w:rsidRPr="00191C10">
                    <w:rPr>
                      <w:rFonts w:ascii="Times New Roman" w:eastAsia="Arial" w:hAnsi="Times New Roman" w:cs="Times New Roman"/>
                      <w:sz w:val="18"/>
                    </w:rPr>
                    <w:t xml:space="preserve"> – Standard Embedment for Concrete Pipes </w:t>
                  </w:r>
                </w:p>
              </w:tc>
              <w:tc>
                <w:tcPr>
                  <w:tcW w:w="1266" w:type="dxa"/>
                </w:tcPr>
                <w:p w14:paraId="6755D764"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528563-W100- DRG-CC-0774</w:t>
                  </w:r>
                </w:p>
              </w:tc>
              <w:tc>
                <w:tcPr>
                  <w:tcW w:w="1486" w:type="dxa"/>
                </w:tcPr>
                <w:p w14:paraId="6334F25D"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27" w:type="dxa"/>
                </w:tcPr>
                <w:p w14:paraId="0142CE3A"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w:t>
                  </w:r>
                </w:p>
              </w:tc>
              <w:tc>
                <w:tcPr>
                  <w:tcW w:w="1820" w:type="dxa"/>
                </w:tcPr>
                <w:p w14:paraId="7AEE44E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21.01.26</w:t>
                  </w:r>
                </w:p>
                <w:p w14:paraId="21D58CB0" w14:textId="77777777" w:rsidR="715FBDE7" w:rsidRPr="00191C10" w:rsidRDefault="715FBDE7" w:rsidP="3A44A809">
                  <w:pPr>
                    <w:pStyle w:val="BodyText"/>
                    <w:spacing w:before="120" w:after="120" w:line="276" w:lineRule="auto"/>
                    <w:rPr>
                      <w:rFonts w:ascii="Times New Roman" w:eastAsia="Arial" w:hAnsi="Times New Roman" w:cs="Times New Roman"/>
                      <w:sz w:val="18"/>
                      <w:lang w:val="en-US"/>
                    </w:rPr>
                  </w:pPr>
                </w:p>
              </w:tc>
            </w:tr>
          </w:tbl>
          <w:p w14:paraId="74D3A866" w14:textId="77777777" w:rsidR="715FBDE7" w:rsidRPr="00191C10" w:rsidRDefault="715FBDE7" w:rsidP="3A44A809">
            <w:pPr>
              <w:spacing w:before="120" w:after="120" w:line="276" w:lineRule="auto"/>
              <w:rPr>
                <w:rFonts w:ascii="Times New Roman" w:eastAsia="Arial" w:hAnsi="Times New Roman" w:cs="Times New Roman"/>
                <w:color w:val="242424"/>
                <w:lang w:val="en-US" w:eastAsia="en-HK"/>
              </w:rPr>
            </w:pPr>
          </w:p>
          <w:tbl>
            <w:tblPr>
              <w:tblStyle w:val="TableGrid"/>
              <w:tblW w:w="0" w:type="auto"/>
              <w:tblLook w:val="04A0" w:firstRow="1" w:lastRow="0" w:firstColumn="1" w:lastColumn="0" w:noHBand="0" w:noVBand="1"/>
            </w:tblPr>
            <w:tblGrid>
              <w:gridCol w:w="1845"/>
              <w:gridCol w:w="2462"/>
              <w:gridCol w:w="1383"/>
              <w:gridCol w:w="1713"/>
            </w:tblGrid>
            <w:tr w:rsidR="715FBDE7" w:rsidRPr="00344B40" w14:paraId="2C14C853" w14:textId="77777777" w:rsidTr="007673FA">
              <w:trPr>
                <w:trHeight w:val="300"/>
              </w:trPr>
              <w:tc>
                <w:tcPr>
                  <w:tcW w:w="1845" w:type="dxa"/>
                  <w:shd w:val="clear" w:color="auto" w:fill="D9D9D9" w:themeFill="background1" w:themeFillShade="D9"/>
                </w:tcPr>
                <w:p w14:paraId="76F03B1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b/>
                      <w:bCs/>
                      <w:sz w:val="18"/>
                      <w:lang w:val="en-US"/>
                    </w:rPr>
                    <w:t xml:space="preserve">Title of Report </w:t>
                  </w:r>
                </w:p>
              </w:tc>
              <w:tc>
                <w:tcPr>
                  <w:tcW w:w="2462" w:type="dxa"/>
                  <w:shd w:val="clear" w:color="auto" w:fill="D9D9D9" w:themeFill="background1" w:themeFillShade="D9"/>
                </w:tcPr>
                <w:p w14:paraId="7917490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b/>
                      <w:bCs/>
                      <w:sz w:val="18"/>
                      <w:lang w:val="en-US"/>
                    </w:rPr>
                    <w:t>Prepared by</w:t>
                  </w:r>
                </w:p>
              </w:tc>
              <w:tc>
                <w:tcPr>
                  <w:tcW w:w="1383" w:type="dxa"/>
                  <w:shd w:val="clear" w:color="auto" w:fill="D9D9D9" w:themeFill="background1" w:themeFillShade="D9"/>
                </w:tcPr>
                <w:p w14:paraId="0D58840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b/>
                      <w:bCs/>
                      <w:sz w:val="18"/>
                      <w:lang w:val="en-US"/>
                    </w:rPr>
                    <w:t>Revision</w:t>
                  </w:r>
                </w:p>
              </w:tc>
              <w:tc>
                <w:tcPr>
                  <w:tcW w:w="1713" w:type="dxa"/>
                  <w:shd w:val="clear" w:color="auto" w:fill="D9D9D9" w:themeFill="background1" w:themeFillShade="D9"/>
                </w:tcPr>
                <w:p w14:paraId="17CCEFB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b/>
                      <w:bCs/>
                      <w:sz w:val="18"/>
                      <w:lang w:val="en-US"/>
                    </w:rPr>
                    <w:t>Date</w:t>
                  </w:r>
                </w:p>
              </w:tc>
            </w:tr>
            <w:tr w:rsidR="715FBDE7" w:rsidRPr="00344B40" w14:paraId="7B681834" w14:textId="77777777" w:rsidTr="007673FA">
              <w:trPr>
                <w:trHeight w:val="300"/>
              </w:trPr>
              <w:tc>
                <w:tcPr>
                  <w:tcW w:w="1845" w:type="dxa"/>
                </w:tcPr>
                <w:p w14:paraId="3455DC4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Assessment of Ecological Effects: Reclamation of Watercourses and riparian vegetation clearance </w:t>
                  </w:r>
                </w:p>
              </w:tc>
              <w:tc>
                <w:tcPr>
                  <w:tcW w:w="2462" w:type="dxa"/>
                </w:tcPr>
                <w:p w14:paraId="5CEFD47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Boffa Miskell Limited </w:t>
                  </w:r>
                </w:p>
              </w:tc>
              <w:tc>
                <w:tcPr>
                  <w:tcW w:w="1383" w:type="dxa"/>
                </w:tcPr>
                <w:p w14:paraId="77B61F0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Final  </w:t>
                  </w:r>
                </w:p>
              </w:tc>
              <w:tc>
                <w:tcPr>
                  <w:tcW w:w="1713" w:type="dxa"/>
                </w:tcPr>
                <w:p w14:paraId="20D08AC3"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26.03.26</w:t>
                  </w:r>
                </w:p>
              </w:tc>
            </w:tr>
            <w:tr w:rsidR="715FBDE7" w:rsidRPr="00344B40" w14:paraId="2E95D20D" w14:textId="77777777" w:rsidTr="007673FA">
              <w:trPr>
                <w:trHeight w:val="300"/>
              </w:trPr>
              <w:tc>
                <w:tcPr>
                  <w:tcW w:w="1845" w:type="dxa"/>
                </w:tcPr>
                <w:p w14:paraId="63757A06"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Auckland Prison Capacity Increase Extension of Pipes at Watercourses – Engineering Design Report </w:t>
                  </w:r>
                </w:p>
              </w:tc>
              <w:tc>
                <w:tcPr>
                  <w:tcW w:w="2462" w:type="dxa"/>
                </w:tcPr>
                <w:p w14:paraId="2CD73131"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83" w:type="dxa"/>
                </w:tcPr>
                <w:p w14:paraId="5686E5B0"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 2</w:t>
                  </w:r>
                </w:p>
              </w:tc>
              <w:tc>
                <w:tcPr>
                  <w:tcW w:w="1713" w:type="dxa"/>
                </w:tcPr>
                <w:p w14:paraId="10267652" w14:textId="77777777" w:rsidR="715FBDE7" w:rsidRPr="00191C10" w:rsidRDefault="4BFEA37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 26.03.2026</w:t>
                  </w:r>
                </w:p>
              </w:tc>
            </w:tr>
            <w:tr w:rsidR="00E54E26" w:rsidRPr="00344B40" w14:paraId="0E369D57" w14:textId="77777777" w:rsidTr="007673FA">
              <w:trPr>
                <w:trHeight w:val="300"/>
              </w:trPr>
              <w:tc>
                <w:tcPr>
                  <w:tcW w:w="1845" w:type="dxa"/>
                </w:tcPr>
                <w:p w14:paraId="44A80148"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HK"/>
                    </w:rPr>
                    <w:t>Ecological Management Plan (</w:t>
                  </w:r>
                  <w:proofErr w:type="spellStart"/>
                  <w:r w:rsidRPr="00191C10">
                    <w:rPr>
                      <w:rFonts w:ascii="Times New Roman" w:eastAsia="Arial" w:hAnsi="Times New Roman" w:cs="Times New Roman"/>
                      <w:sz w:val="18"/>
                      <w:lang w:val="en-HK"/>
                    </w:rPr>
                    <w:t>EcMP</w:t>
                  </w:r>
                  <w:proofErr w:type="spellEnd"/>
                  <w:r w:rsidRPr="00191C10">
                    <w:rPr>
                      <w:rFonts w:ascii="Times New Roman" w:eastAsia="Arial" w:hAnsi="Times New Roman" w:cs="Times New Roman"/>
                      <w:sz w:val="18"/>
                      <w:lang w:val="en-HK"/>
                    </w:rPr>
                    <w:t xml:space="preserve">) </w:t>
                  </w:r>
                </w:p>
              </w:tc>
              <w:tc>
                <w:tcPr>
                  <w:tcW w:w="2462" w:type="dxa"/>
                </w:tcPr>
                <w:p w14:paraId="7C4608B6"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Boffa Miskell</w:t>
                  </w:r>
                </w:p>
              </w:tc>
              <w:tc>
                <w:tcPr>
                  <w:tcW w:w="1383" w:type="dxa"/>
                </w:tcPr>
                <w:p w14:paraId="25C91AFD"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Final</w:t>
                  </w:r>
                </w:p>
              </w:tc>
              <w:tc>
                <w:tcPr>
                  <w:tcW w:w="1713" w:type="dxa"/>
                </w:tcPr>
                <w:p w14:paraId="2F1D32E7"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HK"/>
                    </w:rPr>
                    <w:t>26</w:t>
                  </w:r>
                  <w:r w:rsidR="007673FA" w:rsidRPr="00191C10">
                    <w:rPr>
                      <w:rFonts w:ascii="Times New Roman" w:eastAsia="Arial" w:hAnsi="Times New Roman" w:cs="Times New Roman"/>
                      <w:sz w:val="18"/>
                      <w:lang w:val="en-HK"/>
                    </w:rPr>
                    <w:t>.0</w:t>
                  </w:r>
                  <w:r w:rsidR="009C2B9F" w:rsidRPr="00191C10">
                    <w:rPr>
                      <w:rFonts w:ascii="Times New Roman" w:eastAsia="Arial" w:hAnsi="Times New Roman" w:cs="Times New Roman"/>
                      <w:sz w:val="18"/>
                      <w:lang w:val="en-HK"/>
                    </w:rPr>
                    <w:t>3.</w:t>
                  </w:r>
                  <w:r w:rsidRPr="00191C10">
                    <w:rPr>
                      <w:rFonts w:ascii="Times New Roman" w:eastAsia="Arial" w:hAnsi="Times New Roman" w:cs="Times New Roman"/>
                      <w:sz w:val="18"/>
                      <w:lang w:val="en-HK"/>
                    </w:rPr>
                    <w:t>2026</w:t>
                  </w:r>
                </w:p>
              </w:tc>
            </w:tr>
            <w:tr w:rsidR="00E54E26" w:rsidRPr="00344B40" w14:paraId="2904C221" w14:textId="77777777" w:rsidTr="007673FA">
              <w:trPr>
                <w:trHeight w:val="300"/>
              </w:trPr>
              <w:tc>
                <w:tcPr>
                  <w:tcW w:w="1845" w:type="dxa"/>
                </w:tcPr>
                <w:p w14:paraId="603EC8C7" w14:textId="77777777" w:rsidR="00E54E26" w:rsidRPr="00191C10" w:rsidRDefault="00B8523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Landscape Enhancement and Ecological Implementation and Management Plan (LEIMP)</w:t>
                  </w:r>
                </w:p>
              </w:tc>
              <w:tc>
                <w:tcPr>
                  <w:tcW w:w="2462" w:type="dxa"/>
                </w:tcPr>
                <w:p w14:paraId="63A960A5"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Boffa Miskell</w:t>
                  </w:r>
                </w:p>
              </w:tc>
              <w:tc>
                <w:tcPr>
                  <w:tcW w:w="1383" w:type="dxa"/>
                </w:tcPr>
                <w:p w14:paraId="73ED786C"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Final </w:t>
                  </w:r>
                </w:p>
              </w:tc>
              <w:tc>
                <w:tcPr>
                  <w:tcW w:w="1713" w:type="dxa"/>
                </w:tcPr>
                <w:p w14:paraId="7831C94F" w14:textId="77777777" w:rsidR="00E54E26" w:rsidRPr="00191C10" w:rsidRDefault="00B8523B"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26</w:t>
                  </w:r>
                  <w:r w:rsidR="009C2B9F" w:rsidRPr="00191C10">
                    <w:rPr>
                      <w:rFonts w:ascii="Times New Roman" w:eastAsia="Arial" w:hAnsi="Times New Roman" w:cs="Times New Roman"/>
                      <w:sz w:val="18"/>
                      <w:lang w:val="en-US"/>
                    </w:rPr>
                    <w:t>.03.</w:t>
                  </w:r>
                  <w:r w:rsidRPr="00191C10">
                    <w:rPr>
                      <w:rFonts w:ascii="Times New Roman" w:eastAsia="Arial" w:hAnsi="Times New Roman" w:cs="Times New Roman"/>
                      <w:sz w:val="18"/>
                      <w:lang w:val="en-US"/>
                    </w:rPr>
                    <w:t>2026</w:t>
                  </w:r>
                </w:p>
              </w:tc>
            </w:tr>
            <w:tr w:rsidR="00E54E26" w:rsidRPr="00344B40" w14:paraId="43921D6A" w14:textId="77777777" w:rsidTr="007673FA">
              <w:trPr>
                <w:trHeight w:val="300"/>
              </w:trPr>
              <w:tc>
                <w:tcPr>
                  <w:tcW w:w="1845" w:type="dxa"/>
                </w:tcPr>
                <w:p w14:paraId="36982B27" w14:textId="77777777" w:rsidR="00E54E26" w:rsidRPr="00191C10" w:rsidRDefault="001B7031"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Times New Roman" w:hAnsi="Times New Roman" w:cs="Times New Roman"/>
                      <w:sz w:val="18"/>
                      <w:lang w:eastAsia="en-HK"/>
                    </w:rPr>
                    <w:lastRenderedPageBreak/>
                    <w:t xml:space="preserve">Earthworks and Contamination Management Plan (ECMP) </w:t>
                  </w:r>
                </w:p>
              </w:tc>
              <w:tc>
                <w:tcPr>
                  <w:tcW w:w="2462" w:type="dxa"/>
                </w:tcPr>
                <w:p w14:paraId="06BC55BB" w14:textId="77777777" w:rsidR="00E54E26" w:rsidRPr="00191C10" w:rsidRDefault="001B7031"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Aurecon</w:t>
                  </w:r>
                </w:p>
              </w:tc>
              <w:tc>
                <w:tcPr>
                  <w:tcW w:w="1383" w:type="dxa"/>
                </w:tcPr>
                <w:p w14:paraId="0231A341" w14:textId="77777777" w:rsidR="00E54E26" w:rsidRPr="00191C10" w:rsidRDefault="001B7031"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Final </w:t>
                  </w:r>
                </w:p>
              </w:tc>
              <w:tc>
                <w:tcPr>
                  <w:tcW w:w="1713" w:type="dxa"/>
                </w:tcPr>
                <w:p w14:paraId="4550B08E" w14:textId="77777777" w:rsidR="00E54E26" w:rsidRPr="00191C10" w:rsidRDefault="001B7031"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26</w:t>
                  </w:r>
                  <w:r w:rsidR="009C2B9F" w:rsidRPr="00191C10">
                    <w:rPr>
                      <w:rFonts w:ascii="Times New Roman" w:eastAsia="Arial" w:hAnsi="Times New Roman" w:cs="Times New Roman"/>
                      <w:sz w:val="18"/>
                      <w:lang w:val="en-US"/>
                    </w:rPr>
                    <w:t>.03.</w:t>
                  </w:r>
                  <w:r w:rsidRPr="00191C10">
                    <w:rPr>
                      <w:rFonts w:ascii="Times New Roman" w:eastAsia="Arial" w:hAnsi="Times New Roman" w:cs="Times New Roman"/>
                      <w:sz w:val="18"/>
                      <w:lang w:val="en-US"/>
                    </w:rPr>
                    <w:t>2026</w:t>
                  </w:r>
                </w:p>
              </w:tc>
            </w:tr>
          </w:tbl>
          <w:p w14:paraId="577F5694" w14:textId="77777777" w:rsidR="715FBDE7" w:rsidRPr="00191C10" w:rsidRDefault="715FBDE7" w:rsidP="3A44A809">
            <w:pPr>
              <w:spacing w:before="120" w:after="120" w:line="276" w:lineRule="auto"/>
              <w:rPr>
                <w:rFonts w:ascii="Times New Roman" w:eastAsia="Arial" w:hAnsi="Times New Roman" w:cs="Times New Roman"/>
                <w:color w:val="242424"/>
                <w:lang w:val="en-US" w:eastAsia="en-HK"/>
              </w:rPr>
            </w:pPr>
          </w:p>
        </w:tc>
      </w:tr>
      <w:tr w:rsidR="715FBDE7" w:rsidRPr="00344B40" w14:paraId="64B2C9D8" w14:textId="77777777" w:rsidTr="3A44A809">
        <w:trPr>
          <w:trHeight w:val="300"/>
        </w:trPr>
        <w:tc>
          <w:tcPr>
            <w:tcW w:w="1129" w:type="dxa"/>
          </w:tcPr>
          <w:p w14:paraId="0C9ED79C" w14:textId="77777777" w:rsidR="715FBDE7" w:rsidRPr="00191C10" w:rsidRDefault="4BFEA37B" w:rsidP="3A44A809">
            <w:pPr>
              <w:spacing w:before="120" w:after="120" w:line="276" w:lineRule="auto"/>
              <w:rPr>
                <w:rFonts w:ascii="Times New Roman" w:eastAsia="Arial" w:hAnsi="Times New Roman" w:cs="Times New Roman"/>
                <w:b/>
                <w:bCs/>
                <w:strike/>
                <w:color w:val="242424"/>
                <w:lang w:val="en-US" w:eastAsia="en-HK"/>
              </w:rPr>
            </w:pPr>
            <w:r w:rsidRPr="00191C10">
              <w:rPr>
                <w:rFonts w:ascii="Times New Roman" w:eastAsia="Arial" w:hAnsi="Times New Roman" w:cs="Times New Roman"/>
                <w:b/>
                <w:bCs/>
              </w:rPr>
              <w:lastRenderedPageBreak/>
              <w:t>BUN02</w:t>
            </w:r>
            <w:r w:rsidR="715FBDE7" w:rsidRPr="00191C10">
              <w:rPr>
                <w:rFonts w:ascii="Times New Roman" w:hAnsi="Times New Roman" w:cs="Times New Roman"/>
              </w:rPr>
              <w:br/>
            </w:r>
          </w:p>
        </w:tc>
        <w:tc>
          <w:tcPr>
            <w:tcW w:w="7887" w:type="dxa"/>
          </w:tcPr>
          <w:p w14:paraId="44C22CFA"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Pre-start meeting:</w:t>
            </w:r>
          </w:p>
          <w:p w14:paraId="68443A3A" w14:textId="63C2972E"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Prior to the commencement of works that are the subject of these resource consents, the consent holder </w:t>
            </w:r>
            <w:r w:rsidR="00235022" w:rsidRPr="00191C10">
              <w:rPr>
                <w:rFonts w:ascii="Times New Roman" w:eastAsia="Arial" w:hAnsi="Times New Roman" w:cs="Times New Roman"/>
                <w:sz w:val="18"/>
              </w:rPr>
              <w:t>must</w:t>
            </w:r>
            <w:r w:rsidRPr="00191C10">
              <w:rPr>
                <w:rFonts w:ascii="Times New Roman" w:eastAsia="Arial" w:hAnsi="Times New Roman" w:cs="Times New Roman"/>
                <w:sz w:val="18"/>
              </w:rPr>
              <w:t xml:space="preserve"> hold a pre-start meeting that: </w:t>
            </w:r>
          </w:p>
          <w:p w14:paraId="1C7AA0E2" w14:textId="77777777" w:rsidR="715FBDE7" w:rsidRPr="00191C10" w:rsidRDefault="4BFEA37B" w:rsidP="3A44A809">
            <w:pPr>
              <w:pStyle w:val="BodyText"/>
              <w:numPr>
                <w:ilvl w:val="0"/>
                <w:numId w:val="43"/>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is located on the subject site; </w:t>
            </w:r>
          </w:p>
          <w:p w14:paraId="277AC177" w14:textId="77777777" w:rsidR="715FBDE7" w:rsidRPr="00191C10" w:rsidRDefault="4BFEA37B" w:rsidP="3A44A809">
            <w:pPr>
              <w:pStyle w:val="BodyText"/>
              <w:numPr>
                <w:ilvl w:val="0"/>
                <w:numId w:val="43"/>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is scheduled </w:t>
            </w:r>
            <w:r w:rsidRPr="00191C10">
              <w:rPr>
                <w:rFonts w:ascii="Times New Roman" w:eastAsia="Arial" w:hAnsi="Times New Roman" w:cs="Times New Roman"/>
                <w:b/>
                <w:bCs/>
                <w:sz w:val="18"/>
              </w:rPr>
              <w:t xml:space="preserve">not less than five working days </w:t>
            </w:r>
            <w:r w:rsidRPr="00191C10">
              <w:rPr>
                <w:rFonts w:ascii="Times New Roman" w:eastAsia="Arial" w:hAnsi="Times New Roman" w:cs="Times New Roman"/>
                <w:sz w:val="18"/>
              </w:rPr>
              <w:t xml:space="preserve">before the anticipated commencement of watercourse works; </w:t>
            </w:r>
          </w:p>
          <w:p w14:paraId="2B5CB106" w14:textId="3B2E98F3" w:rsidR="715FBDE7" w:rsidRPr="00191C10" w:rsidRDefault="00636CF6" w:rsidP="3A44A809">
            <w:pPr>
              <w:pStyle w:val="BodyText"/>
              <w:numPr>
                <w:ilvl w:val="0"/>
                <w:numId w:val="43"/>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invites </w:t>
            </w:r>
            <w:r w:rsidR="4BFEA37B" w:rsidRPr="00191C10">
              <w:rPr>
                <w:rFonts w:ascii="Times New Roman" w:eastAsia="Arial" w:hAnsi="Times New Roman" w:cs="Times New Roman"/>
                <w:sz w:val="18"/>
              </w:rPr>
              <w:t>Auckland Council Compliance Monitorin</w:t>
            </w:r>
            <w:r w:rsidR="7CD670A7" w:rsidRPr="00191C10">
              <w:rPr>
                <w:rFonts w:ascii="Times New Roman" w:eastAsia="Arial" w:hAnsi="Times New Roman" w:cs="Times New Roman"/>
                <w:sz w:val="18"/>
              </w:rPr>
              <w:t>g</w:t>
            </w:r>
            <w:r w:rsidR="4BFEA37B" w:rsidRPr="00191C10">
              <w:rPr>
                <w:rFonts w:ascii="Times New Roman" w:eastAsia="Arial" w:hAnsi="Times New Roman" w:cs="Times New Roman"/>
                <w:sz w:val="18"/>
              </w:rPr>
              <w:t xml:space="preserve"> staff; and, </w:t>
            </w:r>
          </w:p>
          <w:p w14:paraId="1DFFEEE6" w14:textId="77777777" w:rsidR="715FBDE7" w:rsidRPr="00191C10" w:rsidRDefault="4BFEA37B" w:rsidP="3A44A809">
            <w:pPr>
              <w:pStyle w:val="BodyText"/>
              <w:numPr>
                <w:ilvl w:val="0"/>
                <w:numId w:val="43"/>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includes representatives from the contractors who will undertake the works. </w:t>
            </w:r>
          </w:p>
          <w:p w14:paraId="7E7CBE79" w14:textId="13C7E675"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The meeting </w:t>
            </w:r>
            <w:r w:rsidR="00235022" w:rsidRPr="00191C10">
              <w:rPr>
                <w:rFonts w:ascii="Times New Roman" w:eastAsia="Arial" w:hAnsi="Times New Roman" w:cs="Times New Roman"/>
                <w:sz w:val="18"/>
              </w:rPr>
              <w:t>must</w:t>
            </w:r>
            <w:r w:rsidRPr="00191C10">
              <w:rPr>
                <w:rFonts w:ascii="Times New Roman" w:eastAsia="Arial" w:hAnsi="Times New Roman" w:cs="Times New Roman"/>
                <w:sz w:val="18"/>
              </w:rPr>
              <w:t xml:space="preserve"> discuss the methodologies for each activity (works within a stream, stream reclamation, construction of stormwater discharge and diversion, riparian vegetation clearance or earthworks) and </w:t>
            </w:r>
            <w:r w:rsidR="00235022" w:rsidRPr="00191C10">
              <w:rPr>
                <w:rFonts w:ascii="Times New Roman" w:eastAsia="Arial" w:hAnsi="Times New Roman" w:cs="Times New Roman"/>
                <w:sz w:val="18"/>
              </w:rPr>
              <w:t>must</w:t>
            </w:r>
            <w:r w:rsidRPr="00191C10">
              <w:rPr>
                <w:rFonts w:ascii="Times New Roman" w:eastAsia="Arial" w:hAnsi="Times New Roman" w:cs="Times New Roman"/>
                <w:sz w:val="18"/>
              </w:rPr>
              <w:t xml:space="preserve"> ensure all relevant parties are aware of and familiar with the necessary conditions of these consents. </w:t>
            </w:r>
          </w:p>
          <w:p w14:paraId="12A42EC2" w14:textId="76E0E1BB"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The following information </w:t>
            </w:r>
            <w:r w:rsidR="00235022" w:rsidRPr="00191C10">
              <w:rPr>
                <w:rFonts w:ascii="Times New Roman" w:eastAsia="Arial" w:hAnsi="Times New Roman" w:cs="Times New Roman"/>
                <w:sz w:val="18"/>
              </w:rPr>
              <w:t>must</w:t>
            </w:r>
            <w:r w:rsidRPr="00191C10">
              <w:rPr>
                <w:rFonts w:ascii="Times New Roman" w:eastAsia="Arial" w:hAnsi="Times New Roman" w:cs="Times New Roman"/>
                <w:sz w:val="18"/>
              </w:rPr>
              <w:t xml:space="preserve"> be made available at the pre-start meeting: </w:t>
            </w:r>
          </w:p>
          <w:p w14:paraId="3FA27343"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Timeframes for key stages of the works authorised under these consents. </w:t>
            </w:r>
          </w:p>
          <w:p w14:paraId="562CA050"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Resource consent conditions (for each relevant resource consent). </w:t>
            </w:r>
          </w:p>
          <w:p w14:paraId="090F0824"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Timeframes for key stages of the works authorised under relevant consents</w:t>
            </w:r>
          </w:p>
          <w:p w14:paraId="20B7EFD9"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Earthworks and Contamination Management Plan</w:t>
            </w:r>
          </w:p>
          <w:p w14:paraId="4B791619"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Erosion and Sediment Control Plan</w:t>
            </w:r>
          </w:p>
          <w:p w14:paraId="7F5194BF"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Construction Traffic Management Plan</w:t>
            </w:r>
          </w:p>
          <w:p w14:paraId="77C45127"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Contact details of the site contractor and site stormwater engineer</w:t>
            </w:r>
          </w:p>
          <w:p w14:paraId="416A496B"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 xml:space="preserve">Finalised Watercourse </w:t>
            </w:r>
            <w:r w:rsidR="004F71F5" w:rsidRPr="00191C10">
              <w:rPr>
                <w:rFonts w:ascii="Times New Roman" w:eastAsia="Arial" w:hAnsi="Times New Roman" w:cs="Times New Roman"/>
                <w:sz w:val="18"/>
              </w:rPr>
              <w:t>W</w:t>
            </w:r>
            <w:r w:rsidRPr="00191C10">
              <w:rPr>
                <w:rFonts w:ascii="Times New Roman" w:eastAsia="Arial" w:hAnsi="Times New Roman" w:cs="Times New Roman"/>
                <w:sz w:val="18"/>
              </w:rPr>
              <w:t xml:space="preserve">orks Methodology. </w:t>
            </w:r>
          </w:p>
          <w:p w14:paraId="258F5847"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Landscape Enhancement and Ecological Implementation and Management Plan (LEIMP)</w:t>
            </w:r>
          </w:p>
          <w:p w14:paraId="073A5D6F"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sz w:val="18"/>
              </w:rPr>
            </w:pPr>
            <w:r w:rsidRPr="00191C10">
              <w:rPr>
                <w:rFonts w:ascii="Times New Roman" w:eastAsia="Arial" w:hAnsi="Times New Roman" w:cs="Times New Roman"/>
                <w:sz w:val="18"/>
              </w:rPr>
              <w:t>Ecological Management Plan including Native Fish Capture and Relocation Plan, Native Bird Management Plan and Bat Management Plan.</w:t>
            </w:r>
          </w:p>
          <w:p w14:paraId="651F234B" w14:textId="2C40AADC" w:rsidR="715FBDE7" w:rsidRPr="00191C10" w:rsidRDefault="4BFEA37B" w:rsidP="3A44A809">
            <w:pPr>
              <w:pStyle w:val="BodyText"/>
              <w:spacing w:before="120" w:after="120" w:line="276" w:lineRule="auto"/>
              <w:rPr>
                <w:rFonts w:ascii="Times New Roman" w:eastAsia="Arial" w:hAnsi="Times New Roman" w:cs="Times New Roman"/>
                <w:sz w:val="18"/>
                <w:lang w:val="en-HK"/>
              </w:rPr>
            </w:pPr>
            <w:r w:rsidRPr="00191C10">
              <w:rPr>
                <w:rFonts w:ascii="Times New Roman" w:eastAsia="Arial" w:hAnsi="Times New Roman" w:cs="Times New Roman"/>
                <w:sz w:val="18"/>
                <w:lang w:val="en-HK"/>
              </w:rPr>
              <w:t xml:space="preserve">A pre-start meeting </w:t>
            </w:r>
            <w:r w:rsidR="00235022" w:rsidRPr="00191C10">
              <w:rPr>
                <w:rFonts w:ascii="Times New Roman" w:eastAsia="Arial" w:hAnsi="Times New Roman" w:cs="Times New Roman"/>
                <w:sz w:val="18"/>
                <w:lang w:val="en-HK"/>
              </w:rPr>
              <w:t>must</w:t>
            </w:r>
            <w:r w:rsidRPr="00191C10">
              <w:rPr>
                <w:rFonts w:ascii="Times New Roman" w:eastAsia="Arial" w:hAnsi="Times New Roman" w:cs="Times New Roman"/>
                <w:sz w:val="18"/>
                <w:lang w:val="en-HK"/>
              </w:rPr>
              <w:t xml:space="preserve"> be held prior to the commencement of any works authorised under these consents.</w:t>
            </w:r>
          </w:p>
          <w:p w14:paraId="7699E862" w14:textId="77777777" w:rsidR="715FBDE7" w:rsidRPr="00191C10" w:rsidRDefault="4BFEA37B" w:rsidP="3A44A809">
            <w:pPr>
              <w:pStyle w:val="BodyText"/>
              <w:spacing w:before="120" w:after="120" w:line="276" w:lineRule="auto"/>
              <w:rPr>
                <w:rFonts w:ascii="Times New Roman" w:eastAsia="Arial" w:hAnsi="Times New Roman" w:cs="Times New Roman"/>
                <w:sz w:val="18"/>
              </w:rPr>
            </w:pPr>
            <w:r w:rsidRPr="00191C10">
              <w:rPr>
                <w:rFonts w:ascii="Times New Roman" w:eastAsia="Arial" w:hAnsi="Times New Roman" w:cs="Times New Roman"/>
                <w:b/>
                <w:bCs/>
                <w:i/>
                <w:iCs/>
                <w:sz w:val="18"/>
              </w:rPr>
              <w:t xml:space="preserve">Advice Note: </w:t>
            </w:r>
          </w:p>
          <w:p w14:paraId="0974E646" w14:textId="77777777" w:rsidR="715FBDE7" w:rsidRPr="00191C10" w:rsidRDefault="4BFEA37B" w:rsidP="3A44A809">
            <w:pPr>
              <w:spacing w:before="120" w:after="120" w:line="276" w:lineRule="auto"/>
              <w:rPr>
                <w:rFonts w:ascii="Times New Roman" w:eastAsia="Arial" w:hAnsi="Times New Roman" w:cs="Times New Roman"/>
                <w:b/>
                <w:bCs/>
                <w:color w:val="242424"/>
                <w:lang w:val="en-US" w:eastAsia="en-HK"/>
              </w:rPr>
            </w:pPr>
            <w:r w:rsidRPr="00191C10">
              <w:rPr>
                <w:rFonts w:ascii="Times New Roman" w:eastAsia="Arial" w:hAnsi="Times New Roman" w:cs="Times New Roman"/>
                <w:i/>
                <w:iCs/>
              </w:rPr>
              <w:t xml:space="preserve">To arrange the pre-start meeting required please contact the Council on </w:t>
            </w:r>
            <w:r w:rsidRPr="00191C10">
              <w:rPr>
                <w:rFonts w:ascii="Times New Roman" w:eastAsia="Arial" w:hAnsi="Times New Roman" w:cs="Times New Roman"/>
              </w:rPr>
              <w:t xml:space="preserve">monitoring@aucklandcouncil.govt.nz, </w:t>
            </w:r>
            <w:r w:rsidRPr="00191C10">
              <w:rPr>
                <w:rFonts w:ascii="Times New Roman" w:eastAsia="Arial" w:hAnsi="Times New Roman" w:cs="Times New Roman"/>
                <w:i/>
                <w:iCs/>
              </w:rPr>
              <w:t xml:space="preserve">or 09 301 01 01. The conditions of consent should be discussed at </w:t>
            </w:r>
            <w:r w:rsidRPr="00191C10">
              <w:rPr>
                <w:rFonts w:ascii="Times New Roman" w:eastAsia="Arial" w:hAnsi="Times New Roman" w:cs="Times New Roman"/>
                <w:i/>
                <w:iCs/>
              </w:rPr>
              <w:lastRenderedPageBreak/>
              <w:t>this meeting. All additional</w:t>
            </w:r>
            <w:r w:rsidRPr="00191C10">
              <w:rPr>
                <w:rFonts w:ascii="Times New Roman" w:eastAsia="Arial" w:hAnsi="Times New Roman" w:cs="Times New Roman"/>
                <w:i/>
                <w:iCs/>
                <w:color w:val="000000" w:themeColor="text1"/>
              </w:rPr>
              <w:t xml:space="preserve"> </w:t>
            </w:r>
            <w:r w:rsidRPr="00191C10">
              <w:rPr>
                <w:rFonts w:ascii="Times New Roman" w:eastAsia="Arial" w:hAnsi="Times New Roman" w:cs="Times New Roman"/>
                <w:i/>
                <w:iCs/>
              </w:rPr>
              <w:t>information required by the Council should be provided 2 days prior to the meeting.</w:t>
            </w:r>
          </w:p>
        </w:tc>
      </w:tr>
      <w:tr w:rsidR="00BB68B6" w:rsidRPr="00344B40" w14:paraId="7CC1C373" w14:textId="77777777" w:rsidTr="3A44A809">
        <w:trPr>
          <w:trHeight w:val="300"/>
        </w:trPr>
        <w:tc>
          <w:tcPr>
            <w:tcW w:w="1129" w:type="dxa"/>
          </w:tcPr>
          <w:p w14:paraId="39F64912" w14:textId="77777777" w:rsidR="00BB68B6" w:rsidRPr="00191C10" w:rsidRDefault="1240FEF0" w:rsidP="3A44A809">
            <w:pPr>
              <w:spacing w:before="120" w:after="120" w:line="276" w:lineRule="auto"/>
              <w:rPr>
                <w:rFonts w:ascii="Times New Roman" w:eastAsia="Arial" w:hAnsi="Times New Roman" w:cs="Times New Roman"/>
                <w:b/>
                <w:bCs/>
              </w:rPr>
            </w:pPr>
            <w:r w:rsidRPr="00191C10">
              <w:rPr>
                <w:rFonts w:ascii="Times New Roman" w:eastAsia="Arial" w:hAnsi="Times New Roman" w:cs="Times New Roman"/>
                <w:b/>
                <w:bCs/>
              </w:rPr>
              <w:lastRenderedPageBreak/>
              <w:t>BUN02A</w:t>
            </w:r>
          </w:p>
        </w:tc>
        <w:tc>
          <w:tcPr>
            <w:tcW w:w="7887" w:type="dxa"/>
          </w:tcPr>
          <w:p w14:paraId="385E1D11" w14:textId="77777777" w:rsidR="00BB68B6" w:rsidRPr="00191C10" w:rsidRDefault="67A141D4" w:rsidP="3A44A809">
            <w:pPr>
              <w:pStyle w:val="BodyText"/>
              <w:spacing w:before="120" w:after="120" w:line="276" w:lineRule="auto"/>
              <w:rPr>
                <w:rFonts w:ascii="Times New Roman" w:eastAsia="Arial" w:hAnsi="Times New Roman" w:cs="Times New Roman"/>
                <w:b/>
                <w:bCs/>
                <w:sz w:val="18"/>
                <w:lang w:val="en-US"/>
              </w:rPr>
            </w:pPr>
            <w:r w:rsidRPr="00191C10">
              <w:rPr>
                <w:rFonts w:ascii="Times New Roman" w:eastAsia="Arial" w:hAnsi="Times New Roman" w:cs="Times New Roman"/>
                <w:b/>
                <w:bCs/>
                <w:sz w:val="18"/>
                <w:lang w:val="en-US"/>
              </w:rPr>
              <w:t>Monitoring Deposit</w:t>
            </w:r>
          </w:p>
          <w:p w14:paraId="0D8DF3BD" w14:textId="77777777" w:rsidR="00FC1E3A" w:rsidRPr="00191C10" w:rsidRDefault="0401DF07" w:rsidP="3A44A809">
            <w:pPr>
              <w:pStyle w:val="BodyText"/>
              <w:spacing w:before="120" w:after="120" w:line="276" w:lineRule="auto"/>
              <w:rPr>
                <w:rFonts w:ascii="Times New Roman" w:eastAsia="Arial" w:hAnsi="Times New Roman" w:cs="Times New Roman"/>
                <w:sz w:val="18"/>
                <w:lang w:val="en-US"/>
              </w:rPr>
            </w:pPr>
            <w:r w:rsidRPr="00191C10">
              <w:rPr>
                <w:rFonts w:ascii="Times New Roman" w:eastAsia="Arial" w:hAnsi="Times New Roman" w:cs="Times New Roman"/>
                <w:sz w:val="18"/>
                <w:lang w:val="en-US"/>
              </w:rPr>
              <w:t xml:space="preserve">The consent holder must pay the council an initial consent compliance monitoring charge of $3000 (inclusive of GST), plus any further monitoring charge or charges to recover the actual and reasonable costs incurred to ensure compliance with the conditions attached to this consent. </w:t>
            </w:r>
          </w:p>
          <w:p w14:paraId="19CC55FB" w14:textId="77777777" w:rsidR="00FC1E3A" w:rsidRPr="00191C10" w:rsidRDefault="0401DF07" w:rsidP="3A44A809">
            <w:pPr>
              <w:pStyle w:val="BodyText"/>
              <w:spacing w:before="120" w:after="120" w:line="276" w:lineRule="auto"/>
              <w:rPr>
                <w:rFonts w:ascii="Times New Roman" w:eastAsia="Arial" w:hAnsi="Times New Roman" w:cs="Times New Roman"/>
                <w:b/>
                <w:bCs/>
                <w:i/>
                <w:iCs/>
                <w:sz w:val="18"/>
                <w:lang w:val="en-US"/>
              </w:rPr>
            </w:pPr>
            <w:r w:rsidRPr="00191C10">
              <w:rPr>
                <w:rFonts w:ascii="Times New Roman" w:eastAsia="Arial" w:hAnsi="Times New Roman" w:cs="Times New Roman"/>
                <w:b/>
                <w:bCs/>
                <w:i/>
                <w:iCs/>
                <w:sz w:val="18"/>
                <w:lang w:val="en-US"/>
              </w:rPr>
              <w:t xml:space="preserve">Advice </w:t>
            </w:r>
            <w:proofErr w:type="gramStart"/>
            <w:r w:rsidRPr="00191C10">
              <w:rPr>
                <w:rFonts w:ascii="Times New Roman" w:eastAsia="Arial" w:hAnsi="Times New Roman" w:cs="Times New Roman"/>
                <w:b/>
                <w:bCs/>
                <w:i/>
                <w:iCs/>
                <w:sz w:val="18"/>
                <w:lang w:val="en-US"/>
              </w:rPr>
              <w:t>note</w:t>
            </w:r>
            <w:proofErr w:type="gramEnd"/>
            <w:r w:rsidRPr="00191C10">
              <w:rPr>
                <w:rFonts w:ascii="Times New Roman" w:eastAsia="Arial" w:hAnsi="Times New Roman" w:cs="Times New Roman"/>
                <w:b/>
                <w:bCs/>
                <w:i/>
                <w:iCs/>
                <w:sz w:val="18"/>
                <w:lang w:val="en-US"/>
              </w:rPr>
              <w:t xml:space="preserve">: </w:t>
            </w:r>
          </w:p>
          <w:p w14:paraId="4F0B3A20" w14:textId="47E7915D" w:rsidR="00FC1E3A" w:rsidRPr="00191C10" w:rsidRDefault="0401DF07" w:rsidP="3A44A809">
            <w:pPr>
              <w:pStyle w:val="BodyText"/>
              <w:spacing w:before="120" w:after="120" w:line="276" w:lineRule="auto"/>
              <w:rPr>
                <w:rFonts w:ascii="Times New Roman" w:eastAsia="Arial" w:hAnsi="Times New Roman" w:cs="Times New Roman"/>
                <w:i/>
                <w:iCs/>
                <w:sz w:val="18"/>
                <w:lang w:val="en-US"/>
              </w:rPr>
            </w:pPr>
            <w:r w:rsidRPr="00191C10">
              <w:rPr>
                <w:rFonts w:ascii="Times New Roman" w:eastAsia="Arial" w:hAnsi="Times New Roman" w:cs="Times New Roman"/>
                <w:i/>
                <w:iCs/>
                <w:sz w:val="18"/>
                <w:lang w:val="en-US"/>
              </w:rPr>
              <w:t xml:space="preserve">The initial monitoring deposit is to cover the cost of inspecting the site, carrying out tests, reviewing conditions, updating files, etc., all being </w:t>
            </w:r>
            <w:proofErr w:type="gramStart"/>
            <w:r w:rsidRPr="00191C10">
              <w:rPr>
                <w:rFonts w:ascii="Times New Roman" w:eastAsia="Arial" w:hAnsi="Times New Roman" w:cs="Times New Roman"/>
                <w:i/>
                <w:iCs/>
                <w:sz w:val="18"/>
                <w:lang w:val="en-US"/>
              </w:rPr>
              <w:t>work</w:t>
            </w:r>
            <w:proofErr w:type="gramEnd"/>
            <w:r w:rsidRPr="00191C10">
              <w:rPr>
                <w:rFonts w:ascii="Times New Roman" w:eastAsia="Arial" w:hAnsi="Times New Roman" w:cs="Times New Roman"/>
                <w:i/>
                <w:iCs/>
                <w:sz w:val="18"/>
                <w:lang w:val="en-US"/>
              </w:rPr>
              <w:t xml:space="preserve"> to ensure compliance with the resource consent(s). </w:t>
            </w:r>
            <w:proofErr w:type="gramStart"/>
            <w:r w:rsidRPr="00191C10">
              <w:rPr>
                <w:rFonts w:ascii="Times New Roman" w:eastAsia="Arial" w:hAnsi="Times New Roman" w:cs="Times New Roman"/>
                <w:i/>
                <w:iCs/>
                <w:sz w:val="18"/>
                <w:lang w:val="en-US"/>
              </w:rPr>
              <w:t>In order to</w:t>
            </w:r>
            <w:proofErr w:type="gramEnd"/>
            <w:r w:rsidRPr="00191C10">
              <w:rPr>
                <w:rFonts w:ascii="Times New Roman" w:eastAsia="Arial" w:hAnsi="Times New Roman" w:cs="Times New Roman"/>
                <w:i/>
                <w:iCs/>
                <w:sz w:val="18"/>
                <w:lang w:val="en-US"/>
              </w:rPr>
              <w:t xml:space="preserve"> recover actual and reasonable costs, monitoring of conditions, </w:t>
            </w:r>
            <w:proofErr w:type="gramStart"/>
            <w:r w:rsidRPr="00191C10">
              <w:rPr>
                <w:rFonts w:ascii="Times New Roman" w:eastAsia="Arial" w:hAnsi="Times New Roman" w:cs="Times New Roman"/>
                <w:i/>
                <w:iCs/>
                <w:sz w:val="18"/>
                <w:lang w:val="en-US"/>
              </w:rPr>
              <w:t>in excess of</w:t>
            </w:r>
            <w:proofErr w:type="gramEnd"/>
            <w:r w:rsidRPr="00191C10">
              <w:rPr>
                <w:rFonts w:ascii="Times New Roman" w:eastAsia="Arial" w:hAnsi="Times New Roman" w:cs="Times New Roman"/>
                <w:i/>
                <w:iCs/>
                <w:sz w:val="18"/>
                <w:lang w:val="en-US"/>
              </w:rPr>
              <w:t xml:space="preserve"> those covered by the deposit, </w:t>
            </w:r>
            <w:r w:rsidR="00235022" w:rsidRPr="00191C10">
              <w:rPr>
                <w:rFonts w:ascii="Times New Roman" w:eastAsia="Arial" w:hAnsi="Times New Roman" w:cs="Times New Roman"/>
                <w:i/>
                <w:iCs/>
                <w:sz w:val="18"/>
                <w:lang w:val="en-US"/>
              </w:rPr>
              <w:t>must</w:t>
            </w:r>
            <w:r w:rsidRPr="00191C10">
              <w:rPr>
                <w:rFonts w:ascii="Times New Roman" w:eastAsia="Arial" w:hAnsi="Times New Roman" w:cs="Times New Roman"/>
                <w:i/>
                <w:iCs/>
                <w:sz w:val="18"/>
                <w:lang w:val="en-US"/>
              </w:rPr>
              <w:t xml:space="preserve"> be charged at the relevant hourly rate applicable at the time. The consent holder will be advised of the further monitoring charge. Only after all conditions of the resource consent have been </w:t>
            </w:r>
            <w:proofErr w:type="gramStart"/>
            <w:r w:rsidRPr="00191C10">
              <w:rPr>
                <w:rFonts w:ascii="Times New Roman" w:eastAsia="Arial" w:hAnsi="Times New Roman" w:cs="Times New Roman"/>
                <w:i/>
                <w:iCs/>
                <w:sz w:val="18"/>
                <w:lang w:val="en-US"/>
              </w:rPr>
              <w:t>met,</w:t>
            </w:r>
            <w:proofErr w:type="gramEnd"/>
            <w:r w:rsidRPr="00191C10">
              <w:rPr>
                <w:rFonts w:ascii="Times New Roman" w:eastAsia="Arial" w:hAnsi="Times New Roman" w:cs="Times New Roman"/>
                <w:i/>
                <w:iCs/>
                <w:sz w:val="18"/>
                <w:lang w:val="en-US"/>
              </w:rPr>
              <w:t xml:space="preserve"> will the council issue a letter confirming compliance on request of the consent holder.</w:t>
            </w:r>
          </w:p>
        </w:tc>
      </w:tr>
    </w:tbl>
    <w:p w14:paraId="30740D36" w14:textId="77777777" w:rsidR="715FBDE7" w:rsidRPr="00191C10" w:rsidRDefault="715FBDE7" w:rsidP="715FBDE7">
      <w:pPr>
        <w:rPr>
          <w:rFonts w:ascii="Times New Roman" w:hAnsi="Times New Roman" w:cs="Times New Roman"/>
          <w:sz w:val="18"/>
          <w:szCs w:val="18"/>
        </w:rPr>
      </w:pPr>
    </w:p>
    <w:p w14:paraId="6F2BA2F6" w14:textId="77777777" w:rsidR="7AE687E9" w:rsidRPr="00191C10" w:rsidRDefault="7AE687E9" w:rsidP="715FBDE7">
      <w:pPr>
        <w:rPr>
          <w:rFonts w:ascii="Times New Roman" w:hAnsi="Times New Roman" w:cs="Times New Roman"/>
          <w:sz w:val="18"/>
          <w:szCs w:val="18"/>
        </w:rPr>
      </w:pPr>
      <w:r w:rsidRPr="00191C10">
        <w:rPr>
          <w:rFonts w:ascii="Times New Roman" w:hAnsi="Times New Roman" w:cs="Times New Roman"/>
          <w:sz w:val="18"/>
          <w:szCs w:val="18"/>
        </w:rPr>
        <w:br w:type="page"/>
      </w:r>
    </w:p>
    <w:p w14:paraId="7817A91B" w14:textId="77777777" w:rsidR="715FBDE7" w:rsidRPr="00191C10" w:rsidRDefault="715FBDE7" w:rsidP="715FBDE7">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129"/>
        <w:gridCol w:w="7887"/>
      </w:tblGrid>
      <w:tr w:rsidR="715FBDE7" w:rsidRPr="00344B40" w14:paraId="176996FA" w14:textId="77777777" w:rsidTr="3A44A809">
        <w:trPr>
          <w:trHeight w:val="300"/>
        </w:trPr>
        <w:tc>
          <w:tcPr>
            <w:tcW w:w="1129" w:type="dxa"/>
            <w:shd w:val="clear" w:color="auto" w:fill="D1D1D1" w:themeFill="background2" w:themeFillShade="E6"/>
          </w:tcPr>
          <w:p w14:paraId="3EBF66D2" w14:textId="77777777" w:rsidR="715FBDE7" w:rsidRPr="00191C10" w:rsidRDefault="715FBDE7" w:rsidP="3A44A809">
            <w:pPr>
              <w:spacing w:before="120" w:after="120" w:line="276" w:lineRule="auto"/>
              <w:rPr>
                <w:rFonts w:ascii="Times New Roman" w:eastAsia="Arial" w:hAnsi="Times New Roman" w:cs="Times New Roman"/>
                <w:b/>
                <w:bCs/>
                <w:lang w:val="en-US" w:eastAsia="en-HK"/>
              </w:rPr>
            </w:pPr>
          </w:p>
        </w:tc>
        <w:tc>
          <w:tcPr>
            <w:tcW w:w="7887" w:type="dxa"/>
            <w:shd w:val="clear" w:color="auto" w:fill="D1D1D1" w:themeFill="background2" w:themeFillShade="E6"/>
          </w:tcPr>
          <w:p w14:paraId="4FD8636D" w14:textId="77777777" w:rsidR="715FBDE7" w:rsidRPr="00191C10" w:rsidRDefault="4BFEA37B" w:rsidP="3A44A809">
            <w:pPr>
              <w:spacing w:before="120" w:after="120" w:line="276" w:lineRule="auto"/>
              <w:rPr>
                <w:rFonts w:ascii="Times New Roman" w:eastAsia="Arial" w:hAnsi="Times New Roman" w:cs="Times New Roman"/>
                <w:b/>
                <w:bCs/>
                <w:strike/>
                <w:lang w:val="en-US" w:eastAsia="en-HK"/>
              </w:rPr>
            </w:pPr>
            <w:r w:rsidRPr="00191C10">
              <w:rPr>
                <w:rFonts w:ascii="Times New Roman" w:eastAsia="Arial" w:hAnsi="Times New Roman" w:cs="Times New Roman"/>
                <w:b/>
                <w:bCs/>
                <w:lang w:val="en-US" w:eastAsia="en-HK"/>
              </w:rPr>
              <w:t>LUC</w:t>
            </w:r>
            <w:r w:rsidR="1C5C998F" w:rsidRPr="00191C10">
              <w:rPr>
                <w:rFonts w:ascii="Times New Roman" w:eastAsia="Arial" w:hAnsi="Times New Roman" w:cs="Times New Roman"/>
                <w:b/>
                <w:bCs/>
                <w:lang w:val="en-US" w:eastAsia="en-HK"/>
              </w:rPr>
              <w:t>60464167</w:t>
            </w:r>
          </w:p>
          <w:p w14:paraId="3B6B1DF8" w14:textId="77777777" w:rsidR="715FBDE7" w:rsidRPr="00191C10" w:rsidRDefault="4BFEA37B" w:rsidP="3A44A809">
            <w:pPr>
              <w:spacing w:before="120" w:after="120" w:line="276" w:lineRule="auto"/>
              <w:rPr>
                <w:rFonts w:ascii="Times New Roman" w:eastAsia="Arial" w:hAnsi="Times New Roman" w:cs="Times New Roman"/>
                <w:b/>
                <w:bCs/>
                <w:lang w:val="en-US" w:eastAsia="en-HK"/>
              </w:rPr>
            </w:pPr>
            <w:r w:rsidRPr="00191C10">
              <w:rPr>
                <w:rFonts w:ascii="Times New Roman" w:eastAsia="Arial" w:hAnsi="Times New Roman" w:cs="Times New Roman"/>
                <w:b/>
                <w:bCs/>
                <w:lang w:val="en-US" w:eastAsia="en-HK"/>
              </w:rPr>
              <w:t>For activities including general earthworks and riparian vegetation clearance</w:t>
            </w:r>
            <w:r w:rsidR="00CF0439" w:rsidRPr="00191C10">
              <w:rPr>
                <w:rFonts w:ascii="Times New Roman" w:eastAsia="Arial" w:hAnsi="Times New Roman" w:cs="Times New Roman"/>
                <w:b/>
                <w:bCs/>
                <w:lang w:val="en-US" w:eastAsia="en-HK"/>
              </w:rPr>
              <w:t xml:space="preserve"> pursuant to Section </w:t>
            </w:r>
            <w:r w:rsidR="00E205E1" w:rsidRPr="00191C10">
              <w:rPr>
                <w:rFonts w:ascii="Times New Roman" w:eastAsia="Arial" w:hAnsi="Times New Roman" w:cs="Times New Roman"/>
                <w:b/>
                <w:bCs/>
                <w:lang w:val="en-US" w:eastAsia="en-HK"/>
              </w:rPr>
              <w:t>9(2) of the Resource Management Act 1991</w:t>
            </w:r>
          </w:p>
        </w:tc>
      </w:tr>
      <w:tr w:rsidR="715FBDE7" w:rsidRPr="00344B40" w14:paraId="5846AF70" w14:textId="77777777" w:rsidTr="3A44A809">
        <w:trPr>
          <w:trHeight w:val="300"/>
        </w:trPr>
        <w:tc>
          <w:tcPr>
            <w:tcW w:w="1129" w:type="dxa"/>
            <w:shd w:val="clear" w:color="auto" w:fill="D1D1D1" w:themeFill="background2" w:themeFillShade="E6"/>
          </w:tcPr>
          <w:p w14:paraId="48D1AD2B" w14:textId="77777777" w:rsidR="715FBDE7" w:rsidRPr="00191C10" w:rsidRDefault="715FBDE7" w:rsidP="3A44A809">
            <w:pPr>
              <w:spacing w:before="120" w:after="120" w:line="276" w:lineRule="auto"/>
              <w:rPr>
                <w:rFonts w:ascii="Times New Roman" w:eastAsia="Arial" w:hAnsi="Times New Roman" w:cs="Times New Roman"/>
                <w:b/>
                <w:bCs/>
                <w:lang w:val="en-US" w:eastAsia="en-HK"/>
              </w:rPr>
            </w:pPr>
          </w:p>
        </w:tc>
        <w:tc>
          <w:tcPr>
            <w:tcW w:w="7887" w:type="dxa"/>
            <w:shd w:val="clear" w:color="auto" w:fill="D1D1D1" w:themeFill="background2" w:themeFillShade="E6"/>
          </w:tcPr>
          <w:p w14:paraId="2EED14E0" w14:textId="77777777" w:rsidR="715FBDE7" w:rsidRPr="00191C10" w:rsidRDefault="4BFEA37B" w:rsidP="3A44A809">
            <w:pPr>
              <w:spacing w:before="120" w:after="120" w:line="276" w:lineRule="auto"/>
              <w:rPr>
                <w:rFonts w:ascii="Times New Roman" w:eastAsia="Arial" w:hAnsi="Times New Roman" w:cs="Times New Roman"/>
                <w:b/>
                <w:bCs/>
                <w:lang w:val="en-US" w:eastAsia="en-HK"/>
              </w:rPr>
            </w:pPr>
            <w:r w:rsidRPr="00191C10">
              <w:rPr>
                <w:rFonts w:ascii="Times New Roman" w:eastAsia="Arial" w:hAnsi="Times New Roman" w:cs="Times New Roman"/>
                <w:b/>
                <w:bCs/>
                <w:lang w:val="en-US" w:eastAsia="en-HK"/>
              </w:rPr>
              <w:t>General earthworks</w:t>
            </w:r>
          </w:p>
        </w:tc>
      </w:tr>
      <w:tr w:rsidR="715FBDE7" w:rsidRPr="00344B40" w14:paraId="749AE713" w14:textId="77777777" w:rsidTr="3A44A809">
        <w:trPr>
          <w:trHeight w:val="300"/>
        </w:trPr>
        <w:tc>
          <w:tcPr>
            <w:tcW w:w="1129" w:type="dxa"/>
          </w:tcPr>
          <w:p w14:paraId="2AC54244" w14:textId="77777777" w:rsidR="715FBDE7" w:rsidRPr="00191C10" w:rsidRDefault="4BFEA37B" w:rsidP="3A44A809">
            <w:pPr>
              <w:pStyle w:val="BodyText"/>
              <w:spacing w:before="120" w:after="120" w:line="276" w:lineRule="auto"/>
              <w:rPr>
                <w:rFonts w:ascii="Times New Roman" w:eastAsia="Arial" w:hAnsi="Times New Roman" w:cs="Times New Roman"/>
                <w:b/>
                <w:bCs/>
                <w:sz w:val="18"/>
              </w:rPr>
            </w:pPr>
            <w:r w:rsidRPr="00191C10">
              <w:rPr>
                <w:rFonts w:ascii="Times New Roman" w:eastAsia="Arial" w:hAnsi="Times New Roman" w:cs="Times New Roman"/>
                <w:b/>
                <w:bCs/>
                <w:sz w:val="18"/>
              </w:rPr>
              <w:t>LUC01</w:t>
            </w:r>
          </w:p>
        </w:tc>
        <w:tc>
          <w:tcPr>
            <w:tcW w:w="7887" w:type="dxa"/>
          </w:tcPr>
          <w:p w14:paraId="6C8BF7BA" w14:textId="77777777" w:rsidR="715FBDE7" w:rsidRPr="00191C10" w:rsidRDefault="4BFEA37B" w:rsidP="3A44A809">
            <w:pPr>
              <w:pStyle w:val="BodyText"/>
              <w:spacing w:before="120" w:after="120" w:line="276" w:lineRule="auto"/>
              <w:rPr>
                <w:rFonts w:ascii="Times New Roman" w:eastAsia="Arial" w:hAnsi="Times New Roman" w:cs="Times New Roman"/>
                <w:b/>
                <w:bCs/>
                <w:sz w:val="18"/>
                <w:lang w:val="en-HK"/>
              </w:rPr>
            </w:pPr>
            <w:r w:rsidRPr="00191C10">
              <w:rPr>
                <w:rFonts w:ascii="Times New Roman" w:eastAsia="Arial" w:hAnsi="Times New Roman" w:cs="Times New Roman"/>
                <w:b/>
                <w:bCs/>
                <w:sz w:val="18"/>
                <w:lang w:val="en-HK"/>
              </w:rPr>
              <w:t>Restrict earthworks to the earthworks season:</w:t>
            </w:r>
          </w:p>
          <w:p w14:paraId="50AB9048" w14:textId="77777777" w:rsidR="715FBDE7" w:rsidRPr="00191C10" w:rsidRDefault="4BFEA37B" w:rsidP="3A44A809">
            <w:pPr>
              <w:pStyle w:val="ACConditionBodyText"/>
              <w:spacing w:before="120" w:after="120" w:line="276" w:lineRule="auto"/>
              <w:ind w:left="0"/>
              <w:rPr>
                <w:rFonts w:ascii="Times New Roman" w:eastAsia="Arial" w:hAnsi="Times New Roman" w:cs="Times New Roman"/>
                <w:sz w:val="18"/>
                <w:szCs w:val="18"/>
              </w:rPr>
            </w:pPr>
            <w:r w:rsidRPr="00191C10">
              <w:rPr>
                <w:rFonts w:ascii="Times New Roman" w:eastAsia="Arial" w:hAnsi="Times New Roman" w:cs="Times New Roman"/>
                <w:sz w:val="18"/>
                <w:szCs w:val="18"/>
              </w:rPr>
              <w:t>No earthworks on the subject site must be undertaken between 01 May and 30 September in any year, without the submission of a ‘</w:t>
            </w:r>
            <w:r w:rsidRPr="00191C10">
              <w:rPr>
                <w:rFonts w:ascii="Times New Roman" w:eastAsia="Arial" w:hAnsi="Times New Roman" w:cs="Times New Roman"/>
                <w:i/>
                <w:iCs/>
                <w:sz w:val="18"/>
                <w:szCs w:val="18"/>
              </w:rPr>
              <w:t xml:space="preserve">Request for winter </w:t>
            </w:r>
            <w:proofErr w:type="gramStart"/>
            <w:r w:rsidRPr="00191C10">
              <w:rPr>
                <w:rFonts w:ascii="Times New Roman" w:eastAsia="Arial" w:hAnsi="Times New Roman" w:cs="Times New Roman"/>
                <w:i/>
                <w:iCs/>
                <w:sz w:val="18"/>
                <w:szCs w:val="18"/>
              </w:rPr>
              <w:t>works’</w:t>
            </w:r>
            <w:proofErr w:type="gramEnd"/>
            <w:r w:rsidRPr="00191C10">
              <w:rPr>
                <w:rFonts w:ascii="Times New Roman" w:eastAsia="Arial" w:hAnsi="Times New Roman" w:cs="Times New Roman"/>
                <w:sz w:val="18"/>
                <w:szCs w:val="18"/>
              </w:rPr>
              <w:t xml:space="preserve"> for approval to Council</w:t>
            </w:r>
            <w:proofErr w:type="gramStart"/>
            <w:r w:rsidRPr="00191C10">
              <w:rPr>
                <w:rFonts w:ascii="Times New Roman" w:eastAsia="Arial" w:hAnsi="Times New Roman" w:cs="Times New Roman"/>
                <w:sz w:val="18"/>
                <w:szCs w:val="18"/>
              </w:rPr>
              <w:t xml:space="preserve">. </w:t>
            </w:r>
            <w:proofErr w:type="gramEnd"/>
            <w:r w:rsidR="00A278CB" w:rsidRPr="00191C10">
              <w:rPr>
                <w:rFonts w:ascii="Times New Roman" w:eastAsia="Arial" w:hAnsi="Times New Roman" w:cs="Times New Roman"/>
                <w:sz w:val="18"/>
                <w:szCs w:val="18"/>
              </w:rPr>
              <w:t>N</w:t>
            </w:r>
            <w:r w:rsidRPr="00191C10">
              <w:rPr>
                <w:rFonts w:ascii="Times New Roman" w:eastAsia="Arial" w:hAnsi="Times New Roman" w:cs="Times New Roman"/>
                <w:sz w:val="18"/>
                <w:szCs w:val="18"/>
              </w:rPr>
              <w:t>o works must occur until written approval has been received from Council. All winter works will be re-assessed monthly or as required to ensure that adverse effects are not occurring in the receiving environment and approval may be revoked by Council upon written notice to the consent holder.</w:t>
            </w:r>
          </w:p>
          <w:p w14:paraId="60CB01C8" w14:textId="77777777" w:rsidR="715FBDE7" w:rsidRPr="00191C10" w:rsidRDefault="4BFEA37B" w:rsidP="3A44A809">
            <w:pPr>
              <w:spacing w:before="120" w:after="120" w:line="276" w:lineRule="auto"/>
              <w:jc w:val="both"/>
              <w:rPr>
                <w:rFonts w:ascii="Times New Roman" w:eastAsia="Arial" w:hAnsi="Times New Roman" w:cs="Times New Roman"/>
                <w:i/>
                <w:iCs/>
              </w:rPr>
            </w:pPr>
            <w:r w:rsidRPr="00191C10">
              <w:rPr>
                <w:rStyle w:val="ACBodyTextHeaderChar"/>
                <w:rFonts w:ascii="Times New Roman" w:eastAsia="Arial" w:hAnsi="Times New Roman" w:cs="Times New Roman"/>
                <w:i/>
                <w:iCs/>
                <w:sz w:val="18"/>
                <w:szCs w:val="18"/>
              </w:rPr>
              <w:t>Advice Note:</w:t>
            </w:r>
          </w:p>
          <w:p w14:paraId="67103783" w14:textId="77777777" w:rsidR="715FBDE7" w:rsidRPr="00191C10" w:rsidRDefault="4BFEA37B" w:rsidP="3A44A809">
            <w:pPr>
              <w:pStyle w:val="ACBodyTextAdviceNote"/>
              <w:spacing w:before="120" w:after="120" w:line="276" w:lineRule="auto"/>
              <w:ind w:left="0"/>
              <w:rPr>
                <w:rFonts w:ascii="Times New Roman" w:eastAsia="Arial" w:hAnsi="Times New Roman" w:cs="Times New Roman"/>
                <w:sz w:val="18"/>
                <w:szCs w:val="18"/>
              </w:rPr>
            </w:pPr>
            <w:r w:rsidRPr="00191C10">
              <w:rPr>
                <w:rFonts w:ascii="Times New Roman" w:eastAsia="Arial" w:hAnsi="Times New Roman" w:cs="Times New Roman"/>
                <w:sz w:val="18"/>
                <w:szCs w:val="18"/>
              </w:rPr>
              <w:t xml:space="preserve">Any ‘Request for winter </w:t>
            </w:r>
            <w:proofErr w:type="gramStart"/>
            <w:r w:rsidRPr="00191C10">
              <w:rPr>
                <w:rFonts w:ascii="Times New Roman" w:eastAsia="Arial" w:hAnsi="Times New Roman" w:cs="Times New Roman"/>
                <w:sz w:val="18"/>
                <w:szCs w:val="18"/>
              </w:rPr>
              <w:t>works’</w:t>
            </w:r>
            <w:proofErr w:type="gramEnd"/>
            <w:r w:rsidRPr="00191C10">
              <w:rPr>
                <w:rFonts w:ascii="Times New Roman" w:eastAsia="Arial" w:hAnsi="Times New Roman" w:cs="Times New Roman"/>
                <w:sz w:val="18"/>
                <w:szCs w:val="18"/>
              </w:rPr>
              <w:t xml:space="preserve"> submitted in accordance with condition LUC01 will be assessed on the level of risk, the propensity to manage that risk with contingency planning and a ‘track record’ of good compliance with consent requirements</w:t>
            </w:r>
            <w:proofErr w:type="gramStart"/>
            <w:r w:rsidRPr="00191C10">
              <w:rPr>
                <w:rFonts w:ascii="Times New Roman" w:eastAsia="Arial" w:hAnsi="Times New Roman" w:cs="Times New Roman"/>
                <w:sz w:val="18"/>
                <w:szCs w:val="18"/>
              </w:rPr>
              <w:t xml:space="preserve">. </w:t>
            </w:r>
            <w:proofErr w:type="gramEnd"/>
            <w:r w:rsidRPr="00191C10">
              <w:rPr>
                <w:rFonts w:ascii="Times New Roman" w:eastAsia="Arial" w:hAnsi="Times New Roman" w:cs="Times New Roman"/>
                <w:sz w:val="18"/>
                <w:szCs w:val="18"/>
              </w:rPr>
              <w:t xml:space="preserve">Each ‘Request for winter </w:t>
            </w:r>
            <w:proofErr w:type="gramStart"/>
            <w:r w:rsidRPr="00191C10">
              <w:rPr>
                <w:rFonts w:ascii="Times New Roman" w:eastAsia="Arial" w:hAnsi="Times New Roman" w:cs="Times New Roman"/>
                <w:sz w:val="18"/>
                <w:szCs w:val="18"/>
              </w:rPr>
              <w:t>works’</w:t>
            </w:r>
            <w:proofErr w:type="gramEnd"/>
            <w:r w:rsidRPr="00191C10">
              <w:rPr>
                <w:rFonts w:ascii="Times New Roman" w:eastAsia="Arial" w:hAnsi="Times New Roman" w:cs="Times New Roman"/>
                <w:sz w:val="18"/>
                <w:szCs w:val="18"/>
              </w:rPr>
              <w:t xml:space="preserve"> submitted, should include the following:</w:t>
            </w:r>
          </w:p>
          <w:p w14:paraId="742E7EF8"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Description of works proposed to be undertaken between 01 May and 30 September and the duration of those works. </w:t>
            </w:r>
          </w:p>
          <w:p w14:paraId="36C9DCE4"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Details of proposed measures to prevent sediment discharge from these specific works, particularly during periods of heavy rainfall. </w:t>
            </w:r>
          </w:p>
          <w:p w14:paraId="792BE6C6"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Details of area(s) already stabilised. </w:t>
            </w:r>
          </w:p>
          <w:p w14:paraId="244132DE"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Revised erosion and sediment control plan detailing stabilisation to date and </w:t>
            </w:r>
            <w:proofErr w:type="gramStart"/>
            <w:r w:rsidRPr="00191C10">
              <w:rPr>
                <w:rFonts w:ascii="Times New Roman" w:eastAsia="Arial" w:hAnsi="Times New Roman" w:cs="Times New Roman"/>
                <w:i/>
                <w:iCs/>
                <w:sz w:val="18"/>
              </w:rPr>
              <w:t>time line</w:t>
            </w:r>
            <w:proofErr w:type="gramEnd"/>
            <w:r w:rsidRPr="00191C10">
              <w:rPr>
                <w:rFonts w:ascii="Times New Roman" w:eastAsia="Arial" w:hAnsi="Times New Roman" w:cs="Times New Roman"/>
                <w:i/>
                <w:iCs/>
                <w:sz w:val="18"/>
              </w:rPr>
              <w:t>/staging boundaries showing proposed progression of stabilisation.</w:t>
            </w:r>
          </w:p>
          <w:p w14:paraId="744928B7" w14:textId="77777777" w:rsidR="00FE02B7" w:rsidRPr="00191C10" w:rsidRDefault="227FF74A" w:rsidP="3A44A809">
            <w:pPr>
              <w:pStyle w:val="ListParagraph"/>
              <w:numPr>
                <w:ilvl w:val="0"/>
                <w:numId w:val="26"/>
              </w:numPr>
              <w:spacing w:before="120" w:after="120" w:line="276" w:lineRule="auto"/>
              <w:rPr>
                <w:rFonts w:ascii="Times New Roman" w:eastAsia="Arial" w:hAnsi="Times New Roman" w:cs="Times New Roman"/>
                <w:i/>
                <w:iCs/>
              </w:rPr>
            </w:pPr>
            <w:r w:rsidRPr="00191C10">
              <w:rPr>
                <w:rFonts w:ascii="Times New Roman" w:eastAsia="Arial" w:hAnsi="Times New Roman" w:cs="Times New Roman"/>
                <w:i/>
                <w:iCs/>
              </w:rPr>
              <w:t xml:space="preserve">Location of treatment devices, sequencing/staging of works, monitoring of Erosion and Sediment Controls, long term and </w:t>
            </w:r>
            <w:proofErr w:type="gramStart"/>
            <w:r w:rsidRPr="00191C10">
              <w:rPr>
                <w:rFonts w:ascii="Times New Roman" w:eastAsia="Arial" w:hAnsi="Times New Roman" w:cs="Times New Roman"/>
                <w:i/>
                <w:iCs/>
              </w:rPr>
              <w:t>short term</w:t>
            </w:r>
            <w:proofErr w:type="gramEnd"/>
            <w:r w:rsidRPr="00191C10">
              <w:rPr>
                <w:rFonts w:ascii="Times New Roman" w:eastAsia="Arial" w:hAnsi="Times New Roman" w:cs="Times New Roman"/>
                <w:i/>
                <w:iCs/>
              </w:rPr>
              <w:t xml:space="preserve"> Erosion and Sediment Controls and stabilisation measures.</w:t>
            </w:r>
          </w:p>
          <w:p w14:paraId="35ABEBEB"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Contact details for contractor who will undertake stabilisation of the site including date(s) expected on site. </w:t>
            </w:r>
          </w:p>
          <w:p w14:paraId="1F865E88"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Alternatives/contingencies proposed if the contractor referred to above becomes unavailable. </w:t>
            </w:r>
          </w:p>
          <w:p w14:paraId="00E537D0" w14:textId="77777777" w:rsidR="715FBDE7" w:rsidRPr="00191C10" w:rsidRDefault="4BFEA37B" w:rsidP="3A44A809">
            <w:pPr>
              <w:pStyle w:val="BodyText"/>
              <w:numPr>
                <w:ilvl w:val="0"/>
                <w:numId w:val="26"/>
              </w:numPr>
              <w:spacing w:before="120" w:after="120" w:line="276" w:lineRule="auto"/>
              <w:rPr>
                <w:rFonts w:ascii="Times New Roman" w:eastAsia="Arial" w:hAnsi="Times New Roman" w:cs="Times New Roman"/>
                <w:i/>
                <w:iCs/>
                <w:sz w:val="18"/>
              </w:rPr>
            </w:pPr>
            <w:r w:rsidRPr="00191C10">
              <w:rPr>
                <w:rFonts w:ascii="Times New Roman" w:eastAsia="Arial" w:hAnsi="Times New Roman" w:cs="Times New Roman"/>
                <w:i/>
                <w:iCs/>
                <w:sz w:val="18"/>
              </w:rPr>
              <w:t xml:space="preserve">Details of site responsibilities, specifically who is responsible for erosion and sediment controls and stabilisation processes over the specified period. </w:t>
            </w:r>
          </w:p>
        </w:tc>
      </w:tr>
      <w:tr w:rsidR="715FBDE7" w:rsidRPr="00344B40" w14:paraId="2E6B4C1A" w14:textId="77777777" w:rsidTr="3A44A809">
        <w:trPr>
          <w:trHeight w:val="300"/>
        </w:trPr>
        <w:tc>
          <w:tcPr>
            <w:tcW w:w="1129" w:type="dxa"/>
          </w:tcPr>
          <w:p w14:paraId="759FACCD"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LUC02</w:t>
            </w:r>
          </w:p>
        </w:tc>
        <w:tc>
          <w:tcPr>
            <w:tcW w:w="7887" w:type="dxa"/>
          </w:tcPr>
          <w:p w14:paraId="09B5253E" w14:textId="77777777" w:rsidR="715FBDE7" w:rsidRPr="00703904" w:rsidRDefault="4BFEA37B" w:rsidP="3A44A809">
            <w:pPr>
              <w:spacing w:before="120" w:after="120" w:line="276" w:lineRule="auto"/>
              <w:rPr>
                <w:rFonts w:ascii="Times New Roman" w:eastAsia="Arial" w:hAnsi="Times New Roman" w:cs="Times New Roman"/>
                <w:b/>
                <w:bCs/>
                <w:lang w:val="en-US" w:eastAsia="en-HK"/>
              </w:rPr>
            </w:pPr>
            <w:r w:rsidRPr="00703904">
              <w:rPr>
                <w:rFonts w:ascii="Times New Roman" w:eastAsia="Arial" w:hAnsi="Times New Roman" w:cs="Times New Roman"/>
                <w:b/>
                <w:bCs/>
                <w:lang w:val="en-US" w:eastAsia="en-HK"/>
              </w:rPr>
              <w:t xml:space="preserve">Advanced notification that </w:t>
            </w:r>
            <w:r w:rsidRPr="00703904">
              <w:rPr>
                <w:rFonts w:ascii="Times New Roman" w:eastAsia="Arial" w:hAnsi="Times New Roman" w:cs="Times New Roman"/>
                <w:b/>
                <w:bCs/>
                <w:lang w:eastAsia="en-HK"/>
              </w:rPr>
              <w:t>earthworks will be beginning on site</w:t>
            </w:r>
          </w:p>
          <w:p w14:paraId="05627D3D" w14:textId="77777777" w:rsidR="715FBDE7" w:rsidRPr="00703904" w:rsidRDefault="4BFEA37B" w:rsidP="3A44A809">
            <w:pPr>
              <w:spacing w:before="120" w:after="120" w:line="276" w:lineRule="auto"/>
              <w:rPr>
                <w:rFonts w:ascii="Times New Roman" w:eastAsia="Arial" w:hAnsi="Times New Roman" w:cs="Times New Roman"/>
                <w:lang w:val="en-US" w:eastAsia="en-HK"/>
              </w:rPr>
            </w:pPr>
            <w:r w:rsidRPr="00703904">
              <w:rPr>
                <w:rFonts w:ascii="Times New Roman" w:eastAsia="Arial" w:hAnsi="Times New Roman" w:cs="Times New Roman"/>
                <w:lang w:eastAsia="en-HK"/>
              </w:rPr>
              <w:t xml:space="preserve">The Council must be notified at least </w:t>
            </w:r>
            <w:r w:rsidR="227FF74A" w:rsidRPr="00703904">
              <w:rPr>
                <w:rFonts w:ascii="Times New Roman" w:eastAsia="Arial" w:hAnsi="Times New Roman" w:cs="Times New Roman"/>
                <w:lang w:eastAsia="en-HK"/>
              </w:rPr>
              <w:t xml:space="preserve">five </w:t>
            </w:r>
            <w:r w:rsidRPr="00703904">
              <w:rPr>
                <w:rFonts w:ascii="Times New Roman" w:eastAsia="Arial" w:hAnsi="Times New Roman" w:cs="Times New Roman"/>
                <w:lang w:eastAsia="en-HK"/>
              </w:rPr>
              <w:t>(</w:t>
            </w:r>
            <w:r w:rsidR="227FF74A" w:rsidRPr="00703904">
              <w:rPr>
                <w:rFonts w:ascii="Times New Roman" w:eastAsia="Arial" w:hAnsi="Times New Roman" w:cs="Times New Roman"/>
                <w:lang w:eastAsia="en-HK"/>
              </w:rPr>
              <w:t>5</w:t>
            </w:r>
            <w:r w:rsidRPr="00703904">
              <w:rPr>
                <w:rFonts w:ascii="Times New Roman" w:eastAsia="Arial" w:hAnsi="Times New Roman" w:cs="Times New Roman"/>
                <w:lang w:eastAsia="en-HK"/>
              </w:rPr>
              <w:t>) working days prior to earthwork activities commencing on the subject site. </w:t>
            </w:r>
            <w:r w:rsidRPr="00703904">
              <w:rPr>
                <w:rFonts w:ascii="Times New Roman" w:eastAsia="Arial" w:hAnsi="Times New Roman" w:cs="Times New Roman"/>
                <w:lang w:val="en-US" w:eastAsia="en-HK"/>
              </w:rPr>
              <w:t> </w:t>
            </w:r>
          </w:p>
        </w:tc>
      </w:tr>
      <w:tr w:rsidR="715FBDE7" w:rsidRPr="00344B40" w14:paraId="34163CD1" w14:textId="77777777" w:rsidTr="3A44A809">
        <w:trPr>
          <w:trHeight w:val="300"/>
        </w:trPr>
        <w:tc>
          <w:tcPr>
            <w:tcW w:w="1129" w:type="dxa"/>
          </w:tcPr>
          <w:p w14:paraId="65534B19"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LUC03</w:t>
            </w:r>
          </w:p>
        </w:tc>
        <w:tc>
          <w:tcPr>
            <w:tcW w:w="7887" w:type="dxa"/>
          </w:tcPr>
          <w:p w14:paraId="4774ED20" w14:textId="77777777" w:rsidR="715FBDE7" w:rsidRPr="00703904" w:rsidRDefault="4BFEA37B" w:rsidP="3A44A809">
            <w:pPr>
              <w:spacing w:before="120" w:after="120" w:line="276" w:lineRule="auto"/>
              <w:rPr>
                <w:rFonts w:ascii="Times New Roman" w:eastAsia="Arial" w:hAnsi="Times New Roman" w:cs="Times New Roman"/>
                <w:b/>
                <w:bCs/>
                <w:lang w:eastAsia="en-HK"/>
              </w:rPr>
            </w:pPr>
            <w:r w:rsidRPr="00703904">
              <w:rPr>
                <w:rFonts w:ascii="Times New Roman" w:eastAsia="Arial" w:hAnsi="Times New Roman" w:cs="Times New Roman"/>
                <w:b/>
                <w:bCs/>
                <w:lang w:eastAsia="en-HK"/>
              </w:rPr>
              <w:t>Ensure dust does not cause adverse effects</w:t>
            </w:r>
          </w:p>
          <w:p w14:paraId="6BB9C5CE" w14:textId="19C075A7" w:rsidR="715FBDE7" w:rsidRPr="00703904" w:rsidRDefault="4BFEA37B" w:rsidP="3A44A809">
            <w:pPr>
              <w:spacing w:before="120" w:after="120" w:line="276" w:lineRule="auto"/>
              <w:rPr>
                <w:rFonts w:ascii="Times New Roman" w:eastAsia="Arial" w:hAnsi="Times New Roman" w:cs="Times New Roman"/>
                <w:lang w:eastAsia="en-HK"/>
              </w:rPr>
            </w:pPr>
            <w:r w:rsidRPr="00703904">
              <w:rPr>
                <w:rFonts w:ascii="Times New Roman" w:eastAsia="Arial" w:hAnsi="Times New Roman" w:cs="Times New Roman"/>
                <w:lang w:eastAsia="en-HK"/>
              </w:rPr>
              <w:t xml:space="preserve">There </w:t>
            </w:r>
            <w:r w:rsidR="00235022" w:rsidRPr="00703904">
              <w:rPr>
                <w:rFonts w:ascii="Times New Roman" w:eastAsia="Arial" w:hAnsi="Times New Roman" w:cs="Times New Roman"/>
                <w:lang w:eastAsia="en-HK"/>
              </w:rPr>
              <w:t>must</w:t>
            </w:r>
            <w:r w:rsidRPr="00703904">
              <w:rPr>
                <w:rFonts w:ascii="Times New Roman" w:eastAsia="Arial" w:hAnsi="Times New Roman" w:cs="Times New Roman"/>
                <w:lang w:eastAsia="en-HK"/>
              </w:rPr>
              <w:t xml:space="preserve"> be no airborne or deposited dust beyond the subject site </w:t>
            </w:r>
            <w:proofErr w:type="gramStart"/>
            <w:r w:rsidRPr="00703904">
              <w:rPr>
                <w:rFonts w:ascii="Times New Roman" w:eastAsia="Arial" w:hAnsi="Times New Roman" w:cs="Times New Roman"/>
                <w:lang w:eastAsia="en-HK"/>
              </w:rPr>
              <w:t>as a result of</w:t>
            </w:r>
            <w:proofErr w:type="gramEnd"/>
            <w:r w:rsidRPr="00703904">
              <w:rPr>
                <w:rFonts w:ascii="Times New Roman" w:eastAsia="Arial" w:hAnsi="Times New Roman" w:cs="Times New Roman"/>
                <w:lang w:eastAsia="en-HK"/>
              </w:rPr>
              <w:t xml:space="preserve"> the earthworks activity, that is noxious, offensive or objectionable. </w:t>
            </w:r>
          </w:p>
          <w:p w14:paraId="50E6603A" w14:textId="77777777" w:rsidR="715FBDE7" w:rsidRPr="00703904" w:rsidRDefault="4BFEA37B" w:rsidP="3A44A809">
            <w:pPr>
              <w:spacing w:before="120" w:after="120" w:line="276" w:lineRule="auto"/>
              <w:rPr>
                <w:rFonts w:ascii="Times New Roman" w:eastAsia="Arial" w:hAnsi="Times New Roman" w:cs="Times New Roman"/>
                <w:b/>
                <w:bCs/>
                <w:i/>
                <w:iCs/>
                <w:lang w:eastAsia="en-HK"/>
              </w:rPr>
            </w:pPr>
            <w:r w:rsidRPr="00703904">
              <w:rPr>
                <w:rFonts w:ascii="Times New Roman" w:eastAsia="Arial" w:hAnsi="Times New Roman" w:cs="Times New Roman"/>
                <w:b/>
                <w:bCs/>
                <w:i/>
                <w:iCs/>
                <w:lang w:eastAsia="en-HK"/>
              </w:rPr>
              <w:t>Advice Note:</w:t>
            </w:r>
          </w:p>
          <w:p w14:paraId="31067C98" w14:textId="77777777" w:rsidR="715FBDE7" w:rsidRPr="00703904" w:rsidRDefault="4BFEA37B" w:rsidP="3A44A809">
            <w:pPr>
              <w:spacing w:before="120" w:after="120" w:line="276" w:lineRule="auto"/>
              <w:rPr>
                <w:rFonts w:ascii="Times New Roman" w:eastAsia="Arial" w:hAnsi="Times New Roman" w:cs="Times New Roman"/>
                <w:i/>
                <w:iCs/>
                <w:lang w:eastAsia="en-HK"/>
              </w:rPr>
            </w:pPr>
            <w:r w:rsidRPr="00703904">
              <w:rPr>
                <w:rFonts w:ascii="Times New Roman" w:eastAsia="Arial" w:hAnsi="Times New Roman" w:cs="Times New Roman"/>
                <w:i/>
                <w:iCs/>
                <w:lang w:eastAsia="en-HK"/>
              </w:rPr>
              <w:t xml:space="preserve">In accordance with condition LUS03 </w:t>
            </w:r>
            <w:proofErr w:type="gramStart"/>
            <w:r w:rsidRPr="00703904">
              <w:rPr>
                <w:rFonts w:ascii="Times New Roman" w:eastAsia="Arial" w:hAnsi="Times New Roman" w:cs="Times New Roman"/>
                <w:i/>
                <w:iCs/>
                <w:lang w:eastAsia="en-HK"/>
              </w:rPr>
              <w:t>in order to</w:t>
            </w:r>
            <w:proofErr w:type="gramEnd"/>
            <w:r w:rsidRPr="00703904">
              <w:rPr>
                <w:rFonts w:ascii="Times New Roman" w:eastAsia="Arial" w:hAnsi="Times New Roman" w:cs="Times New Roman"/>
                <w:i/>
                <w:iCs/>
                <w:lang w:eastAsia="en-HK"/>
              </w:rPr>
              <w:t xml:space="preserve"> manage dust on the site consideration should be given to adopting the following management techniques: </w:t>
            </w:r>
          </w:p>
          <w:p w14:paraId="60E69FCB" w14:textId="77777777" w:rsidR="715FBDE7" w:rsidRPr="00703904" w:rsidRDefault="4BFEA37B" w:rsidP="3A44A809">
            <w:pPr>
              <w:pStyle w:val="ListParagraph"/>
              <w:numPr>
                <w:ilvl w:val="0"/>
                <w:numId w:val="24"/>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stopping of works during high winds</w:t>
            </w:r>
          </w:p>
          <w:p w14:paraId="0A8D2104" w14:textId="77777777" w:rsidR="715FBDE7" w:rsidRPr="00703904" w:rsidRDefault="4BFEA37B" w:rsidP="3A44A809">
            <w:pPr>
              <w:pStyle w:val="ListParagraph"/>
              <w:numPr>
                <w:ilvl w:val="0"/>
                <w:numId w:val="24"/>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 xml:space="preserve">watering of access tracks, stockpiles and manoeuvring areas during dry periods </w:t>
            </w:r>
          </w:p>
          <w:p w14:paraId="63384A01" w14:textId="77777777" w:rsidR="715FBDE7" w:rsidRPr="00703904" w:rsidRDefault="4BFEA37B" w:rsidP="3A44A809">
            <w:pPr>
              <w:pStyle w:val="ListParagraph"/>
              <w:numPr>
                <w:ilvl w:val="0"/>
                <w:numId w:val="24"/>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lastRenderedPageBreak/>
              <w:t>grassing or covering of stockpiles</w:t>
            </w:r>
          </w:p>
          <w:p w14:paraId="017BE102" w14:textId="77777777" w:rsidR="715FBDE7" w:rsidRPr="00703904" w:rsidRDefault="4BFEA37B" w:rsidP="3A44A809">
            <w:pPr>
              <w:pStyle w:val="ListParagraph"/>
              <w:numPr>
                <w:ilvl w:val="0"/>
                <w:numId w:val="24"/>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positioning of access tracks, manoeuvring areas and stockpiles or the staging of works (in relation to sensitive receptors such as dwellings)</w:t>
            </w:r>
          </w:p>
          <w:p w14:paraId="0873B8A3" w14:textId="77777777" w:rsidR="715FBDE7" w:rsidRPr="00703904" w:rsidRDefault="4BFEA37B" w:rsidP="3A44A809">
            <w:pPr>
              <w:spacing w:before="120" w:after="120" w:line="276" w:lineRule="auto"/>
              <w:rPr>
                <w:rFonts w:ascii="Times New Roman" w:eastAsia="Arial" w:hAnsi="Times New Roman" w:cs="Times New Roman"/>
                <w:i/>
                <w:iCs/>
                <w:lang w:eastAsia="en-HK"/>
              </w:rPr>
            </w:pPr>
            <w:r w:rsidRPr="00703904">
              <w:rPr>
                <w:rFonts w:ascii="Times New Roman" w:eastAsia="Arial" w:hAnsi="Times New Roman" w:cs="Times New Roman"/>
                <w:i/>
                <w:iCs/>
                <w:lang w:eastAsia="en-HK"/>
              </w:rPr>
              <w:t xml:space="preserve">In assessing whether the effects are noxious, offensive or objectionable, the following factors will form important considerations: </w:t>
            </w:r>
          </w:p>
          <w:p w14:paraId="5A7EED74" w14:textId="77777777" w:rsidR="715FBDE7" w:rsidRPr="00703904" w:rsidRDefault="4BFEA37B" w:rsidP="3A44A809">
            <w:pPr>
              <w:pStyle w:val="ListParagraph"/>
              <w:numPr>
                <w:ilvl w:val="0"/>
                <w:numId w:val="12"/>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The frequency of dust nuisance events</w:t>
            </w:r>
          </w:p>
          <w:p w14:paraId="52684EDF" w14:textId="77777777" w:rsidR="715FBDE7" w:rsidRPr="00703904" w:rsidRDefault="4BFEA37B" w:rsidP="3A44A809">
            <w:pPr>
              <w:pStyle w:val="ListParagraph"/>
              <w:numPr>
                <w:ilvl w:val="0"/>
                <w:numId w:val="12"/>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The intensity of events, as indicated by dust quantity and the degree of nuisance</w:t>
            </w:r>
          </w:p>
          <w:p w14:paraId="06A6AD5D" w14:textId="77777777" w:rsidR="715FBDE7" w:rsidRPr="00703904" w:rsidRDefault="4BFEA37B" w:rsidP="3A44A809">
            <w:pPr>
              <w:pStyle w:val="ListParagraph"/>
              <w:numPr>
                <w:ilvl w:val="0"/>
                <w:numId w:val="12"/>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The duration of each dust nuisance event</w:t>
            </w:r>
          </w:p>
          <w:p w14:paraId="43556EEC" w14:textId="77777777" w:rsidR="715FBDE7" w:rsidRPr="00703904" w:rsidRDefault="4BFEA37B" w:rsidP="3A44A809">
            <w:pPr>
              <w:pStyle w:val="ListParagraph"/>
              <w:numPr>
                <w:ilvl w:val="0"/>
                <w:numId w:val="12"/>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The offensiveness of the discharge, having regard to the nature of the dust</w:t>
            </w:r>
          </w:p>
          <w:p w14:paraId="3F8D3F08" w14:textId="77777777" w:rsidR="715FBDE7" w:rsidRPr="00703904" w:rsidRDefault="4BFEA37B" w:rsidP="3A44A809">
            <w:pPr>
              <w:pStyle w:val="ListParagraph"/>
              <w:numPr>
                <w:ilvl w:val="0"/>
                <w:numId w:val="12"/>
              </w:numPr>
              <w:spacing w:before="120" w:after="120" w:line="276" w:lineRule="auto"/>
              <w:contextualSpacing w:val="0"/>
              <w:rPr>
                <w:rFonts w:ascii="Times New Roman" w:eastAsia="Arial" w:hAnsi="Times New Roman" w:cs="Times New Roman"/>
                <w:i/>
                <w:iCs/>
                <w:lang w:eastAsia="en-HK"/>
              </w:rPr>
            </w:pPr>
            <w:r w:rsidRPr="00703904">
              <w:rPr>
                <w:rFonts w:ascii="Times New Roman" w:eastAsia="Arial" w:hAnsi="Times New Roman" w:cs="Times New Roman"/>
                <w:i/>
                <w:iCs/>
                <w:lang w:eastAsia="en-HK"/>
              </w:rPr>
              <w:t>The location of the dust nuisance, having regard to the sensitivity of the receiving environment.</w:t>
            </w:r>
          </w:p>
          <w:p w14:paraId="28B7F3F1" w14:textId="77777777" w:rsidR="715FBDE7" w:rsidRPr="00703904" w:rsidRDefault="4BFEA37B" w:rsidP="3A44A809">
            <w:pPr>
              <w:spacing w:before="120" w:after="120" w:line="276" w:lineRule="auto"/>
              <w:rPr>
                <w:rFonts w:ascii="Times New Roman" w:eastAsia="Arial" w:hAnsi="Times New Roman" w:cs="Times New Roman"/>
                <w:i/>
                <w:iCs/>
                <w:highlight w:val="yellow"/>
                <w:lang w:eastAsia="en-HK"/>
              </w:rPr>
            </w:pPr>
            <w:r w:rsidRPr="00703904">
              <w:rPr>
                <w:rFonts w:ascii="Times New Roman" w:eastAsia="Arial" w:hAnsi="Times New Roman" w:cs="Times New Roman"/>
                <w:i/>
                <w:iCs/>
                <w:lang w:eastAsia="en-HK"/>
              </w:rPr>
              <w:t>It is recommended that potential measures as discussed with the council’s monitoring officer who will guide you on the most appropriate approach to take. Please contact the Council on [monitoring@aucklandcouncil.govt.nz and/or phone number] for more details. Alternatively, please refer to the Ministry for the Environment publication “Good Practice Guide for Assessing and Managing the Environmental Effects of Dust Emissions”</w:t>
            </w:r>
          </w:p>
        </w:tc>
      </w:tr>
      <w:tr w:rsidR="715FBDE7" w:rsidRPr="00344B40" w14:paraId="1673403E" w14:textId="77777777" w:rsidTr="3A44A809">
        <w:trPr>
          <w:trHeight w:val="300"/>
        </w:trPr>
        <w:tc>
          <w:tcPr>
            <w:tcW w:w="1129" w:type="dxa"/>
          </w:tcPr>
          <w:p w14:paraId="5427F6B7"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lastRenderedPageBreak/>
              <w:t>LUC04</w:t>
            </w:r>
          </w:p>
        </w:tc>
        <w:tc>
          <w:tcPr>
            <w:tcW w:w="7887" w:type="dxa"/>
          </w:tcPr>
          <w:p w14:paraId="1C30ADB0"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HK"/>
              </w:rPr>
            </w:pPr>
            <w:r w:rsidRPr="00703904">
              <w:rPr>
                <w:rFonts w:ascii="Times New Roman" w:eastAsia="Arial" w:hAnsi="Times New Roman" w:cs="Times New Roman"/>
                <w:b/>
                <w:bCs/>
                <w:sz w:val="18"/>
                <w:lang w:val="en-HK"/>
              </w:rPr>
              <w:t>Sediment/erosion control in accordance with a certified plan</w:t>
            </w:r>
          </w:p>
          <w:p w14:paraId="1283FF4C" w14:textId="77777777" w:rsidR="715FBDE7" w:rsidRPr="00703904" w:rsidRDefault="4BFEA37B" w:rsidP="3A44A809">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Prior to the commencement of earthworks activity on the subject site, a finalised Erosion and Sediment Control Management Plan (ESCP) must be prepared in general accordance with:</w:t>
            </w:r>
          </w:p>
          <w:p w14:paraId="6CE5CF96" w14:textId="77777777" w:rsidR="715FBDE7" w:rsidRPr="00703904" w:rsidRDefault="4BFEA37B" w:rsidP="3A44A809">
            <w:pPr>
              <w:pStyle w:val="BodyText"/>
              <w:numPr>
                <w:ilvl w:val="0"/>
                <w:numId w:val="41"/>
              </w:numPr>
              <w:spacing w:before="120" w:after="120" w:line="276" w:lineRule="auto"/>
              <w:ind w:left="741" w:hanging="425"/>
              <w:rPr>
                <w:rFonts w:ascii="Times New Roman" w:eastAsia="Arial" w:hAnsi="Times New Roman" w:cs="Times New Roman"/>
                <w:sz w:val="18"/>
              </w:rPr>
            </w:pPr>
            <w:r w:rsidRPr="00703904">
              <w:rPr>
                <w:rFonts w:ascii="Times New Roman" w:eastAsia="Arial" w:hAnsi="Times New Roman" w:cs="Times New Roman"/>
                <w:sz w:val="18"/>
              </w:rPr>
              <w:t>Erosion and Sediment control Guide for Land Disturbing Activities in the Auckland Region – GD05;</w:t>
            </w:r>
          </w:p>
          <w:p w14:paraId="4759AA8C" w14:textId="77777777" w:rsidR="715FBDE7" w:rsidRPr="00703904" w:rsidRDefault="4BFEA37B" w:rsidP="3A44A809">
            <w:pPr>
              <w:pStyle w:val="BodyText"/>
              <w:numPr>
                <w:ilvl w:val="0"/>
                <w:numId w:val="41"/>
              </w:numPr>
              <w:spacing w:before="120" w:after="120" w:line="276" w:lineRule="auto"/>
              <w:ind w:left="741" w:hanging="425"/>
              <w:rPr>
                <w:rFonts w:ascii="Times New Roman" w:eastAsia="Arial" w:hAnsi="Times New Roman" w:cs="Times New Roman"/>
                <w:sz w:val="18"/>
              </w:rPr>
            </w:pPr>
            <w:r w:rsidRPr="00703904">
              <w:rPr>
                <w:rFonts w:ascii="Times New Roman" w:eastAsia="Arial" w:hAnsi="Times New Roman" w:cs="Times New Roman"/>
                <w:sz w:val="18"/>
              </w:rPr>
              <w:t xml:space="preserve">the ESCP outlined within Section 5.6 and Appendix F of the Report titled “Extension of Pipes at Watercourses – Engineering Design Report” prepared by Aurecon, dated 26 March 2026. </w:t>
            </w:r>
          </w:p>
          <w:p w14:paraId="55F09CD7" w14:textId="77777777" w:rsidR="715FBDE7" w:rsidRPr="00703904" w:rsidRDefault="4BFEA37B" w:rsidP="3A44A809">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The ESCP must address the following matters:</w:t>
            </w:r>
          </w:p>
          <w:p w14:paraId="0ABDD819"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specific erosion and sediment control works (location, dimensions, capacity) </w:t>
            </w:r>
          </w:p>
          <w:p w14:paraId="3017F174"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supporting calculations and design drawings </w:t>
            </w:r>
          </w:p>
          <w:p w14:paraId="2196B5BA"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catchment boundaries and contour information </w:t>
            </w:r>
          </w:p>
          <w:p w14:paraId="2DC65818"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details of construction methods </w:t>
            </w:r>
          </w:p>
          <w:p w14:paraId="2D2E5B0D"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timing and duration of construction and operation of control works (in relation to the staging and sequencing of earthworks) </w:t>
            </w:r>
          </w:p>
          <w:p w14:paraId="6667BC64"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details relating to the management of exposed areas (e.g. grassing, mulching) </w:t>
            </w:r>
          </w:p>
          <w:p w14:paraId="34B32AC9" w14:textId="77777777" w:rsidR="003B62C1" w:rsidRPr="00703904" w:rsidRDefault="003B62C1"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Location of stockpiles</w:t>
            </w:r>
            <w:r w:rsidR="00F54928" w:rsidRPr="00703904">
              <w:rPr>
                <w:rFonts w:ascii="Times New Roman" w:eastAsia="Arial" w:hAnsi="Times New Roman" w:cs="Times New Roman"/>
                <w:sz w:val="18"/>
              </w:rPr>
              <w:t xml:space="preserve">, ensuring that </w:t>
            </w:r>
            <w:r w:rsidR="00F54928" w:rsidRPr="00703904">
              <w:rPr>
                <w:rFonts w:ascii="Times New Roman" w:eastAsia="Arial" w:hAnsi="Times New Roman" w:cs="Times New Roman"/>
                <w:sz w:val="18"/>
                <w:lang w:val="en-HK"/>
              </w:rPr>
              <w:t>sediment or material excavated from the bed of the stream is stockpiled outside the very high or high flood hazard areas</w:t>
            </w:r>
            <w:r w:rsidR="00D237D9" w:rsidRPr="00703904">
              <w:rPr>
                <w:rFonts w:ascii="Times New Roman" w:eastAsia="Arial" w:hAnsi="Times New Roman" w:cs="Times New Roman"/>
                <w:sz w:val="18"/>
                <w:lang w:val="en-HK"/>
              </w:rPr>
              <w:t>.</w:t>
            </w:r>
          </w:p>
          <w:p w14:paraId="587D2E6B" w14:textId="77777777" w:rsidR="715FBDE7" w:rsidRPr="00703904" w:rsidRDefault="4BFEA37B" w:rsidP="3A44A809">
            <w:pPr>
              <w:pStyle w:val="BodyText"/>
              <w:numPr>
                <w:ilvl w:val="0"/>
                <w:numId w:val="3"/>
              </w:numPr>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monitoring and maintenance requirements.</w:t>
            </w:r>
          </w:p>
          <w:p w14:paraId="556AB110" w14:textId="076E4B7B" w:rsidR="003508B5" w:rsidRPr="00703904" w:rsidRDefault="4BFEA37B" w:rsidP="3A44A809">
            <w:pPr>
              <w:pStyle w:val="BodyText"/>
              <w:spacing w:before="120" w:after="120" w:line="276" w:lineRule="auto"/>
              <w:rPr>
                <w:rFonts w:ascii="Times New Roman" w:eastAsia="Arial" w:hAnsi="Times New Roman" w:cs="Times New Roman"/>
                <w:sz w:val="18"/>
                <w:lang w:val="en-US"/>
              </w:rPr>
            </w:pPr>
            <w:r w:rsidRPr="00703904">
              <w:rPr>
                <w:rFonts w:ascii="Times New Roman" w:eastAsia="Arial" w:hAnsi="Times New Roman" w:cs="Times New Roman"/>
                <w:sz w:val="18"/>
              </w:rPr>
              <w:t>The finalised ESCP must be submitted to Council for certification</w:t>
            </w:r>
            <w:r w:rsidR="008B517F" w:rsidRPr="00703904">
              <w:rPr>
                <w:rFonts w:ascii="Times New Roman" w:eastAsia="Arial" w:hAnsi="Times New Roman" w:cs="Times New Roman"/>
                <w:sz w:val="18"/>
              </w:rPr>
              <w:t xml:space="preserve"> </w:t>
            </w:r>
            <w:r w:rsidR="003508B5" w:rsidRPr="00703904">
              <w:rPr>
                <w:rFonts w:ascii="Times New Roman" w:eastAsia="Arial" w:hAnsi="Times New Roman" w:cs="Times New Roman"/>
                <w:sz w:val="18"/>
                <w:lang w:val="en-HK"/>
              </w:rPr>
              <w:t>confirming that it addresses the requirements of this condition</w:t>
            </w:r>
            <w:r w:rsidR="00372404" w:rsidRPr="00703904">
              <w:rPr>
                <w:rFonts w:ascii="Times New Roman" w:eastAsia="Arial" w:hAnsi="Times New Roman" w:cs="Times New Roman"/>
                <w:sz w:val="18"/>
                <w:lang w:val="en-HK"/>
              </w:rPr>
              <w:t>, prior to commencement of earthworks activity.</w:t>
            </w:r>
          </w:p>
          <w:p w14:paraId="791785C1" w14:textId="77777777" w:rsidR="715FBDE7" w:rsidRPr="00703904" w:rsidRDefault="4BFEA37B" w:rsidP="3A44A809">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The ESCP may be amended at any time. Any minor amendments must be agreed to in writing by Council prior to implementation of any changes. Re-certification is not required if Council confirms those minor amendments are within scope of the certified ESCP.</w:t>
            </w:r>
          </w:p>
        </w:tc>
      </w:tr>
      <w:tr w:rsidR="715FBDE7" w:rsidRPr="00344B40" w14:paraId="4A14D893" w14:textId="77777777" w:rsidTr="3A44A809">
        <w:trPr>
          <w:trHeight w:val="300"/>
        </w:trPr>
        <w:tc>
          <w:tcPr>
            <w:tcW w:w="1129" w:type="dxa"/>
          </w:tcPr>
          <w:p w14:paraId="5E743934"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LUC05</w:t>
            </w:r>
          </w:p>
        </w:tc>
        <w:tc>
          <w:tcPr>
            <w:tcW w:w="7887" w:type="dxa"/>
          </w:tcPr>
          <w:p w14:paraId="2BC35FF3"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US"/>
              </w:rPr>
            </w:pPr>
            <w:r w:rsidRPr="00703904">
              <w:rPr>
                <w:rFonts w:ascii="Times New Roman" w:eastAsia="Arial" w:hAnsi="Times New Roman" w:cs="Times New Roman"/>
                <w:b/>
                <w:bCs/>
                <w:sz w:val="18"/>
                <w:lang w:val="en-US"/>
              </w:rPr>
              <w:t xml:space="preserve">Ensure the quality of </w:t>
            </w:r>
            <w:proofErr w:type="gramStart"/>
            <w:r w:rsidRPr="00703904">
              <w:rPr>
                <w:rFonts w:ascii="Times New Roman" w:eastAsia="Arial" w:hAnsi="Times New Roman" w:cs="Times New Roman"/>
                <w:b/>
                <w:bCs/>
                <w:sz w:val="18"/>
                <w:lang w:val="en-US"/>
              </w:rPr>
              <w:t>fill</w:t>
            </w:r>
            <w:proofErr w:type="gramEnd"/>
            <w:r w:rsidRPr="00703904">
              <w:rPr>
                <w:rFonts w:ascii="Times New Roman" w:eastAsia="Arial" w:hAnsi="Times New Roman" w:cs="Times New Roman"/>
                <w:b/>
                <w:bCs/>
                <w:sz w:val="18"/>
                <w:lang w:val="en-US"/>
              </w:rPr>
              <w:t xml:space="preserve"> used on the site is acceptable</w:t>
            </w:r>
          </w:p>
          <w:p w14:paraId="0144C1E0" w14:textId="77777777" w:rsidR="715FBDE7" w:rsidRPr="00703904" w:rsidRDefault="4BFEA37B" w:rsidP="3A44A809">
            <w:pPr>
              <w:pStyle w:val="BodyText"/>
              <w:spacing w:before="120" w:after="120" w:line="276" w:lineRule="auto"/>
              <w:rPr>
                <w:rFonts w:ascii="Times New Roman" w:eastAsia="Arial" w:hAnsi="Times New Roman" w:cs="Times New Roman"/>
                <w:sz w:val="18"/>
                <w:lang w:val="en-US"/>
              </w:rPr>
            </w:pPr>
            <w:r w:rsidRPr="00703904">
              <w:rPr>
                <w:rFonts w:ascii="Times New Roman" w:eastAsia="Arial" w:hAnsi="Times New Roman" w:cs="Times New Roman"/>
                <w:sz w:val="18"/>
                <w:lang w:val="en-US"/>
              </w:rPr>
              <w:t>All imported fill used must:</w:t>
            </w:r>
          </w:p>
          <w:p w14:paraId="45CE64A0" w14:textId="77777777" w:rsidR="715FBDE7" w:rsidRPr="00703904" w:rsidRDefault="4BFEA37B" w:rsidP="3A44A809">
            <w:pPr>
              <w:pStyle w:val="ListParagraph"/>
              <w:numPr>
                <w:ilvl w:val="1"/>
                <w:numId w:val="23"/>
              </w:numPr>
              <w:spacing w:before="120" w:after="120" w:line="276" w:lineRule="auto"/>
              <w:ind w:left="748" w:hanging="432"/>
              <w:contextualSpacing w:val="0"/>
              <w:rPr>
                <w:rFonts w:ascii="Times New Roman" w:eastAsia="Arial" w:hAnsi="Times New Roman" w:cs="Times New Roman"/>
              </w:rPr>
            </w:pPr>
            <w:r w:rsidRPr="00703904">
              <w:rPr>
                <w:rFonts w:ascii="Times New Roman" w:eastAsia="Arial" w:hAnsi="Times New Roman" w:cs="Times New Roman"/>
                <w:lang w:val="en-GB" w:eastAsia="en-HK"/>
              </w:rPr>
              <w:t>comply with the definition for ‘</w:t>
            </w:r>
            <w:proofErr w:type="spellStart"/>
            <w:r w:rsidRPr="00703904">
              <w:rPr>
                <w:rFonts w:ascii="Times New Roman" w:eastAsia="Arial" w:hAnsi="Times New Roman" w:cs="Times New Roman"/>
                <w:lang w:val="en-GB" w:eastAsia="en-HK"/>
              </w:rPr>
              <w:t>cleanfill</w:t>
            </w:r>
            <w:proofErr w:type="spellEnd"/>
            <w:r w:rsidRPr="00703904">
              <w:rPr>
                <w:rFonts w:ascii="Times New Roman" w:eastAsia="Arial" w:hAnsi="Times New Roman" w:cs="Times New Roman"/>
                <w:lang w:val="en-GB" w:eastAsia="en-HK"/>
              </w:rPr>
              <w:t xml:space="preserve"> material’ in the Auckland Unitary Plan (Operative in Part) – (</w:t>
            </w:r>
            <w:hyperlink r:id="rId11">
              <w:r w:rsidRPr="00703904">
                <w:rPr>
                  <w:rFonts w:ascii="Times New Roman" w:eastAsia="Arial" w:hAnsi="Times New Roman" w:cs="Times New Roman"/>
                </w:rPr>
                <w:t>Chapter J1</w:t>
              </w:r>
            </w:hyperlink>
            <w:r w:rsidRPr="00703904">
              <w:rPr>
                <w:rFonts w:ascii="Times New Roman" w:eastAsia="Arial" w:hAnsi="Times New Roman" w:cs="Times New Roman"/>
              </w:rPr>
              <w:t xml:space="preserve"> Definitions) as it is defined at the commencement of consent.</w:t>
            </w:r>
          </w:p>
          <w:p w14:paraId="19F71516" w14:textId="77777777" w:rsidR="715FBDE7" w:rsidRPr="00703904" w:rsidRDefault="4BFEA37B" w:rsidP="3A44A809">
            <w:pPr>
              <w:pStyle w:val="ListParagraph"/>
              <w:numPr>
                <w:ilvl w:val="1"/>
                <w:numId w:val="23"/>
              </w:numPr>
              <w:spacing w:before="120" w:after="120" w:line="276" w:lineRule="auto"/>
              <w:ind w:left="748" w:hanging="432"/>
              <w:contextualSpacing w:val="0"/>
              <w:rPr>
                <w:rFonts w:ascii="Times New Roman" w:eastAsia="Arial" w:hAnsi="Times New Roman" w:cs="Times New Roman"/>
              </w:rPr>
            </w:pPr>
            <w:r w:rsidRPr="00703904">
              <w:rPr>
                <w:rFonts w:ascii="Times New Roman" w:eastAsia="Arial" w:hAnsi="Times New Roman" w:cs="Times New Roman"/>
                <w:lang w:val="en-GB" w:eastAsia="en-HK"/>
              </w:rPr>
              <w:lastRenderedPageBreak/>
              <w:t>be solid material of a stable, inert nature; and</w:t>
            </w:r>
          </w:p>
          <w:p w14:paraId="36F0AC75" w14:textId="77777777" w:rsidR="715FBDE7" w:rsidRPr="00703904" w:rsidRDefault="4BFEA37B" w:rsidP="3A44A809">
            <w:pPr>
              <w:pStyle w:val="ListParagraph"/>
              <w:numPr>
                <w:ilvl w:val="1"/>
                <w:numId w:val="23"/>
              </w:numPr>
              <w:spacing w:before="120" w:after="120" w:line="276" w:lineRule="auto"/>
              <w:ind w:left="748" w:hanging="432"/>
              <w:contextualSpacing w:val="0"/>
              <w:rPr>
                <w:rFonts w:ascii="Times New Roman" w:eastAsia="Arial" w:hAnsi="Times New Roman" w:cs="Times New Roman"/>
              </w:rPr>
            </w:pPr>
            <w:r w:rsidRPr="00703904">
              <w:rPr>
                <w:rFonts w:ascii="Times New Roman" w:eastAsia="Arial" w:hAnsi="Times New Roman" w:cs="Times New Roman"/>
                <w:lang w:val="en-GB" w:eastAsia="en-HK"/>
              </w:rPr>
              <w:t>not contain hazardous substances or contaminants above recorded natural background levels of the site.</w:t>
            </w:r>
          </w:p>
        </w:tc>
      </w:tr>
      <w:tr w:rsidR="715FBDE7" w:rsidRPr="00344B40" w14:paraId="39727521" w14:textId="77777777" w:rsidTr="3A44A809">
        <w:trPr>
          <w:trHeight w:val="300"/>
        </w:trPr>
        <w:tc>
          <w:tcPr>
            <w:tcW w:w="1129" w:type="dxa"/>
          </w:tcPr>
          <w:p w14:paraId="1CC5519A" w14:textId="77777777" w:rsidR="715FBDE7" w:rsidRPr="00703904" w:rsidRDefault="4BFEA37B" w:rsidP="3A44A809">
            <w:pPr>
              <w:pStyle w:val="BodyText"/>
              <w:spacing w:before="120" w:after="120" w:line="276" w:lineRule="auto"/>
              <w:rPr>
                <w:rFonts w:ascii="Times New Roman" w:eastAsia="Arial" w:hAnsi="Times New Roman" w:cs="Times New Roman"/>
                <w:b/>
                <w:bCs/>
                <w:sz w:val="18"/>
                <w:highlight w:val="yellow"/>
              </w:rPr>
            </w:pPr>
            <w:r w:rsidRPr="00703904">
              <w:rPr>
                <w:rFonts w:ascii="Times New Roman" w:eastAsia="Arial" w:hAnsi="Times New Roman" w:cs="Times New Roman"/>
                <w:b/>
                <w:bCs/>
                <w:sz w:val="18"/>
              </w:rPr>
              <w:lastRenderedPageBreak/>
              <w:t>LUC06</w:t>
            </w:r>
          </w:p>
        </w:tc>
        <w:tc>
          <w:tcPr>
            <w:tcW w:w="7887" w:type="dxa"/>
          </w:tcPr>
          <w:p w14:paraId="58D83E63"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US"/>
              </w:rPr>
            </w:pPr>
            <w:r w:rsidRPr="00703904">
              <w:rPr>
                <w:rFonts w:ascii="Times New Roman" w:eastAsia="Arial" w:hAnsi="Times New Roman" w:cs="Times New Roman"/>
                <w:b/>
                <w:bCs/>
                <w:sz w:val="18"/>
                <w:lang w:val="en-US"/>
              </w:rPr>
              <w:t>Ensure controls are in place until approved to be removed</w:t>
            </w:r>
          </w:p>
          <w:p w14:paraId="7ADE33B4" w14:textId="77777777" w:rsidR="715FBDE7" w:rsidRPr="00703904" w:rsidRDefault="4BFEA37B" w:rsidP="3A44A809">
            <w:pPr>
              <w:pStyle w:val="BodyText"/>
              <w:spacing w:before="120" w:after="120" w:line="276" w:lineRule="auto"/>
              <w:rPr>
                <w:rFonts w:ascii="Times New Roman" w:eastAsia="Arial" w:hAnsi="Times New Roman" w:cs="Times New Roman"/>
                <w:i/>
                <w:iCs/>
                <w:sz w:val="18"/>
                <w:lang w:val="en-US"/>
              </w:rPr>
            </w:pPr>
            <w:r w:rsidRPr="00703904">
              <w:rPr>
                <w:rFonts w:ascii="Times New Roman" w:eastAsia="Arial" w:hAnsi="Times New Roman" w:cs="Times New Roman"/>
                <w:sz w:val="18"/>
                <w:lang w:val="en-HK"/>
              </w:rPr>
              <w:t>Notice must be provided to the Council at least two (2) working days prior to the removal of any erosion and sediment control works specifically required by the Erosion and Sediment Control Plan required by LUC04.  </w:t>
            </w:r>
          </w:p>
        </w:tc>
      </w:tr>
      <w:tr w:rsidR="715FBDE7" w:rsidRPr="00344B40" w14:paraId="480A1B8F" w14:textId="77777777" w:rsidTr="3A44A809">
        <w:trPr>
          <w:trHeight w:val="300"/>
        </w:trPr>
        <w:tc>
          <w:tcPr>
            <w:tcW w:w="1129" w:type="dxa"/>
          </w:tcPr>
          <w:p w14:paraId="77044CD3"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LUC07</w:t>
            </w:r>
          </w:p>
        </w:tc>
        <w:tc>
          <w:tcPr>
            <w:tcW w:w="7887" w:type="dxa"/>
          </w:tcPr>
          <w:p w14:paraId="7B0432AF"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HK"/>
              </w:rPr>
            </w:pPr>
            <w:r w:rsidRPr="00703904">
              <w:rPr>
                <w:rFonts w:ascii="Times New Roman" w:eastAsia="Arial" w:hAnsi="Times New Roman" w:cs="Times New Roman"/>
                <w:b/>
                <w:bCs/>
                <w:sz w:val="18"/>
                <w:lang w:val="en-HK"/>
              </w:rPr>
              <w:t>Staging of earthworks – site management and erosion</w:t>
            </w:r>
          </w:p>
          <w:p w14:paraId="6B196379" w14:textId="77777777" w:rsidR="715FBDE7" w:rsidRPr="00703904" w:rsidRDefault="4BFEA37B" w:rsidP="3A44A809">
            <w:pPr>
              <w:pStyle w:val="BodyText"/>
              <w:spacing w:before="120" w:after="120" w:line="276" w:lineRule="auto"/>
              <w:rPr>
                <w:rFonts w:ascii="Times New Roman" w:eastAsia="Arial" w:hAnsi="Times New Roman" w:cs="Times New Roman"/>
                <w:sz w:val="18"/>
                <w:lang w:val="en-US"/>
              </w:rPr>
            </w:pPr>
            <w:r w:rsidRPr="00703904">
              <w:rPr>
                <w:rFonts w:ascii="Times New Roman" w:eastAsia="Arial" w:hAnsi="Times New Roman" w:cs="Times New Roman"/>
                <w:sz w:val="18"/>
                <w:lang w:val="en-HK"/>
              </w:rPr>
              <w:t xml:space="preserve">The site must be progressively stabilised against erosion at all stages of the earthwork </w:t>
            </w:r>
            <w:proofErr w:type="gramStart"/>
            <w:r w:rsidRPr="00703904">
              <w:rPr>
                <w:rFonts w:ascii="Times New Roman" w:eastAsia="Arial" w:hAnsi="Times New Roman" w:cs="Times New Roman"/>
                <w:sz w:val="18"/>
                <w:lang w:val="en-HK"/>
              </w:rPr>
              <w:t>activity, and</w:t>
            </w:r>
            <w:proofErr w:type="gramEnd"/>
            <w:r w:rsidRPr="00703904">
              <w:rPr>
                <w:rFonts w:ascii="Times New Roman" w:eastAsia="Arial" w:hAnsi="Times New Roman" w:cs="Times New Roman"/>
                <w:sz w:val="18"/>
                <w:lang w:val="en-HK"/>
              </w:rPr>
              <w:t xml:space="preserve"> must be sequenced to minimise the discharge of contaminants to groundwater or surface water in accordance with Erosion and Sediment Control Plan required by LUC04</w:t>
            </w:r>
            <w:proofErr w:type="gramStart"/>
            <w:r w:rsidRPr="00703904">
              <w:rPr>
                <w:rFonts w:ascii="Times New Roman" w:eastAsia="Arial" w:hAnsi="Times New Roman" w:cs="Times New Roman"/>
                <w:sz w:val="18"/>
                <w:lang w:val="en-HK"/>
              </w:rPr>
              <w:t>. </w:t>
            </w:r>
            <w:proofErr w:type="gramEnd"/>
          </w:p>
        </w:tc>
      </w:tr>
      <w:tr w:rsidR="715FBDE7" w:rsidRPr="00344B40" w14:paraId="22A331C8" w14:textId="77777777" w:rsidTr="3A44A809">
        <w:trPr>
          <w:trHeight w:val="300"/>
        </w:trPr>
        <w:tc>
          <w:tcPr>
            <w:tcW w:w="1129" w:type="dxa"/>
          </w:tcPr>
          <w:p w14:paraId="46D00781"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LUC08</w:t>
            </w:r>
          </w:p>
        </w:tc>
        <w:tc>
          <w:tcPr>
            <w:tcW w:w="7887" w:type="dxa"/>
          </w:tcPr>
          <w:p w14:paraId="35BCAF70" w14:textId="4E9C7A17" w:rsidR="715FBDE7" w:rsidRPr="00703904" w:rsidRDefault="4BFEA37B" w:rsidP="3A44A809">
            <w:pPr>
              <w:pStyle w:val="BodyText"/>
              <w:spacing w:before="120" w:after="120" w:line="276" w:lineRule="auto"/>
              <w:rPr>
                <w:rFonts w:ascii="Times New Roman" w:eastAsia="Arial" w:hAnsi="Times New Roman" w:cs="Times New Roman"/>
                <w:sz w:val="18"/>
                <w:lang w:val="en-HK"/>
              </w:rPr>
            </w:pPr>
            <w:r w:rsidRPr="00703904">
              <w:rPr>
                <w:rFonts w:ascii="Times New Roman" w:eastAsia="Arial" w:hAnsi="Times New Roman" w:cs="Times New Roman"/>
                <w:sz w:val="18"/>
              </w:rPr>
              <w:t xml:space="preserve">The operational effectiveness and efficiency of any erosion and sediment control measures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maintained throughout the duration of the </w:t>
            </w:r>
            <w:proofErr w:type="gramStart"/>
            <w:r w:rsidRPr="00703904">
              <w:rPr>
                <w:rFonts w:ascii="Times New Roman" w:eastAsia="Arial" w:hAnsi="Times New Roman" w:cs="Times New Roman"/>
                <w:sz w:val="18"/>
              </w:rPr>
              <w:t>earthworks</w:t>
            </w:r>
            <w:proofErr w:type="gramEnd"/>
            <w:r w:rsidRPr="00703904">
              <w:rPr>
                <w:rFonts w:ascii="Times New Roman" w:eastAsia="Arial" w:hAnsi="Times New Roman" w:cs="Times New Roman"/>
                <w:sz w:val="18"/>
              </w:rPr>
              <w:t xml:space="preserve"> activity, or until the site is permanently stabilised against erosion</w:t>
            </w:r>
            <w:proofErr w:type="gramStart"/>
            <w:r w:rsidRPr="00703904">
              <w:rPr>
                <w:rFonts w:ascii="Times New Roman" w:eastAsia="Arial" w:hAnsi="Times New Roman" w:cs="Times New Roman"/>
                <w:sz w:val="18"/>
              </w:rPr>
              <w:t xml:space="preserve">. </w:t>
            </w:r>
            <w:proofErr w:type="gramEnd"/>
            <w:r w:rsidRPr="00703904">
              <w:rPr>
                <w:rFonts w:ascii="Times New Roman" w:eastAsia="Arial" w:hAnsi="Times New Roman" w:cs="Times New Roman"/>
                <w:sz w:val="18"/>
              </w:rPr>
              <w:t xml:space="preserve">A record of any maintenance work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kept and be supplied to Auckland Council upon request in accordance with the certified Erosion and Sediment Control Plan required by LUC04. </w:t>
            </w:r>
          </w:p>
        </w:tc>
      </w:tr>
      <w:tr w:rsidR="715FBDE7" w:rsidRPr="00344B40" w14:paraId="21F67A33" w14:textId="77777777" w:rsidTr="3A44A809">
        <w:trPr>
          <w:trHeight w:val="300"/>
        </w:trPr>
        <w:tc>
          <w:tcPr>
            <w:tcW w:w="1129" w:type="dxa"/>
          </w:tcPr>
          <w:p w14:paraId="69B9942E"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LUC09</w:t>
            </w:r>
          </w:p>
        </w:tc>
        <w:tc>
          <w:tcPr>
            <w:tcW w:w="7887" w:type="dxa"/>
          </w:tcPr>
          <w:p w14:paraId="0F769057"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HK"/>
              </w:rPr>
            </w:pPr>
            <w:r w:rsidRPr="00703904">
              <w:rPr>
                <w:rFonts w:ascii="Times New Roman" w:eastAsia="Arial" w:hAnsi="Times New Roman" w:cs="Times New Roman"/>
                <w:b/>
                <w:bCs/>
                <w:sz w:val="18"/>
                <w:lang w:val="en-HK"/>
              </w:rPr>
              <w:t>Manage erosion if work stopped/completed</w:t>
            </w:r>
          </w:p>
          <w:p w14:paraId="528C1519" w14:textId="77777777" w:rsidR="715FBDE7" w:rsidRPr="00703904" w:rsidRDefault="4BFEA37B" w:rsidP="3A44A809">
            <w:pPr>
              <w:pStyle w:val="BodyText"/>
              <w:spacing w:before="120" w:after="120" w:line="276" w:lineRule="auto"/>
              <w:rPr>
                <w:rFonts w:ascii="Times New Roman" w:eastAsia="Arial" w:hAnsi="Times New Roman" w:cs="Times New Roman"/>
                <w:sz w:val="18"/>
                <w:lang w:val="en-HK"/>
              </w:rPr>
            </w:pPr>
            <w:r w:rsidRPr="00703904">
              <w:rPr>
                <w:rFonts w:ascii="Times New Roman" w:eastAsia="Arial" w:hAnsi="Times New Roman" w:cs="Times New Roman"/>
                <w:sz w:val="18"/>
                <w:lang w:val="en-HK"/>
              </w:rPr>
              <w:t>Immediately upon completion or abandonment of earthworks on the subject site authorised by this consent, all areas of bare earth must be permanently stabilised against erosion. </w:t>
            </w:r>
          </w:p>
          <w:p w14:paraId="63124276" w14:textId="77777777" w:rsidR="715FBDE7" w:rsidRPr="00703904" w:rsidRDefault="4BFEA37B" w:rsidP="3A44A809">
            <w:pPr>
              <w:pStyle w:val="BodyText"/>
              <w:spacing w:before="120" w:after="120" w:line="276" w:lineRule="auto"/>
              <w:rPr>
                <w:rFonts w:ascii="Times New Roman" w:eastAsia="Arial" w:hAnsi="Times New Roman" w:cs="Times New Roman"/>
                <w:b/>
                <w:bCs/>
                <w:i/>
                <w:iCs/>
                <w:sz w:val="18"/>
              </w:rPr>
            </w:pPr>
            <w:r w:rsidRPr="00703904">
              <w:rPr>
                <w:rFonts w:ascii="Times New Roman" w:eastAsia="Arial" w:hAnsi="Times New Roman" w:cs="Times New Roman"/>
                <w:b/>
                <w:bCs/>
                <w:i/>
                <w:iCs/>
                <w:sz w:val="18"/>
              </w:rPr>
              <w:t>Advice Note:  </w:t>
            </w:r>
          </w:p>
          <w:p w14:paraId="4E8C95AA" w14:textId="77777777" w:rsidR="715FBDE7" w:rsidRPr="00703904" w:rsidRDefault="4BFEA37B" w:rsidP="3A44A809">
            <w:pPr>
              <w:pStyle w:val="BodyText"/>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 xml:space="preserve">In accordance with </w:t>
            </w:r>
            <w:hyperlink r:id="rId12">
              <w:r w:rsidRPr="00703904">
                <w:rPr>
                  <w:rStyle w:val="Hyperlink"/>
                  <w:rFonts w:ascii="Times New Roman" w:eastAsia="Arial" w:hAnsi="Times New Roman" w:cs="Times New Roman"/>
                  <w:i/>
                  <w:iCs/>
                  <w:color w:val="auto"/>
                  <w:sz w:val="18"/>
                  <w:u w:val="none"/>
                </w:rPr>
                <w:t>“ GD05 Erosion and Sediment Control Guide for Land Disturbing Activities in the Auckland region”</w:t>
              </w:r>
            </w:hyperlink>
            <w:r w:rsidRPr="00703904">
              <w:rPr>
                <w:rFonts w:ascii="Times New Roman" w:eastAsia="Arial" w:hAnsi="Times New Roman" w:cs="Times New Roman"/>
                <w:i/>
                <w:iCs/>
                <w:sz w:val="18"/>
              </w:rPr>
              <w:t> , measures to stabilise against erosion may include: </w:t>
            </w:r>
          </w:p>
          <w:p w14:paraId="02566AB6" w14:textId="77777777" w:rsidR="715FBDE7" w:rsidRPr="00703904" w:rsidRDefault="4BFEA37B" w:rsidP="3A44A809">
            <w:pPr>
              <w:pStyle w:val="BodyText"/>
              <w:numPr>
                <w:ilvl w:val="0"/>
                <w:numId w:val="4"/>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the use of mulching </w:t>
            </w:r>
          </w:p>
          <w:p w14:paraId="48487453" w14:textId="77777777" w:rsidR="715FBDE7" w:rsidRPr="00703904" w:rsidRDefault="4BFEA37B" w:rsidP="3A44A809">
            <w:pPr>
              <w:pStyle w:val="BodyText"/>
              <w:numPr>
                <w:ilvl w:val="0"/>
                <w:numId w:val="5"/>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top-soiling and grassing of otherwise bare areas of earth </w:t>
            </w:r>
          </w:p>
          <w:p w14:paraId="1EA37471" w14:textId="77777777" w:rsidR="715FBDE7" w:rsidRPr="00703904" w:rsidRDefault="4BFEA37B" w:rsidP="3A44A809">
            <w:pPr>
              <w:pStyle w:val="BodyText"/>
              <w:numPr>
                <w:ilvl w:val="0"/>
                <w:numId w:val="39"/>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aggregate or vegetative cover that has obtained a density of more than 80% of a normal pasture sward</w:t>
            </w:r>
          </w:p>
          <w:p w14:paraId="7FB6C6D3" w14:textId="77777777" w:rsidR="715FBDE7" w:rsidRPr="00703904" w:rsidRDefault="4BFEA37B" w:rsidP="3A44A809">
            <w:pPr>
              <w:pStyle w:val="BodyText"/>
              <w:numPr>
                <w:ilvl w:val="0"/>
                <w:numId w:val="39"/>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natural fibre for a stream channel. </w:t>
            </w:r>
          </w:p>
        </w:tc>
      </w:tr>
      <w:tr w:rsidR="715FBDE7" w:rsidRPr="00344B40" w14:paraId="23D277FD" w14:textId="77777777" w:rsidTr="3A44A809">
        <w:trPr>
          <w:trHeight w:val="300"/>
        </w:trPr>
        <w:tc>
          <w:tcPr>
            <w:tcW w:w="1129" w:type="dxa"/>
          </w:tcPr>
          <w:p w14:paraId="07BABF96" w14:textId="77777777" w:rsidR="715FBDE7" w:rsidRPr="00703904" w:rsidRDefault="4BFEA37B" w:rsidP="3A44A809">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LUC10</w:t>
            </w:r>
          </w:p>
        </w:tc>
        <w:tc>
          <w:tcPr>
            <w:tcW w:w="7887" w:type="dxa"/>
          </w:tcPr>
          <w:p w14:paraId="225494CB" w14:textId="77777777" w:rsidR="715FBDE7" w:rsidRPr="00703904" w:rsidRDefault="4BFEA37B" w:rsidP="3A44A809">
            <w:pPr>
              <w:pStyle w:val="BodyText"/>
              <w:spacing w:before="120" w:after="120" w:line="276" w:lineRule="auto"/>
              <w:rPr>
                <w:rFonts w:ascii="Times New Roman" w:eastAsia="Arial" w:hAnsi="Times New Roman" w:cs="Times New Roman"/>
                <w:b/>
                <w:bCs/>
                <w:sz w:val="18"/>
                <w:lang w:val="en-HK"/>
              </w:rPr>
            </w:pPr>
            <w:r w:rsidRPr="00703904">
              <w:rPr>
                <w:rFonts w:ascii="Times New Roman" w:eastAsia="Arial" w:hAnsi="Times New Roman" w:cs="Times New Roman"/>
                <w:b/>
                <w:bCs/>
                <w:sz w:val="18"/>
                <w:lang w:val="en-HK"/>
              </w:rPr>
              <w:t>Prevent sediment-laden water in stormwater/ waterways from roads</w:t>
            </w:r>
          </w:p>
          <w:p w14:paraId="21DCE52C" w14:textId="77777777" w:rsidR="715FBDE7" w:rsidRPr="00703904" w:rsidRDefault="4BFEA37B" w:rsidP="3A44A809">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Earthworks must be managed to avoid deposition of earth, mud, dirt or other debris on any public road or footpath resulting from earthworks activity on the subject site. </w:t>
            </w:r>
            <w:proofErr w:type="gramStart"/>
            <w:r w:rsidRPr="00703904">
              <w:rPr>
                <w:rFonts w:ascii="Times New Roman" w:eastAsia="Arial" w:hAnsi="Times New Roman" w:cs="Times New Roman"/>
                <w:sz w:val="18"/>
              </w:rPr>
              <w:t>In the event that</w:t>
            </w:r>
            <w:proofErr w:type="gramEnd"/>
            <w:r w:rsidRPr="00703904">
              <w:rPr>
                <w:rFonts w:ascii="Times New Roman" w:eastAsia="Arial" w:hAnsi="Times New Roman" w:cs="Times New Roman"/>
                <w:sz w:val="18"/>
              </w:rPr>
              <w:t xml:space="preserve"> such deposition does occur, it must immediately be removed</w:t>
            </w:r>
            <w:proofErr w:type="gramStart"/>
            <w:r w:rsidRPr="00703904">
              <w:rPr>
                <w:rFonts w:ascii="Times New Roman" w:eastAsia="Arial" w:hAnsi="Times New Roman" w:cs="Times New Roman"/>
                <w:sz w:val="18"/>
              </w:rPr>
              <w:t xml:space="preserve">. </w:t>
            </w:r>
            <w:proofErr w:type="gramEnd"/>
            <w:r w:rsidRPr="00703904">
              <w:rPr>
                <w:rFonts w:ascii="Times New Roman" w:eastAsia="Arial" w:hAnsi="Times New Roman" w:cs="Times New Roman"/>
                <w:sz w:val="18"/>
              </w:rPr>
              <w:t>In no instance must roads or footpaths be washed down with water without appropriate erosion and sediment control measures in place to prevent contamination of the stormwater drainage system, watercourses or receiving waters. </w:t>
            </w:r>
          </w:p>
          <w:p w14:paraId="32509004" w14:textId="77777777" w:rsidR="715FBDE7" w:rsidRPr="00703904" w:rsidRDefault="4BFEA37B" w:rsidP="3A44A809">
            <w:pPr>
              <w:pStyle w:val="BodyText"/>
              <w:spacing w:before="120" w:after="120" w:line="276" w:lineRule="auto"/>
              <w:rPr>
                <w:rFonts w:ascii="Times New Roman" w:eastAsia="Arial" w:hAnsi="Times New Roman" w:cs="Times New Roman"/>
                <w:b/>
                <w:bCs/>
                <w:i/>
                <w:iCs/>
                <w:sz w:val="18"/>
              </w:rPr>
            </w:pPr>
            <w:r w:rsidRPr="00703904">
              <w:rPr>
                <w:rFonts w:ascii="Times New Roman" w:eastAsia="Arial" w:hAnsi="Times New Roman" w:cs="Times New Roman"/>
                <w:b/>
                <w:bCs/>
                <w:i/>
                <w:iCs/>
                <w:sz w:val="18"/>
              </w:rPr>
              <w:t>Advice Note: </w:t>
            </w:r>
          </w:p>
          <w:p w14:paraId="57B1CAC9" w14:textId="77777777" w:rsidR="715FBDE7" w:rsidRPr="00703904" w:rsidRDefault="4BFEA37B" w:rsidP="3A44A809">
            <w:pPr>
              <w:pStyle w:val="BodyText"/>
              <w:spacing w:before="120" w:after="120" w:line="276" w:lineRule="auto"/>
              <w:rPr>
                <w:rFonts w:ascii="Times New Roman" w:eastAsia="Arial" w:hAnsi="Times New Roman" w:cs="Times New Roman"/>
                <w:i/>
                <w:iCs/>
                <w:sz w:val="18"/>
              </w:rPr>
            </w:pPr>
            <w:proofErr w:type="gramStart"/>
            <w:r w:rsidRPr="00703904">
              <w:rPr>
                <w:rFonts w:ascii="Times New Roman" w:eastAsia="Arial" w:hAnsi="Times New Roman" w:cs="Times New Roman"/>
                <w:i/>
                <w:iCs/>
                <w:sz w:val="18"/>
              </w:rPr>
              <w:t>In order to</w:t>
            </w:r>
            <w:proofErr w:type="gramEnd"/>
            <w:r w:rsidRPr="00703904">
              <w:rPr>
                <w:rFonts w:ascii="Times New Roman" w:eastAsia="Arial" w:hAnsi="Times New Roman" w:cs="Times New Roman"/>
                <w:i/>
                <w:iCs/>
                <w:sz w:val="18"/>
              </w:rPr>
              <w:t xml:space="preserve"> prevent sediment laden water entering waterways from the road, the following methods may be adopted to prevent or address discharges should they occur:</w:t>
            </w:r>
          </w:p>
          <w:p w14:paraId="5ABD58FC" w14:textId="77777777" w:rsidR="715FBDE7" w:rsidRPr="00703904" w:rsidRDefault="4BFEA37B" w:rsidP="3A44A809">
            <w:pPr>
              <w:pStyle w:val="BodyText"/>
              <w:numPr>
                <w:ilvl w:val="0"/>
                <w:numId w:val="14"/>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provision of a stabilised entry and exit(s) point for vehicles </w:t>
            </w:r>
          </w:p>
          <w:p w14:paraId="2D0B9ED4" w14:textId="77777777" w:rsidR="715FBDE7" w:rsidRPr="00703904" w:rsidRDefault="4BFEA37B" w:rsidP="3A44A809">
            <w:pPr>
              <w:pStyle w:val="BodyText"/>
              <w:numPr>
                <w:ilvl w:val="0"/>
                <w:numId w:val="16"/>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provision of wheel wash facilities </w:t>
            </w:r>
          </w:p>
          <w:p w14:paraId="31D8F858" w14:textId="77777777" w:rsidR="715FBDE7" w:rsidRPr="00703904" w:rsidRDefault="4BFEA37B" w:rsidP="3A44A809">
            <w:pPr>
              <w:pStyle w:val="BodyText"/>
              <w:numPr>
                <w:ilvl w:val="0"/>
                <w:numId w:val="10"/>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ceasing of vehicle movement until materials are removed </w:t>
            </w:r>
          </w:p>
          <w:p w14:paraId="6BBC0CD3" w14:textId="77777777" w:rsidR="715FBDE7" w:rsidRPr="00703904" w:rsidRDefault="4BFEA37B" w:rsidP="3A44A809">
            <w:pPr>
              <w:pStyle w:val="BodyText"/>
              <w:numPr>
                <w:ilvl w:val="0"/>
                <w:numId w:val="32"/>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cleaning of road surfaces using street-sweepers </w:t>
            </w:r>
          </w:p>
          <w:p w14:paraId="2844F816" w14:textId="77777777" w:rsidR="715FBDE7" w:rsidRPr="00703904" w:rsidRDefault="4BFEA37B" w:rsidP="3A44A809">
            <w:pPr>
              <w:pStyle w:val="BodyText"/>
              <w:numPr>
                <w:ilvl w:val="0"/>
                <w:numId w:val="23"/>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silt and sediment traps </w:t>
            </w:r>
          </w:p>
          <w:p w14:paraId="78EE1A2A" w14:textId="77777777" w:rsidR="715FBDE7" w:rsidRPr="00703904" w:rsidRDefault="4BFEA37B" w:rsidP="3A44A809">
            <w:pPr>
              <w:pStyle w:val="BodyText"/>
              <w:numPr>
                <w:ilvl w:val="0"/>
                <w:numId w:val="29"/>
              </w:numPr>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 xml:space="preserve">catchpits or </w:t>
            </w:r>
            <w:proofErr w:type="spellStart"/>
            <w:r w:rsidRPr="00703904">
              <w:rPr>
                <w:rFonts w:ascii="Times New Roman" w:eastAsia="Arial" w:hAnsi="Times New Roman" w:cs="Times New Roman"/>
                <w:i/>
                <w:iCs/>
                <w:sz w:val="18"/>
              </w:rPr>
              <w:t>environpods</w:t>
            </w:r>
            <w:proofErr w:type="spellEnd"/>
            <w:r w:rsidRPr="00703904">
              <w:rPr>
                <w:rFonts w:ascii="Times New Roman" w:eastAsia="Arial" w:hAnsi="Times New Roman" w:cs="Times New Roman"/>
                <w:i/>
                <w:iCs/>
                <w:sz w:val="18"/>
              </w:rPr>
              <w:t> </w:t>
            </w:r>
          </w:p>
          <w:p w14:paraId="616EA39C" w14:textId="77777777" w:rsidR="715FBDE7" w:rsidRPr="00703904" w:rsidRDefault="4BFEA37B" w:rsidP="3A44A809">
            <w:pPr>
              <w:pStyle w:val="BodyText"/>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lastRenderedPageBreak/>
              <w:t>In no circumstances should the washing of deposited materials into drains be advised or otherwise condoned.  </w:t>
            </w:r>
          </w:p>
          <w:p w14:paraId="6C87764E" w14:textId="77777777" w:rsidR="715FBDE7" w:rsidRPr="00703904" w:rsidRDefault="4BFEA37B" w:rsidP="3A44A809">
            <w:pPr>
              <w:pStyle w:val="BodyText"/>
              <w:spacing w:before="120" w:after="120" w:line="276" w:lineRule="auto"/>
              <w:rPr>
                <w:rFonts w:ascii="Times New Roman" w:eastAsia="Arial" w:hAnsi="Times New Roman" w:cs="Times New Roman"/>
                <w:i/>
                <w:iCs/>
                <w:sz w:val="18"/>
              </w:rPr>
            </w:pPr>
            <w:r w:rsidRPr="00703904">
              <w:rPr>
                <w:rFonts w:ascii="Times New Roman" w:eastAsia="Arial" w:hAnsi="Times New Roman" w:cs="Times New Roman"/>
                <w:i/>
                <w:iCs/>
                <w:sz w:val="18"/>
              </w:rPr>
              <w:t xml:space="preserve">Please refer to </w:t>
            </w:r>
            <w:hyperlink r:id="rId13">
              <w:r w:rsidRPr="00703904">
                <w:rPr>
                  <w:rStyle w:val="Hyperlink"/>
                  <w:rFonts w:ascii="Times New Roman" w:eastAsia="Arial" w:hAnsi="Times New Roman" w:cs="Times New Roman"/>
                  <w:i/>
                  <w:iCs/>
                  <w:color w:val="auto"/>
                  <w:sz w:val="18"/>
                  <w:u w:val="none"/>
                </w:rPr>
                <w:t>“ GD05 Erosion and Sediment Control Guide for Land Disturbing Activities in the Auckland region”</w:t>
              </w:r>
            </w:hyperlink>
            <w:r w:rsidRPr="00703904">
              <w:rPr>
                <w:rFonts w:ascii="Times New Roman" w:eastAsia="Arial" w:hAnsi="Times New Roman" w:cs="Times New Roman"/>
                <w:i/>
                <w:iCs/>
                <w:sz w:val="18"/>
              </w:rPr>
              <w:t>. </w:t>
            </w:r>
          </w:p>
        </w:tc>
      </w:tr>
      <w:tr w:rsidR="007E72DB" w:rsidRPr="00344B40" w14:paraId="78365B0A" w14:textId="77777777" w:rsidTr="3A44A809">
        <w:trPr>
          <w:trHeight w:val="300"/>
        </w:trPr>
        <w:tc>
          <w:tcPr>
            <w:tcW w:w="1129" w:type="dxa"/>
          </w:tcPr>
          <w:p w14:paraId="5C51DCE1" w14:textId="77777777" w:rsidR="007E72DB" w:rsidRPr="00703904" w:rsidRDefault="007E72DB" w:rsidP="007E72DB">
            <w:pPr>
              <w:pStyle w:val="BodyText"/>
              <w:spacing w:before="120" w:after="120" w:line="276" w:lineRule="auto"/>
              <w:rPr>
                <w:rFonts w:ascii="Times New Roman" w:eastAsia="Arial" w:hAnsi="Times New Roman" w:cs="Times New Roman"/>
                <w:b/>
                <w:bCs/>
                <w:strike/>
                <w:sz w:val="18"/>
              </w:rPr>
            </w:pPr>
          </w:p>
        </w:tc>
        <w:tc>
          <w:tcPr>
            <w:tcW w:w="7887" w:type="dxa"/>
          </w:tcPr>
          <w:p w14:paraId="4B9397E0" w14:textId="77777777" w:rsidR="007E72DB" w:rsidRPr="00703904" w:rsidRDefault="007E72DB" w:rsidP="007E72DB">
            <w:pPr>
              <w:pStyle w:val="BodyText"/>
              <w:spacing w:before="120" w:after="120" w:line="276" w:lineRule="auto"/>
              <w:rPr>
                <w:rFonts w:ascii="Times New Roman" w:eastAsia="Arial" w:hAnsi="Times New Roman" w:cs="Times New Roman"/>
                <w:strike/>
                <w:sz w:val="18"/>
              </w:rPr>
            </w:pPr>
          </w:p>
        </w:tc>
      </w:tr>
      <w:tr w:rsidR="007E72DB" w:rsidRPr="00344B40" w14:paraId="467C4B42" w14:textId="77777777" w:rsidTr="3A44A809">
        <w:trPr>
          <w:trHeight w:val="300"/>
        </w:trPr>
        <w:tc>
          <w:tcPr>
            <w:tcW w:w="1129" w:type="dxa"/>
          </w:tcPr>
          <w:p w14:paraId="584F99B3" w14:textId="77777777" w:rsidR="007E72DB" w:rsidRPr="00703904" w:rsidRDefault="007E72DB" w:rsidP="007E72DB">
            <w:pPr>
              <w:pStyle w:val="BodyText"/>
              <w:spacing w:before="120" w:after="120" w:line="276" w:lineRule="auto"/>
              <w:rPr>
                <w:rFonts w:ascii="Times New Roman" w:eastAsia="Arial" w:hAnsi="Times New Roman" w:cs="Times New Roman"/>
                <w:b/>
                <w:bCs/>
                <w:sz w:val="18"/>
                <w:lang w:val="en-US" w:eastAsia="en-HK"/>
              </w:rPr>
            </w:pPr>
            <w:r w:rsidRPr="00703904">
              <w:rPr>
                <w:rFonts w:ascii="Times New Roman" w:eastAsia="Arial" w:hAnsi="Times New Roman" w:cs="Times New Roman"/>
                <w:b/>
                <w:bCs/>
                <w:sz w:val="18"/>
                <w:lang w:val="en-US" w:eastAsia="en-HK"/>
              </w:rPr>
              <w:t>LUC11A</w:t>
            </w:r>
          </w:p>
        </w:tc>
        <w:tc>
          <w:tcPr>
            <w:tcW w:w="7887" w:type="dxa"/>
          </w:tcPr>
          <w:p w14:paraId="00C846AA" w14:textId="77777777" w:rsidR="007E72DB" w:rsidRPr="00703904" w:rsidRDefault="007E72DB" w:rsidP="007E72DB">
            <w:pPr>
              <w:spacing w:before="120" w:after="120" w:line="276" w:lineRule="auto"/>
              <w:rPr>
                <w:rFonts w:ascii="Times New Roman" w:eastAsia="Arial" w:hAnsi="Times New Roman" w:cs="Times New Roman"/>
                <w:b/>
                <w:bCs/>
                <w:lang w:eastAsia="en-HK"/>
              </w:rPr>
            </w:pPr>
            <w:r w:rsidRPr="00703904">
              <w:rPr>
                <w:rFonts w:ascii="Times New Roman" w:eastAsia="Arial" w:hAnsi="Times New Roman" w:cs="Times New Roman"/>
                <w:b/>
                <w:bCs/>
                <w:lang w:eastAsia="en-HK"/>
              </w:rPr>
              <w:t>Pumping &amp; Dewatering Management Plan (PDMP)</w:t>
            </w:r>
          </w:p>
          <w:p w14:paraId="1E4BAB0C" w14:textId="77777777" w:rsidR="007E72DB" w:rsidRPr="00703904" w:rsidRDefault="007E72DB" w:rsidP="007E72DB">
            <w:pPr>
              <w:spacing w:before="120" w:after="120" w:line="276" w:lineRule="auto"/>
              <w:rPr>
                <w:rFonts w:ascii="Times New Roman" w:eastAsia="Arial" w:hAnsi="Times New Roman" w:cs="Times New Roman"/>
                <w:lang w:eastAsia="en-HK"/>
              </w:rPr>
            </w:pPr>
            <w:r w:rsidRPr="00703904">
              <w:rPr>
                <w:rFonts w:ascii="Times New Roman" w:eastAsia="Arial" w:hAnsi="Times New Roman" w:cs="Times New Roman"/>
                <w:lang w:eastAsia="en-HK"/>
              </w:rPr>
              <w:t>Prior to the commencement of earthworks activity on the subject site, a Pumping &amp; Dewatering Management Plan (PDMP) must be submitted to Council. The PDMP must include as a minimum:</w:t>
            </w:r>
          </w:p>
          <w:p w14:paraId="57EDA32E" w14:textId="77777777" w:rsidR="007E72DB" w:rsidRPr="00703904" w:rsidRDefault="007E72DB" w:rsidP="007E72DB">
            <w:pPr>
              <w:pStyle w:val="ListParagraph"/>
              <w:numPr>
                <w:ilvl w:val="1"/>
                <w:numId w:val="11"/>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Dewatering management procedures for any dewatering of sediment laden water accumulated within excavations at the site;</w:t>
            </w:r>
          </w:p>
          <w:p w14:paraId="529A0D6A" w14:textId="77777777" w:rsidR="007E72DB" w:rsidRPr="00703904" w:rsidRDefault="007E72DB" w:rsidP="007E72DB">
            <w:pPr>
              <w:pStyle w:val="ListParagraph"/>
              <w:numPr>
                <w:ilvl w:val="1"/>
                <w:numId w:val="11"/>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Details to confirm how a clarity of 100mm or greater (GD05 dewatering standards) will be achieved for any accumulated sediment laden runoff that is pumped and dewatered from the site’s excavation, prior to its discharge off site; and</w:t>
            </w:r>
          </w:p>
          <w:p w14:paraId="7B017AAA" w14:textId="77777777" w:rsidR="007E72DB" w:rsidRPr="00703904" w:rsidRDefault="007E72DB" w:rsidP="007E72DB">
            <w:pPr>
              <w:pStyle w:val="ListParagraph"/>
              <w:numPr>
                <w:ilvl w:val="1"/>
                <w:numId w:val="11"/>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Monitoring &amp; maintenance requirements.</w:t>
            </w:r>
          </w:p>
          <w:p w14:paraId="02CBBFD3" w14:textId="64049786" w:rsidR="00B74ADC" w:rsidRPr="00703904" w:rsidRDefault="00B74ADC" w:rsidP="007E72DB">
            <w:pPr>
              <w:spacing w:before="120" w:after="120" w:line="276" w:lineRule="auto"/>
              <w:rPr>
                <w:rFonts w:ascii="Times New Roman" w:eastAsia="Arial" w:hAnsi="Times New Roman" w:cs="Times New Roman"/>
              </w:rPr>
            </w:pPr>
            <w:r w:rsidRPr="00703904">
              <w:rPr>
                <w:rFonts w:ascii="Times New Roman" w:eastAsia="Arial" w:hAnsi="Times New Roman" w:cs="Times New Roman"/>
              </w:rPr>
              <w:t xml:space="preserve">The finalised </w:t>
            </w:r>
            <w:r w:rsidR="00A61D12" w:rsidRPr="00703904">
              <w:rPr>
                <w:rFonts w:ascii="Times New Roman" w:eastAsia="Arial" w:hAnsi="Times New Roman" w:cs="Times New Roman"/>
              </w:rPr>
              <w:t>PDMP</w:t>
            </w:r>
            <w:r w:rsidRPr="00703904">
              <w:rPr>
                <w:rFonts w:ascii="Times New Roman" w:eastAsia="Arial" w:hAnsi="Times New Roman" w:cs="Times New Roman"/>
              </w:rPr>
              <w:t xml:space="preserve"> must be submitted to Council for certification confirming that it </w:t>
            </w:r>
            <w:r w:rsidR="004F4C0A" w:rsidRPr="00703904">
              <w:rPr>
                <w:rFonts w:ascii="Times New Roman" w:eastAsia="Arial" w:hAnsi="Times New Roman" w:cs="Times New Roman"/>
              </w:rPr>
              <w:t xml:space="preserve">addresses the requirements of this </w:t>
            </w:r>
            <w:r w:rsidRPr="00703904">
              <w:rPr>
                <w:rFonts w:ascii="Times New Roman" w:eastAsia="Arial" w:hAnsi="Times New Roman" w:cs="Times New Roman"/>
              </w:rPr>
              <w:t>condition</w:t>
            </w:r>
            <w:r w:rsidR="004A61ED" w:rsidRPr="00703904">
              <w:rPr>
                <w:rFonts w:ascii="Times New Roman" w:eastAsia="Arial" w:hAnsi="Times New Roman" w:cs="Times New Roman"/>
              </w:rPr>
              <w:t>.</w:t>
            </w:r>
          </w:p>
          <w:p w14:paraId="5D8AC310" w14:textId="77777777" w:rsidR="00B74ADC" w:rsidRPr="00703904" w:rsidRDefault="00B74ADC" w:rsidP="007E72DB">
            <w:pPr>
              <w:spacing w:before="120" w:after="120" w:line="276" w:lineRule="auto"/>
              <w:rPr>
                <w:rFonts w:ascii="Times New Roman" w:eastAsia="Arial" w:hAnsi="Times New Roman" w:cs="Times New Roman"/>
                <w:lang w:eastAsia="en-HK"/>
              </w:rPr>
            </w:pPr>
            <w:r w:rsidRPr="00703904">
              <w:rPr>
                <w:rFonts w:ascii="Times New Roman" w:eastAsia="Arial" w:hAnsi="Times New Roman" w:cs="Times New Roman"/>
                <w:lang w:eastAsia="en-HK"/>
              </w:rPr>
              <w:t>All dewatering activities undertaken throughout the duration of earthworks at the Site, must be undertaken in accordance with the certified Pumping &amp; Dewatering Management Plan.</w:t>
            </w:r>
          </w:p>
          <w:p w14:paraId="2F6A2C9C" w14:textId="77777777" w:rsidR="007E72DB" w:rsidRPr="00703904" w:rsidRDefault="007E72DB" w:rsidP="007E72DB">
            <w:pPr>
              <w:spacing w:before="120" w:after="120" w:line="276" w:lineRule="auto"/>
              <w:rPr>
                <w:rFonts w:ascii="Times New Roman" w:eastAsia="Arial" w:hAnsi="Times New Roman" w:cs="Times New Roman"/>
                <w:b/>
                <w:bCs/>
                <w:i/>
                <w:iCs/>
                <w:lang w:eastAsia="en-HK"/>
              </w:rPr>
            </w:pPr>
            <w:r w:rsidRPr="00703904">
              <w:rPr>
                <w:rFonts w:ascii="Times New Roman" w:eastAsia="Arial" w:hAnsi="Times New Roman" w:cs="Times New Roman"/>
                <w:b/>
                <w:bCs/>
                <w:i/>
                <w:iCs/>
                <w:lang w:eastAsia="en-HK"/>
              </w:rPr>
              <w:t xml:space="preserve">Advice Note: </w:t>
            </w:r>
          </w:p>
          <w:p w14:paraId="173E2774" w14:textId="77777777" w:rsidR="007E72DB" w:rsidRPr="00703904" w:rsidRDefault="007E72DB" w:rsidP="007E72DB">
            <w:pPr>
              <w:spacing w:before="120" w:after="120" w:line="276" w:lineRule="auto"/>
              <w:rPr>
                <w:rFonts w:ascii="Times New Roman" w:eastAsia="Arial" w:hAnsi="Times New Roman" w:cs="Times New Roman"/>
                <w:b/>
                <w:bCs/>
                <w:lang w:eastAsia="en-HK"/>
              </w:rPr>
            </w:pPr>
            <w:proofErr w:type="gramStart"/>
            <w:r w:rsidRPr="00703904">
              <w:rPr>
                <w:rFonts w:ascii="Times New Roman" w:eastAsia="Arial" w:hAnsi="Times New Roman" w:cs="Times New Roman"/>
                <w:i/>
                <w:iCs/>
                <w:lang w:eastAsia="en-HK"/>
              </w:rPr>
              <w:t>In the event that</w:t>
            </w:r>
            <w:proofErr w:type="gramEnd"/>
            <w:r w:rsidRPr="00703904">
              <w:rPr>
                <w:rFonts w:ascii="Times New Roman" w:eastAsia="Arial" w:hAnsi="Times New Roman" w:cs="Times New Roman"/>
                <w:i/>
                <w:iCs/>
                <w:lang w:eastAsia="en-HK"/>
              </w:rPr>
              <w:t xml:space="preserve"> minor amendments to the PDMP are required, any such amendments must be limited to the scope of this consent</w:t>
            </w:r>
            <w:proofErr w:type="gramStart"/>
            <w:r w:rsidRPr="00703904">
              <w:rPr>
                <w:rFonts w:ascii="Times New Roman" w:eastAsia="Arial" w:hAnsi="Times New Roman" w:cs="Times New Roman"/>
                <w:i/>
                <w:iCs/>
                <w:lang w:eastAsia="en-HK"/>
              </w:rPr>
              <w:t xml:space="preserve">. </w:t>
            </w:r>
            <w:proofErr w:type="gramEnd"/>
            <w:r w:rsidRPr="00703904">
              <w:rPr>
                <w:rFonts w:ascii="Times New Roman" w:eastAsia="Arial" w:hAnsi="Times New Roman" w:cs="Times New Roman"/>
                <w:i/>
                <w:iCs/>
                <w:lang w:eastAsia="en-HK"/>
              </w:rPr>
              <w:t>Any minor amendments should be provided to the Council prior to implementation to confirm that they are within the scope of this consent.</w:t>
            </w:r>
          </w:p>
        </w:tc>
      </w:tr>
      <w:tr w:rsidR="007E72DB" w:rsidRPr="00344B40" w14:paraId="2B8DC559" w14:textId="77777777" w:rsidTr="3A44A809">
        <w:trPr>
          <w:trHeight w:val="300"/>
        </w:trPr>
        <w:tc>
          <w:tcPr>
            <w:tcW w:w="1129" w:type="dxa"/>
          </w:tcPr>
          <w:p w14:paraId="295FECB5" w14:textId="77777777" w:rsidR="007E72DB" w:rsidRPr="00703904" w:rsidRDefault="007E72DB" w:rsidP="007E72DB">
            <w:pPr>
              <w:pStyle w:val="BodyText"/>
              <w:spacing w:before="120" w:after="120" w:line="276" w:lineRule="auto"/>
              <w:rPr>
                <w:rFonts w:ascii="Times New Roman" w:eastAsia="Arial" w:hAnsi="Times New Roman" w:cs="Times New Roman"/>
                <w:b/>
                <w:bCs/>
                <w:sz w:val="18"/>
                <w:lang w:val="en-US" w:eastAsia="en-HK"/>
              </w:rPr>
            </w:pPr>
            <w:r w:rsidRPr="00703904">
              <w:rPr>
                <w:rFonts w:ascii="Times New Roman" w:eastAsia="Arial" w:hAnsi="Times New Roman" w:cs="Times New Roman"/>
                <w:b/>
                <w:bCs/>
                <w:sz w:val="18"/>
                <w:lang w:val="en-US" w:eastAsia="en-HK"/>
              </w:rPr>
              <w:t>LUC11B</w:t>
            </w:r>
          </w:p>
        </w:tc>
        <w:tc>
          <w:tcPr>
            <w:tcW w:w="7887" w:type="dxa"/>
          </w:tcPr>
          <w:p w14:paraId="6008AB67" w14:textId="77777777" w:rsidR="007E72DB" w:rsidRPr="00703904" w:rsidRDefault="007E72DB" w:rsidP="007E72DB">
            <w:pPr>
              <w:spacing w:before="120" w:after="120" w:line="276" w:lineRule="auto"/>
              <w:rPr>
                <w:rFonts w:ascii="Times New Roman" w:eastAsia="Arial" w:hAnsi="Times New Roman" w:cs="Times New Roman"/>
                <w:b/>
                <w:bCs/>
                <w:lang w:eastAsia="en-HK"/>
              </w:rPr>
            </w:pPr>
            <w:r w:rsidRPr="00703904">
              <w:rPr>
                <w:rFonts w:ascii="Times New Roman" w:eastAsia="Arial" w:hAnsi="Times New Roman" w:cs="Times New Roman"/>
                <w:b/>
                <w:bCs/>
                <w:lang w:eastAsia="en-HK"/>
              </w:rPr>
              <w:t>Chemical Treatment Management Plan (</w:t>
            </w:r>
            <w:proofErr w:type="spellStart"/>
            <w:r w:rsidRPr="00703904">
              <w:rPr>
                <w:rFonts w:ascii="Times New Roman" w:eastAsia="Arial" w:hAnsi="Times New Roman" w:cs="Times New Roman"/>
                <w:b/>
                <w:bCs/>
                <w:lang w:eastAsia="en-HK"/>
              </w:rPr>
              <w:t>ChTMP</w:t>
            </w:r>
            <w:proofErr w:type="spellEnd"/>
            <w:r w:rsidRPr="00703904">
              <w:rPr>
                <w:rFonts w:ascii="Times New Roman" w:eastAsia="Arial" w:hAnsi="Times New Roman" w:cs="Times New Roman"/>
                <w:b/>
                <w:bCs/>
                <w:lang w:eastAsia="en-HK"/>
              </w:rPr>
              <w:t>)</w:t>
            </w:r>
          </w:p>
          <w:p w14:paraId="47A46B7B" w14:textId="77777777" w:rsidR="007E72DB" w:rsidRPr="00703904" w:rsidRDefault="007E72DB" w:rsidP="007E72DB">
            <w:pPr>
              <w:spacing w:before="120" w:after="120" w:line="276" w:lineRule="auto"/>
              <w:rPr>
                <w:rFonts w:ascii="Times New Roman" w:eastAsia="Arial" w:hAnsi="Times New Roman" w:cs="Times New Roman"/>
                <w:lang w:eastAsia="en-HK"/>
              </w:rPr>
            </w:pPr>
            <w:r w:rsidRPr="00703904">
              <w:rPr>
                <w:rFonts w:ascii="Times New Roman" w:eastAsia="Arial" w:hAnsi="Times New Roman" w:cs="Times New Roman"/>
                <w:lang w:eastAsia="en-HK"/>
              </w:rPr>
              <w:t xml:space="preserve">Prior to the commencement of earthworks activity at the site, </w:t>
            </w:r>
            <w:r w:rsidR="00BA7B06" w:rsidRPr="00703904">
              <w:rPr>
                <w:rFonts w:ascii="Times New Roman" w:eastAsia="Arial" w:hAnsi="Times New Roman" w:cs="Times New Roman"/>
                <w:lang w:eastAsia="en-HK"/>
              </w:rPr>
              <w:t xml:space="preserve">if a chemical treatment system is proposed to be used, </w:t>
            </w:r>
            <w:r w:rsidRPr="00703904">
              <w:rPr>
                <w:rFonts w:ascii="Times New Roman" w:eastAsia="Arial" w:hAnsi="Times New Roman" w:cs="Times New Roman"/>
                <w:lang w:eastAsia="en-HK"/>
              </w:rPr>
              <w:t>a Chemical Treatment Management Plan (</w:t>
            </w:r>
            <w:proofErr w:type="spellStart"/>
            <w:r w:rsidRPr="00703904">
              <w:rPr>
                <w:rFonts w:ascii="Times New Roman" w:eastAsia="Arial" w:hAnsi="Times New Roman" w:cs="Times New Roman"/>
                <w:lang w:eastAsia="en-HK"/>
              </w:rPr>
              <w:t>ChTMP</w:t>
            </w:r>
            <w:proofErr w:type="spellEnd"/>
            <w:r w:rsidRPr="00703904">
              <w:rPr>
                <w:rFonts w:ascii="Times New Roman" w:eastAsia="Arial" w:hAnsi="Times New Roman" w:cs="Times New Roman"/>
                <w:lang w:eastAsia="en-HK"/>
              </w:rPr>
              <w:t xml:space="preserve">) must be submitted </w:t>
            </w:r>
            <w:r w:rsidR="00485E65" w:rsidRPr="00703904">
              <w:rPr>
                <w:rFonts w:ascii="Times New Roman" w:eastAsia="Arial" w:hAnsi="Times New Roman" w:cs="Times New Roman"/>
                <w:lang w:eastAsia="en-HK"/>
              </w:rPr>
              <w:t xml:space="preserve">to </w:t>
            </w:r>
            <w:r w:rsidRPr="00703904">
              <w:rPr>
                <w:rFonts w:ascii="Times New Roman" w:eastAsia="Arial" w:hAnsi="Times New Roman" w:cs="Times New Roman"/>
                <w:lang w:eastAsia="en-HK"/>
              </w:rPr>
              <w:t>the Council. The plan must include as a minimum:</w:t>
            </w:r>
          </w:p>
          <w:p w14:paraId="09BC1817"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Specific design details of a chemical treatment system based on a pumped and/or batch dosing methodology for any secondary sediment treatment devices utilised throughout the duration of earthworks at the Site;</w:t>
            </w:r>
          </w:p>
          <w:p w14:paraId="0FF4EBFF"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Monitoring, maintenance (including post storm) and contingency programme (including a record sheet);</w:t>
            </w:r>
          </w:p>
          <w:p w14:paraId="420E4D9C"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Details of optimum dosage (including assumptions);</w:t>
            </w:r>
          </w:p>
          <w:p w14:paraId="39C42773"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Results of initial chemical treatment trial;</w:t>
            </w:r>
          </w:p>
          <w:p w14:paraId="352A2F16"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A spill contingency plan; and</w:t>
            </w:r>
          </w:p>
          <w:p w14:paraId="2E5D1D55" w14:textId="77777777" w:rsidR="007E72DB" w:rsidRPr="00703904" w:rsidRDefault="007E72DB" w:rsidP="007E72DB">
            <w:pPr>
              <w:pStyle w:val="ListParagraph"/>
              <w:numPr>
                <w:ilvl w:val="0"/>
                <w:numId w:val="40"/>
              </w:numPr>
              <w:spacing w:before="120" w:after="120" w:line="276" w:lineRule="auto"/>
              <w:ind w:left="743" w:hanging="425"/>
              <w:contextualSpacing w:val="0"/>
              <w:rPr>
                <w:rFonts w:ascii="Times New Roman" w:eastAsia="Arial" w:hAnsi="Times New Roman" w:cs="Times New Roman"/>
                <w:lang w:eastAsia="en-HK"/>
              </w:rPr>
            </w:pPr>
            <w:r w:rsidRPr="00703904">
              <w:rPr>
                <w:rFonts w:ascii="Times New Roman" w:eastAsia="Arial" w:hAnsi="Times New Roman" w:cs="Times New Roman"/>
                <w:lang w:eastAsia="en-HK"/>
              </w:rPr>
              <w:t>Details of the person or bodies that will hold responsibility for long term operation and maintenance of the chemical treatment system and the organisational structure which will support this system.</w:t>
            </w:r>
          </w:p>
          <w:p w14:paraId="453B2483" w14:textId="1F35E159" w:rsidR="00D12DD7" w:rsidRPr="00703904" w:rsidRDefault="00D12DD7" w:rsidP="007E72DB">
            <w:pPr>
              <w:spacing w:before="120" w:after="120" w:line="276" w:lineRule="auto"/>
              <w:rPr>
                <w:rFonts w:ascii="Times New Roman" w:eastAsia="Arial" w:hAnsi="Times New Roman" w:cs="Times New Roman"/>
              </w:rPr>
            </w:pPr>
            <w:r w:rsidRPr="00703904">
              <w:rPr>
                <w:rFonts w:ascii="Times New Roman" w:eastAsia="Arial" w:hAnsi="Times New Roman" w:cs="Times New Roman"/>
              </w:rPr>
              <w:t xml:space="preserve">The finalised </w:t>
            </w:r>
            <w:proofErr w:type="spellStart"/>
            <w:r w:rsidRPr="00703904">
              <w:rPr>
                <w:rFonts w:ascii="Times New Roman" w:eastAsia="Arial" w:hAnsi="Times New Roman" w:cs="Times New Roman"/>
              </w:rPr>
              <w:t>ChTMP</w:t>
            </w:r>
            <w:proofErr w:type="spellEnd"/>
            <w:r w:rsidRPr="00703904">
              <w:rPr>
                <w:rFonts w:ascii="Times New Roman" w:eastAsia="Arial" w:hAnsi="Times New Roman" w:cs="Times New Roman"/>
              </w:rPr>
              <w:t xml:space="preserve"> must be submitted to Council for certification confirming that it </w:t>
            </w:r>
            <w:r w:rsidR="007C6DAF" w:rsidRPr="00703904">
              <w:rPr>
                <w:rFonts w:ascii="Times New Roman" w:eastAsia="Arial" w:hAnsi="Times New Roman" w:cs="Times New Roman"/>
              </w:rPr>
              <w:t xml:space="preserve">addresses the requirements </w:t>
            </w:r>
            <w:r w:rsidRPr="00703904">
              <w:rPr>
                <w:rFonts w:ascii="Times New Roman" w:eastAsia="Arial" w:hAnsi="Times New Roman" w:cs="Times New Roman"/>
              </w:rPr>
              <w:t>of this condition.</w:t>
            </w:r>
          </w:p>
          <w:p w14:paraId="08F49F3E" w14:textId="77777777" w:rsidR="007E72DB" w:rsidRPr="00703904" w:rsidRDefault="007E72DB" w:rsidP="007E72DB">
            <w:pPr>
              <w:spacing w:before="120" w:after="120" w:line="276" w:lineRule="auto"/>
              <w:rPr>
                <w:rFonts w:ascii="Times New Roman" w:eastAsia="Arial" w:hAnsi="Times New Roman" w:cs="Times New Roman"/>
                <w:b/>
                <w:bCs/>
                <w:lang w:eastAsia="en-HK"/>
              </w:rPr>
            </w:pPr>
            <w:r w:rsidRPr="00703904">
              <w:rPr>
                <w:rFonts w:ascii="Times New Roman" w:eastAsia="Arial" w:hAnsi="Times New Roman" w:cs="Times New Roman"/>
                <w:lang w:eastAsia="en-HK"/>
              </w:rPr>
              <w:t>All secondary treatment devices utilised throughout the duration of earthworks at the site, must be chemically treated in accordance with the certified Chemical Treatment Management Plan.</w:t>
            </w:r>
          </w:p>
        </w:tc>
      </w:tr>
      <w:tr w:rsidR="007E72DB" w:rsidRPr="00344B40" w14:paraId="41042C70" w14:textId="77777777" w:rsidTr="3A44A809">
        <w:trPr>
          <w:trHeight w:val="300"/>
        </w:trPr>
        <w:tc>
          <w:tcPr>
            <w:tcW w:w="1129" w:type="dxa"/>
            <w:shd w:val="clear" w:color="auto" w:fill="D1D1D1" w:themeFill="background2" w:themeFillShade="E6"/>
          </w:tcPr>
          <w:p w14:paraId="78D8A72B"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p>
        </w:tc>
        <w:tc>
          <w:tcPr>
            <w:tcW w:w="7887" w:type="dxa"/>
            <w:shd w:val="clear" w:color="auto" w:fill="D1D1D1" w:themeFill="background2" w:themeFillShade="E6"/>
          </w:tcPr>
          <w:p w14:paraId="2A921389" w14:textId="77777777" w:rsidR="007E72DB" w:rsidRPr="00703904" w:rsidRDefault="007E72DB" w:rsidP="007E72DB">
            <w:pPr>
              <w:pStyle w:val="BodyText"/>
              <w:spacing w:before="120" w:after="120" w:line="276" w:lineRule="auto"/>
              <w:rPr>
                <w:rFonts w:ascii="Times New Roman" w:eastAsia="Arial" w:hAnsi="Times New Roman" w:cs="Times New Roman"/>
                <w:sz w:val="18"/>
                <w:lang w:val="en-HK"/>
              </w:rPr>
            </w:pPr>
            <w:r w:rsidRPr="00703904">
              <w:rPr>
                <w:rFonts w:ascii="Times New Roman" w:eastAsia="Arial" w:hAnsi="Times New Roman" w:cs="Times New Roman"/>
                <w:b/>
                <w:bCs/>
                <w:sz w:val="18"/>
              </w:rPr>
              <w:t>Riparian vegetation clearance</w:t>
            </w:r>
          </w:p>
        </w:tc>
      </w:tr>
      <w:tr w:rsidR="007E72DB" w:rsidRPr="00344B40" w14:paraId="48CA8A8D" w14:textId="77777777" w:rsidTr="3A44A809">
        <w:trPr>
          <w:trHeight w:val="300"/>
        </w:trPr>
        <w:tc>
          <w:tcPr>
            <w:tcW w:w="1129" w:type="dxa"/>
          </w:tcPr>
          <w:p w14:paraId="58298AF8"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LUC12</w:t>
            </w:r>
          </w:p>
        </w:tc>
        <w:tc>
          <w:tcPr>
            <w:tcW w:w="7887" w:type="dxa"/>
          </w:tcPr>
          <w:p w14:paraId="4CC53478"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Ecological Management Plan</w:t>
            </w:r>
          </w:p>
          <w:p w14:paraId="42CEA567" w14:textId="0A15EC9E" w:rsidR="007E72DB" w:rsidRPr="00703904" w:rsidRDefault="007E72DB" w:rsidP="00AC21B5">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lastRenderedPageBreak/>
              <w:t xml:space="preserve">Vegetation clearance at watercourses 1 and 2, and as identified as “vegetation to be removed” on the Location of Watercourse works Plan, prepared by Boffa Miskell dated 11 March 2026, </w:t>
            </w:r>
            <w:proofErr w:type="spellStart"/>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be</w:t>
            </w:r>
            <w:proofErr w:type="spellEnd"/>
            <w:r w:rsidRPr="00703904">
              <w:rPr>
                <w:rFonts w:ascii="Times New Roman" w:eastAsia="Arial" w:hAnsi="Times New Roman" w:cs="Times New Roman"/>
                <w:sz w:val="18"/>
              </w:rPr>
              <w:t xml:space="preserve"> undertaken in accordance with the Ecological Management Plan (</w:t>
            </w:r>
            <w:proofErr w:type="spellStart"/>
            <w:r w:rsidRPr="00703904">
              <w:rPr>
                <w:rFonts w:ascii="Times New Roman" w:eastAsia="Arial" w:hAnsi="Times New Roman" w:cs="Times New Roman"/>
                <w:sz w:val="18"/>
              </w:rPr>
              <w:t>EcMP</w:t>
            </w:r>
            <w:proofErr w:type="spellEnd"/>
            <w:r w:rsidRPr="00703904">
              <w:rPr>
                <w:rFonts w:ascii="Times New Roman" w:eastAsia="Arial" w:hAnsi="Times New Roman" w:cs="Times New Roman"/>
                <w:sz w:val="18"/>
              </w:rPr>
              <w:t xml:space="preserve">) prepared by Boffa Miskell and dated 26 March 2026, </w:t>
            </w:r>
          </w:p>
          <w:p w14:paraId="0CAC4B1F" w14:textId="77777777"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The </w:t>
            </w:r>
            <w:proofErr w:type="spellStart"/>
            <w:r w:rsidRPr="00703904">
              <w:rPr>
                <w:rFonts w:ascii="Times New Roman" w:eastAsia="Arial" w:hAnsi="Times New Roman" w:cs="Times New Roman"/>
                <w:sz w:val="18"/>
              </w:rPr>
              <w:t>EcMP</w:t>
            </w:r>
            <w:proofErr w:type="spellEnd"/>
            <w:r w:rsidRPr="00703904">
              <w:rPr>
                <w:rFonts w:ascii="Times New Roman" w:eastAsia="Arial" w:hAnsi="Times New Roman" w:cs="Times New Roman"/>
                <w:sz w:val="18"/>
              </w:rPr>
              <w:t xml:space="preserve"> may be amended at any time by a suitably qualified and experienced ecologist. Any minor amendments must be agreed to in writing by Council prior to implementation of any changes. Re-certification is not required if Council confirms those minor amendments are within scope of the certified </w:t>
            </w:r>
            <w:proofErr w:type="spellStart"/>
            <w:r w:rsidRPr="00703904">
              <w:rPr>
                <w:rFonts w:ascii="Times New Roman" w:eastAsia="Arial" w:hAnsi="Times New Roman" w:cs="Times New Roman"/>
                <w:sz w:val="18"/>
              </w:rPr>
              <w:t>EcMP</w:t>
            </w:r>
            <w:proofErr w:type="spellEnd"/>
            <w:r w:rsidRPr="00703904">
              <w:rPr>
                <w:rFonts w:ascii="Times New Roman" w:eastAsia="Arial" w:hAnsi="Times New Roman" w:cs="Times New Roman"/>
                <w:sz w:val="18"/>
              </w:rPr>
              <w:t>.</w:t>
            </w:r>
          </w:p>
        </w:tc>
      </w:tr>
      <w:tr w:rsidR="007E72DB" w:rsidRPr="00344B40" w14:paraId="30FDB69B" w14:textId="77777777" w:rsidTr="3A44A809">
        <w:trPr>
          <w:trHeight w:val="300"/>
        </w:trPr>
        <w:tc>
          <w:tcPr>
            <w:tcW w:w="1129" w:type="dxa"/>
          </w:tcPr>
          <w:p w14:paraId="1D321619" w14:textId="77777777" w:rsidR="007E72DB" w:rsidRPr="00703904" w:rsidRDefault="007E72DB" w:rsidP="007E72DB">
            <w:pPr>
              <w:pStyle w:val="BodyText"/>
              <w:spacing w:before="120" w:after="120" w:line="276" w:lineRule="auto"/>
              <w:rPr>
                <w:rFonts w:eastAsia="Arial" w:cs="Arial"/>
                <w:b/>
                <w:bCs/>
                <w:strike/>
                <w:sz w:val="18"/>
              </w:rPr>
            </w:pPr>
          </w:p>
        </w:tc>
        <w:tc>
          <w:tcPr>
            <w:tcW w:w="7887" w:type="dxa"/>
          </w:tcPr>
          <w:p w14:paraId="25866C83" w14:textId="77777777" w:rsidR="007E72DB" w:rsidRPr="00703904" w:rsidRDefault="007E72DB" w:rsidP="00ED0EC1">
            <w:pPr>
              <w:pStyle w:val="BodyText"/>
              <w:spacing w:before="120" w:after="120" w:line="276" w:lineRule="auto"/>
              <w:ind w:left="720"/>
              <w:rPr>
                <w:rFonts w:eastAsia="Arial" w:cs="Arial"/>
                <w:i/>
                <w:iCs/>
                <w:strike/>
                <w:sz w:val="18"/>
                <w:lang w:val="en-HK"/>
              </w:rPr>
            </w:pPr>
          </w:p>
        </w:tc>
      </w:tr>
      <w:tr w:rsidR="007E72DB" w:rsidRPr="00344B40" w14:paraId="25EC1DE3" w14:textId="77777777" w:rsidTr="3A44A809">
        <w:trPr>
          <w:trHeight w:val="300"/>
        </w:trPr>
        <w:tc>
          <w:tcPr>
            <w:tcW w:w="1129" w:type="dxa"/>
          </w:tcPr>
          <w:p w14:paraId="10532A0F"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LUC14</w:t>
            </w:r>
          </w:p>
        </w:tc>
        <w:tc>
          <w:tcPr>
            <w:tcW w:w="7887" w:type="dxa"/>
          </w:tcPr>
          <w:p w14:paraId="61813B71"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 xml:space="preserve">Ecological offsetting and compensation planting </w:t>
            </w:r>
            <w:r w:rsidRPr="00703904">
              <w:rPr>
                <w:rFonts w:ascii="Times New Roman" w:eastAsia="Arial" w:hAnsi="Times New Roman" w:cs="Times New Roman"/>
                <w:b/>
                <w:bCs/>
                <w:sz w:val="18"/>
                <w:lang w:val="en-HK"/>
              </w:rPr>
              <w:t>(for loss of Watercourses 1 and 2 and riparian vegetation)</w:t>
            </w:r>
          </w:p>
          <w:p w14:paraId="35D24E85" w14:textId="062315AF"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The consent holder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implement the following in accordance with the Landscape Mitigation and Ecology Enhancement Plan (LMEEP), prepared by Boffa Miskell, dated 11 March 2026:</w:t>
            </w:r>
          </w:p>
          <w:p w14:paraId="601B1071" w14:textId="77777777" w:rsidR="007E72DB" w:rsidRPr="00703904" w:rsidRDefault="007E72DB" w:rsidP="007E72DB">
            <w:pPr>
              <w:pStyle w:val="BodyText"/>
              <w:numPr>
                <w:ilvl w:val="2"/>
                <w:numId w:val="17"/>
              </w:numPr>
              <w:spacing w:before="120" w:after="120" w:line="276" w:lineRule="auto"/>
              <w:ind w:left="748" w:hanging="432"/>
              <w:rPr>
                <w:rFonts w:ascii="Times New Roman" w:eastAsia="Arial" w:hAnsi="Times New Roman" w:cs="Times New Roman"/>
                <w:sz w:val="18"/>
              </w:rPr>
            </w:pPr>
            <w:r w:rsidRPr="00703904">
              <w:rPr>
                <w:rFonts w:ascii="Times New Roman" w:eastAsia="Arial" w:hAnsi="Times New Roman" w:cs="Times New Roman"/>
                <w:sz w:val="18"/>
              </w:rPr>
              <w:t>Plant the following areas:</w:t>
            </w:r>
          </w:p>
          <w:p w14:paraId="0952ADE0" w14:textId="77777777" w:rsidR="007E72DB" w:rsidRPr="00703904" w:rsidRDefault="007E72DB" w:rsidP="007E72DB">
            <w:pPr>
              <w:pStyle w:val="BodyText"/>
              <w:numPr>
                <w:ilvl w:val="5"/>
                <w:numId w:val="17"/>
              </w:numPr>
              <w:spacing w:before="120" w:after="120" w:line="276" w:lineRule="auto"/>
              <w:ind w:left="1315" w:hanging="432"/>
              <w:rPr>
                <w:rFonts w:ascii="Times New Roman" w:eastAsia="Arial" w:hAnsi="Times New Roman" w:cs="Times New Roman"/>
                <w:sz w:val="18"/>
              </w:rPr>
            </w:pPr>
            <w:r w:rsidRPr="00703904">
              <w:rPr>
                <w:rFonts w:ascii="Times New Roman" w:eastAsia="Arial" w:hAnsi="Times New Roman" w:cs="Times New Roman"/>
                <w:sz w:val="18"/>
              </w:rPr>
              <w:t>Watercourse compensation planting (1.6 ha)</w:t>
            </w:r>
          </w:p>
          <w:p w14:paraId="43E5104A" w14:textId="77777777" w:rsidR="007E72DB" w:rsidRPr="00703904" w:rsidRDefault="007E72DB" w:rsidP="007E72DB">
            <w:pPr>
              <w:pStyle w:val="BodyText"/>
              <w:numPr>
                <w:ilvl w:val="5"/>
                <w:numId w:val="17"/>
              </w:numPr>
              <w:spacing w:before="120" w:after="120" w:line="276" w:lineRule="auto"/>
              <w:ind w:left="1315" w:hanging="432"/>
              <w:rPr>
                <w:rFonts w:ascii="Times New Roman" w:eastAsia="Arial" w:hAnsi="Times New Roman" w:cs="Times New Roman"/>
                <w:sz w:val="18"/>
              </w:rPr>
            </w:pPr>
            <w:r w:rsidRPr="00703904">
              <w:rPr>
                <w:rFonts w:ascii="Times New Roman" w:eastAsia="Arial" w:hAnsi="Times New Roman" w:cs="Times New Roman"/>
                <w:sz w:val="18"/>
              </w:rPr>
              <w:t>Watercourse offset planting (1.05 ha)</w:t>
            </w:r>
          </w:p>
          <w:p w14:paraId="45AEBD46" w14:textId="77777777" w:rsidR="007E72DB" w:rsidRPr="00703904" w:rsidRDefault="007E72DB" w:rsidP="007E72DB">
            <w:pPr>
              <w:pStyle w:val="BodyText"/>
              <w:numPr>
                <w:ilvl w:val="5"/>
                <w:numId w:val="17"/>
              </w:numPr>
              <w:spacing w:before="120" w:after="120" w:line="276" w:lineRule="auto"/>
              <w:ind w:left="1315" w:hanging="432"/>
              <w:rPr>
                <w:rFonts w:ascii="Times New Roman" w:eastAsia="Arial" w:hAnsi="Times New Roman" w:cs="Times New Roman"/>
                <w:sz w:val="18"/>
              </w:rPr>
            </w:pPr>
            <w:r w:rsidRPr="00703904">
              <w:rPr>
                <w:rFonts w:ascii="Times New Roman" w:eastAsia="Arial" w:hAnsi="Times New Roman" w:cs="Times New Roman"/>
                <w:sz w:val="18"/>
              </w:rPr>
              <w:t>Wetland compensation planting (0.28 ha)</w:t>
            </w:r>
          </w:p>
          <w:p w14:paraId="5BA010D4" w14:textId="77777777" w:rsidR="005B2973" w:rsidRPr="00703904" w:rsidRDefault="005B2973" w:rsidP="005B2973">
            <w:pPr>
              <w:pStyle w:val="BodyText"/>
              <w:numPr>
                <w:ilvl w:val="2"/>
                <w:numId w:val="17"/>
              </w:numPr>
              <w:spacing w:before="120" w:after="120" w:line="276" w:lineRule="auto"/>
              <w:ind w:left="748" w:hanging="432"/>
              <w:rPr>
                <w:rFonts w:ascii="Times New Roman" w:eastAsia="Arial" w:hAnsi="Times New Roman" w:cs="Times New Roman"/>
                <w:sz w:val="18"/>
              </w:rPr>
            </w:pPr>
            <w:r w:rsidRPr="00703904">
              <w:rPr>
                <w:rFonts w:ascii="Times New Roman" w:eastAsia="Arial" w:hAnsi="Times New Roman" w:cs="Times New Roman"/>
                <w:sz w:val="18"/>
              </w:rPr>
              <w:t xml:space="preserve">Provide fish passage by replacing the western culvert and introducing fish passage structures at the eastern culvert outlet, at Watercourse 6 within the Auckland Prison site, in accordance with Condition LUC16. </w:t>
            </w:r>
          </w:p>
          <w:p w14:paraId="26B26C29" w14:textId="0B039B77"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The above planting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implemented and maintained (including pest and weed management and control) in accordance with the Landscape and Ecological Implementation and Management Plan (LEIMP) prepared by Boffa Miskell, dated 26 March 2026 (or any subsequent </w:t>
            </w:r>
            <w:r w:rsidR="00BC4605" w:rsidRPr="00703904">
              <w:rPr>
                <w:rFonts w:ascii="Times New Roman" w:eastAsia="Arial" w:hAnsi="Times New Roman" w:cs="Times New Roman"/>
                <w:sz w:val="18"/>
              </w:rPr>
              <w:t xml:space="preserve">updated </w:t>
            </w:r>
            <w:r w:rsidRPr="00703904">
              <w:rPr>
                <w:rFonts w:ascii="Times New Roman" w:eastAsia="Arial" w:hAnsi="Times New Roman" w:cs="Times New Roman"/>
                <w:sz w:val="18"/>
              </w:rPr>
              <w:t>LEIMP prepared by a suitably qualified and experienced ecologist or landscape architect, and certified by Auckland Council).</w:t>
            </w:r>
          </w:p>
        </w:tc>
      </w:tr>
      <w:tr w:rsidR="007E72DB" w:rsidRPr="00344B40" w14:paraId="64DCA334" w14:textId="77777777" w:rsidTr="3A44A809">
        <w:trPr>
          <w:trHeight w:val="300"/>
        </w:trPr>
        <w:tc>
          <w:tcPr>
            <w:tcW w:w="1129" w:type="dxa"/>
          </w:tcPr>
          <w:p w14:paraId="6E4361C2"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LUC15</w:t>
            </w:r>
          </w:p>
        </w:tc>
        <w:tc>
          <w:tcPr>
            <w:tcW w:w="7887" w:type="dxa"/>
          </w:tcPr>
          <w:p w14:paraId="2A0A3694"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sz w:val="18"/>
                <w:lang w:val="en-HK"/>
              </w:rPr>
              <w:t xml:space="preserve">All ecological offset and ecological compensation planting must be completed prior to the loss of vegetation surrounding Watercourse 1 and 2. The replacement plants must be eco-sourced. </w:t>
            </w:r>
          </w:p>
        </w:tc>
      </w:tr>
      <w:tr w:rsidR="007E72DB" w:rsidRPr="00344B40" w14:paraId="31559344" w14:textId="77777777" w:rsidTr="3A44A809">
        <w:trPr>
          <w:trHeight w:val="300"/>
        </w:trPr>
        <w:tc>
          <w:tcPr>
            <w:tcW w:w="1129" w:type="dxa"/>
          </w:tcPr>
          <w:p w14:paraId="7F6E011E" w14:textId="77777777" w:rsidR="007E72DB" w:rsidRPr="00703904" w:rsidRDefault="007E72DB" w:rsidP="007E72DB">
            <w:pPr>
              <w:pStyle w:val="BodyText"/>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b/>
                <w:bCs/>
                <w:sz w:val="18"/>
              </w:rPr>
              <w:t>LUC16</w:t>
            </w:r>
          </w:p>
        </w:tc>
        <w:tc>
          <w:tcPr>
            <w:tcW w:w="7887" w:type="dxa"/>
          </w:tcPr>
          <w:p w14:paraId="3A2DC613" w14:textId="77777777"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b/>
                <w:bCs/>
                <w:sz w:val="18"/>
              </w:rPr>
              <w:t xml:space="preserve">Watercourse 6 Culverts </w:t>
            </w:r>
          </w:p>
          <w:p w14:paraId="09148938" w14:textId="246FE33F"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Prior to completion of reclamation of the 124m length of Watercourse 1, the western culvert at watercourse 6 (abutting the land at 43 </w:t>
            </w:r>
            <w:proofErr w:type="spellStart"/>
            <w:r w:rsidRPr="00703904">
              <w:rPr>
                <w:rFonts w:ascii="Times New Roman" w:eastAsia="Arial" w:hAnsi="Times New Roman" w:cs="Times New Roman"/>
                <w:sz w:val="18"/>
              </w:rPr>
              <w:t>Merewhira</w:t>
            </w:r>
            <w:proofErr w:type="spellEnd"/>
            <w:r w:rsidRPr="00703904">
              <w:rPr>
                <w:rFonts w:ascii="Times New Roman" w:eastAsia="Arial" w:hAnsi="Times New Roman" w:cs="Times New Roman"/>
                <w:sz w:val="18"/>
              </w:rPr>
              <w:t xml:space="preserve"> Road and shown on the LMEEP)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upgraded and designed to ensure the following matters are addressed: </w:t>
            </w:r>
          </w:p>
          <w:p w14:paraId="73E0D34D" w14:textId="77777777" w:rsidR="007E72DB" w:rsidRPr="00703904" w:rsidRDefault="007E72DB" w:rsidP="007E72DB">
            <w:pPr>
              <w:pStyle w:val="BodyText"/>
              <w:numPr>
                <w:ilvl w:val="0"/>
                <w:numId w:val="9"/>
              </w:numPr>
              <w:spacing w:before="120" w:after="120" w:line="276" w:lineRule="auto"/>
              <w:ind w:hanging="404"/>
              <w:rPr>
                <w:rFonts w:ascii="Times New Roman" w:eastAsia="Arial" w:hAnsi="Times New Roman" w:cs="Times New Roman"/>
                <w:sz w:val="18"/>
              </w:rPr>
            </w:pPr>
            <w:r w:rsidRPr="00703904">
              <w:rPr>
                <w:rFonts w:ascii="Times New Roman" w:eastAsia="Arial" w:hAnsi="Times New Roman" w:cs="Times New Roman"/>
                <w:sz w:val="18"/>
              </w:rPr>
              <w:t>the total length of the replacement culvert structure will not exceed 10m measured parallel to the direction of water flow</w:t>
            </w:r>
          </w:p>
          <w:p w14:paraId="13172663" w14:textId="736DB882" w:rsidR="007E72DB" w:rsidRPr="00703904" w:rsidRDefault="007E72DB" w:rsidP="007E72DB">
            <w:pPr>
              <w:pStyle w:val="BodyText"/>
              <w:numPr>
                <w:ilvl w:val="0"/>
                <w:numId w:val="9"/>
              </w:numPr>
              <w:spacing w:before="120" w:after="120" w:line="276" w:lineRule="auto"/>
              <w:ind w:hanging="404"/>
              <w:rPr>
                <w:rFonts w:ascii="Times New Roman" w:eastAsia="Arial" w:hAnsi="Times New Roman" w:cs="Times New Roman"/>
                <w:sz w:val="18"/>
              </w:rPr>
            </w:pPr>
            <w:r w:rsidRPr="00703904">
              <w:rPr>
                <w:rFonts w:ascii="Times New Roman" w:eastAsia="Arial" w:hAnsi="Times New Roman" w:cs="Times New Roman"/>
                <w:sz w:val="18"/>
              </w:rPr>
              <w:t xml:space="preserve">conveyance of stormwater during the </w:t>
            </w:r>
            <w:proofErr w:type="gramStart"/>
            <w:r w:rsidRPr="00703904">
              <w:rPr>
                <w:rFonts w:ascii="Times New Roman" w:eastAsia="Arial" w:hAnsi="Times New Roman" w:cs="Times New Roman"/>
                <w:sz w:val="18"/>
              </w:rPr>
              <w:t>100 year</w:t>
            </w:r>
            <w:proofErr w:type="gramEnd"/>
            <w:r w:rsidRPr="00703904">
              <w:rPr>
                <w:rFonts w:ascii="Times New Roman" w:eastAsia="Arial" w:hAnsi="Times New Roman" w:cs="Times New Roman"/>
                <w:sz w:val="18"/>
              </w:rPr>
              <w:t xml:space="preserve"> ARI event without increasing flood levels up stream or downstream of the structure </w:t>
            </w:r>
          </w:p>
          <w:p w14:paraId="7A286FB7" w14:textId="77777777" w:rsidR="007E72DB" w:rsidRPr="00703904" w:rsidRDefault="007E72DB" w:rsidP="007E72DB">
            <w:pPr>
              <w:pStyle w:val="BodyText"/>
              <w:numPr>
                <w:ilvl w:val="0"/>
                <w:numId w:val="9"/>
              </w:numPr>
              <w:spacing w:before="120" w:after="120" w:line="276" w:lineRule="auto"/>
              <w:ind w:hanging="404"/>
              <w:rPr>
                <w:rFonts w:ascii="Times New Roman" w:eastAsia="Arial" w:hAnsi="Times New Roman" w:cs="Times New Roman"/>
                <w:sz w:val="18"/>
              </w:rPr>
            </w:pPr>
            <w:r w:rsidRPr="00703904">
              <w:rPr>
                <w:rFonts w:ascii="Times New Roman" w:eastAsia="Arial" w:hAnsi="Times New Roman" w:cs="Times New Roman"/>
                <w:sz w:val="18"/>
              </w:rPr>
              <w:t>the structure must not prevent the passage of fish upstream and downstream, except that temporary restrictions to fish passage may occur in to enable construction work to be carried out;</w:t>
            </w:r>
          </w:p>
          <w:p w14:paraId="7C52B1D1" w14:textId="77777777" w:rsidR="007E72DB" w:rsidRPr="00703904" w:rsidRDefault="007E72DB" w:rsidP="007E72DB">
            <w:pPr>
              <w:pStyle w:val="BodyText"/>
              <w:numPr>
                <w:ilvl w:val="0"/>
                <w:numId w:val="9"/>
              </w:numPr>
              <w:spacing w:before="120" w:after="120" w:line="276" w:lineRule="auto"/>
              <w:ind w:hanging="404"/>
              <w:rPr>
                <w:rFonts w:ascii="Times New Roman" w:eastAsia="Arial" w:hAnsi="Times New Roman" w:cs="Times New Roman"/>
                <w:sz w:val="18"/>
              </w:rPr>
            </w:pPr>
            <w:r w:rsidRPr="00703904">
              <w:rPr>
                <w:rFonts w:ascii="Times New Roman" w:eastAsia="Arial" w:hAnsi="Times New Roman" w:cs="Times New Roman"/>
                <w:sz w:val="18"/>
              </w:rPr>
              <w:t>the structure must not cause more than minor bed erosion, scouring or undercutting immediately upstream or downstream.</w:t>
            </w:r>
          </w:p>
          <w:p w14:paraId="0B7CA653" w14:textId="534C3E26" w:rsidR="007E72DB" w:rsidRPr="00703904" w:rsidRDefault="007E72DB" w:rsidP="007E72DB">
            <w:pPr>
              <w:pStyle w:val="BodyText"/>
              <w:spacing w:before="120" w:after="120" w:line="276" w:lineRule="auto"/>
              <w:rPr>
                <w:rFonts w:ascii="Times New Roman" w:eastAsia="Arial" w:hAnsi="Times New Roman" w:cs="Times New Roman"/>
                <w:sz w:val="18"/>
              </w:rPr>
            </w:pPr>
            <w:r w:rsidRPr="00703904">
              <w:rPr>
                <w:rFonts w:ascii="Times New Roman" w:eastAsia="Arial" w:hAnsi="Times New Roman" w:cs="Times New Roman"/>
                <w:sz w:val="18"/>
              </w:rPr>
              <w:t xml:space="preserve">In addition, the outlet of the eastern culvert abutting </w:t>
            </w:r>
            <w:proofErr w:type="spellStart"/>
            <w:r w:rsidRPr="00703904">
              <w:rPr>
                <w:rFonts w:ascii="Times New Roman" w:eastAsia="Arial" w:hAnsi="Times New Roman" w:cs="Times New Roman"/>
                <w:sz w:val="18"/>
              </w:rPr>
              <w:t>Merewhira</w:t>
            </w:r>
            <w:proofErr w:type="spellEnd"/>
            <w:r w:rsidRPr="00703904">
              <w:rPr>
                <w:rFonts w:ascii="Times New Roman" w:eastAsia="Arial" w:hAnsi="Times New Roman" w:cs="Times New Roman"/>
                <w:sz w:val="18"/>
              </w:rPr>
              <w:t xml:space="preserve"> Road (shown on the LMEEP)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improved to provide fish passage.</w:t>
            </w:r>
          </w:p>
          <w:p w14:paraId="48057A52" w14:textId="2EF91970" w:rsidR="007E72DB" w:rsidRPr="00703904" w:rsidRDefault="007E72DB" w:rsidP="007E72DB">
            <w:pPr>
              <w:pStyle w:val="BodyText"/>
              <w:rPr>
                <w:rFonts w:ascii="Times New Roman" w:eastAsia="Arial" w:hAnsi="Times New Roman" w:cs="Times New Roman"/>
                <w:sz w:val="18"/>
              </w:rPr>
            </w:pPr>
            <w:r w:rsidRPr="00703904">
              <w:rPr>
                <w:rFonts w:ascii="Times New Roman" w:eastAsia="Arial" w:hAnsi="Times New Roman" w:cs="Times New Roman"/>
                <w:sz w:val="18"/>
              </w:rPr>
              <w:t xml:space="preserve">Plans detailing the design of the replacement culvert at the western end of Watercourse 6, and fish passage structure at the eastern outlet of Watercourse 6 (abutting </w:t>
            </w:r>
            <w:proofErr w:type="spellStart"/>
            <w:r w:rsidRPr="00703904">
              <w:rPr>
                <w:rFonts w:ascii="Times New Roman" w:eastAsia="Arial" w:hAnsi="Times New Roman" w:cs="Times New Roman"/>
                <w:sz w:val="18"/>
              </w:rPr>
              <w:t>Merewhira</w:t>
            </w:r>
            <w:proofErr w:type="spellEnd"/>
            <w:r w:rsidRPr="00703904">
              <w:rPr>
                <w:rFonts w:ascii="Times New Roman" w:eastAsia="Arial" w:hAnsi="Times New Roman" w:cs="Times New Roman"/>
                <w:sz w:val="18"/>
              </w:rPr>
              <w:t xml:space="preserve"> Road), together with associated remediation structures must be provided to Council for written certification</w:t>
            </w:r>
            <w:r w:rsidR="00B4714B" w:rsidRPr="00703904">
              <w:rPr>
                <w:rFonts w:ascii="Times New Roman" w:eastAsia="Arial" w:hAnsi="Times New Roman" w:cs="Times New Roman"/>
                <w:sz w:val="18"/>
              </w:rPr>
              <w:t xml:space="preserve"> confirming that the </w:t>
            </w:r>
            <w:r w:rsidR="00B4714B" w:rsidRPr="00703904">
              <w:rPr>
                <w:rFonts w:ascii="Times New Roman" w:eastAsia="Arial" w:hAnsi="Times New Roman" w:cs="Times New Roman"/>
                <w:sz w:val="18"/>
              </w:rPr>
              <w:lastRenderedPageBreak/>
              <w:t xml:space="preserve">design addresses the requirements </w:t>
            </w:r>
            <w:r w:rsidR="005F29A5" w:rsidRPr="00703904">
              <w:rPr>
                <w:rFonts w:ascii="Times New Roman" w:eastAsia="Arial" w:hAnsi="Times New Roman" w:cs="Times New Roman"/>
                <w:sz w:val="18"/>
              </w:rPr>
              <w:t xml:space="preserve">of </w:t>
            </w:r>
            <w:r w:rsidR="00B4714B" w:rsidRPr="00703904">
              <w:rPr>
                <w:rFonts w:ascii="Times New Roman" w:eastAsia="Arial" w:hAnsi="Times New Roman" w:cs="Times New Roman"/>
                <w:sz w:val="18"/>
              </w:rPr>
              <w:t xml:space="preserve">this </w:t>
            </w:r>
            <w:r w:rsidR="005F29A5" w:rsidRPr="00703904">
              <w:rPr>
                <w:rFonts w:ascii="Times New Roman" w:eastAsia="Arial" w:hAnsi="Times New Roman" w:cs="Times New Roman"/>
                <w:sz w:val="18"/>
              </w:rPr>
              <w:t xml:space="preserve">condition </w:t>
            </w:r>
            <w:r w:rsidR="00B4714B" w:rsidRPr="00703904">
              <w:rPr>
                <w:rFonts w:ascii="Times New Roman" w:eastAsia="Arial" w:hAnsi="Times New Roman" w:cs="Times New Roman"/>
                <w:sz w:val="18"/>
              </w:rPr>
              <w:t>(</w:t>
            </w:r>
            <w:r w:rsidR="005F29A5" w:rsidRPr="00703904">
              <w:rPr>
                <w:rFonts w:ascii="Times New Roman" w:eastAsia="Arial" w:hAnsi="Times New Roman" w:cs="Times New Roman"/>
                <w:sz w:val="18"/>
              </w:rPr>
              <w:t>LUC16</w:t>
            </w:r>
            <w:r w:rsidR="00B4714B" w:rsidRPr="00703904">
              <w:rPr>
                <w:rFonts w:ascii="Times New Roman" w:eastAsia="Arial" w:hAnsi="Times New Roman" w:cs="Times New Roman"/>
                <w:sz w:val="18"/>
              </w:rPr>
              <w:t>)</w:t>
            </w:r>
            <w:r w:rsidR="005F29A5" w:rsidRPr="00703904">
              <w:rPr>
                <w:rFonts w:ascii="Times New Roman" w:eastAsia="Arial" w:hAnsi="Times New Roman" w:cs="Times New Roman"/>
                <w:sz w:val="18"/>
              </w:rPr>
              <w:t xml:space="preserve"> </w:t>
            </w:r>
            <w:r w:rsidRPr="00703904">
              <w:rPr>
                <w:rFonts w:ascii="Times New Roman" w:eastAsia="Arial" w:hAnsi="Times New Roman" w:cs="Times New Roman"/>
                <w:sz w:val="18"/>
              </w:rPr>
              <w:t xml:space="preserve">prior to commencement of the reclamation </w:t>
            </w:r>
            <w:r w:rsidR="005F29A5" w:rsidRPr="00703904">
              <w:rPr>
                <w:rFonts w:ascii="Times New Roman" w:eastAsia="Arial" w:hAnsi="Times New Roman" w:cs="Times New Roman"/>
                <w:sz w:val="18"/>
              </w:rPr>
              <w:t xml:space="preserve">works within </w:t>
            </w:r>
            <w:r w:rsidRPr="00703904">
              <w:rPr>
                <w:rFonts w:ascii="Times New Roman" w:eastAsia="Arial" w:hAnsi="Times New Roman" w:cs="Times New Roman"/>
                <w:strike/>
                <w:sz w:val="18"/>
              </w:rPr>
              <w:t>of</w:t>
            </w:r>
            <w:r w:rsidRPr="00703904">
              <w:rPr>
                <w:rFonts w:ascii="Times New Roman" w:eastAsia="Arial" w:hAnsi="Times New Roman" w:cs="Times New Roman"/>
                <w:sz w:val="18"/>
              </w:rPr>
              <w:t xml:space="preserve"> watercourse 1.</w:t>
            </w:r>
          </w:p>
          <w:p w14:paraId="15327029" w14:textId="77777777" w:rsidR="007E72DB" w:rsidRPr="00703904" w:rsidRDefault="007E72DB" w:rsidP="007E72DB">
            <w:pPr>
              <w:pStyle w:val="BodyText"/>
              <w:spacing w:before="120" w:after="120" w:line="276" w:lineRule="auto"/>
              <w:rPr>
                <w:rFonts w:ascii="Times New Roman" w:eastAsia="Arial" w:hAnsi="Times New Roman" w:cs="Times New Roman"/>
                <w:b/>
                <w:bCs/>
                <w:i/>
                <w:iCs/>
                <w:sz w:val="18"/>
              </w:rPr>
            </w:pPr>
            <w:r w:rsidRPr="00703904">
              <w:rPr>
                <w:rFonts w:ascii="Times New Roman" w:eastAsia="Arial" w:hAnsi="Times New Roman" w:cs="Times New Roman"/>
                <w:b/>
                <w:bCs/>
                <w:i/>
                <w:iCs/>
                <w:sz w:val="18"/>
              </w:rPr>
              <w:t>Advice Note:</w:t>
            </w:r>
          </w:p>
          <w:p w14:paraId="4B059C9A" w14:textId="77777777" w:rsidR="007E72DB" w:rsidRPr="00703904" w:rsidRDefault="007E72DB" w:rsidP="007E72DB">
            <w:pPr>
              <w:pStyle w:val="BodyText"/>
              <w:numPr>
                <w:ilvl w:val="0"/>
                <w:numId w:val="44"/>
              </w:numPr>
              <w:spacing w:before="120" w:after="120" w:line="276" w:lineRule="auto"/>
              <w:rPr>
                <w:rFonts w:ascii="Times New Roman" w:eastAsia="Arial" w:hAnsi="Times New Roman" w:cs="Times New Roman"/>
                <w:b/>
                <w:bCs/>
                <w:sz w:val="18"/>
              </w:rPr>
            </w:pPr>
            <w:r w:rsidRPr="00703904">
              <w:rPr>
                <w:rFonts w:ascii="Times New Roman" w:eastAsia="Arial" w:hAnsi="Times New Roman" w:cs="Times New Roman"/>
                <w:i/>
                <w:iCs/>
                <w:sz w:val="18"/>
              </w:rPr>
              <w:t>Culvert improvements should be aligned with New Zealand Fish Passage Guidelines (NIWA 2024).</w:t>
            </w:r>
          </w:p>
        </w:tc>
      </w:tr>
    </w:tbl>
    <w:p w14:paraId="3AFF70F1" w14:textId="77777777" w:rsidR="715FBDE7" w:rsidRPr="00703904" w:rsidRDefault="715FBDE7">
      <w:pPr>
        <w:rPr>
          <w:rFonts w:ascii="Times New Roman" w:hAnsi="Times New Roman" w:cs="Times New Roman"/>
        </w:rPr>
      </w:pPr>
    </w:p>
    <w:tbl>
      <w:tblPr>
        <w:tblStyle w:val="TableGrid"/>
        <w:tblW w:w="0" w:type="auto"/>
        <w:tblLook w:val="04A0" w:firstRow="1" w:lastRow="0" w:firstColumn="1" w:lastColumn="0" w:noHBand="0" w:noVBand="1"/>
      </w:tblPr>
      <w:tblGrid>
        <w:gridCol w:w="1129"/>
        <w:gridCol w:w="7887"/>
      </w:tblGrid>
      <w:tr w:rsidR="715FBDE7" w:rsidRPr="00344B40" w14:paraId="35C87954" w14:textId="77777777" w:rsidTr="715FBDE7">
        <w:trPr>
          <w:trHeight w:val="300"/>
        </w:trPr>
        <w:tc>
          <w:tcPr>
            <w:tcW w:w="1129" w:type="dxa"/>
            <w:shd w:val="clear" w:color="auto" w:fill="D1D1D1" w:themeFill="background2" w:themeFillShade="E6"/>
          </w:tcPr>
          <w:p w14:paraId="749CB433" w14:textId="77777777" w:rsidR="715FBDE7" w:rsidRPr="00703904" w:rsidRDefault="715FBDE7" w:rsidP="715FBDE7">
            <w:pPr>
              <w:pStyle w:val="BodyText"/>
              <w:spacing w:before="120" w:after="120" w:line="276" w:lineRule="auto"/>
              <w:rPr>
                <w:rFonts w:ascii="Times New Roman" w:hAnsi="Times New Roman" w:cs="Times New Roman"/>
                <w:b/>
                <w:bCs/>
                <w:sz w:val="18"/>
              </w:rPr>
            </w:pPr>
          </w:p>
        </w:tc>
        <w:tc>
          <w:tcPr>
            <w:tcW w:w="7887" w:type="dxa"/>
            <w:shd w:val="clear" w:color="auto" w:fill="D1D1D1" w:themeFill="background2" w:themeFillShade="E6"/>
          </w:tcPr>
          <w:p w14:paraId="3ABA02E3" w14:textId="77777777" w:rsidR="715FBDE7" w:rsidRPr="00703904" w:rsidRDefault="715FBDE7" w:rsidP="715FBDE7">
            <w:pPr>
              <w:pStyle w:val="BodyText"/>
              <w:spacing w:before="120" w:after="120" w:line="276" w:lineRule="auto"/>
              <w:rPr>
                <w:rFonts w:ascii="Times New Roman" w:hAnsi="Times New Roman" w:cs="Times New Roman"/>
                <w:b/>
                <w:bCs/>
                <w:sz w:val="18"/>
                <w:lang w:val="en-US"/>
              </w:rPr>
            </w:pPr>
            <w:r w:rsidRPr="00703904">
              <w:rPr>
                <w:rFonts w:ascii="Times New Roman" w:hAnsi="Times New Roman" w:cs="Times New Roman"/>
                <w:b/>
                <w:bCs/>
                <w:sz w:val="18"/>
                <w:lang w:val="en-US"/>
              </w:rPr>
              <w:t>LUS</w:t>
            </w:r>
            <w:r w:rsidR="008861C5" w:rsidRPr="00703904">
              <w:rPr>
                <w:rFonts w:ascii="Times New Roman" w:hAnsi="Times New Roman" w:cs="Times New Roman"/>
                <w:b/>
                <w:bCs/>
                <w:sz w:val="18"/>
                <w:lang w:val="en-US"/>
              </w:rPr>
              <w:t>60464168</w:t>
            </w:r>
            <w:r w:rsidR="00DE64A2" w:rsidRPr="00703904">
              <w:rPr>
                <w:rFonts w:ascii="Times New Roman" w:hAnsi="Times New Roman" w:cs="Times New Roman"/>
                <w:b/>
                <w:bCs/>
                <w:sz w:val="18"/>
                <w:lang w:val="en-US"/>
              </w:rPr>
              <w:t xml:space="preserve"> </w:t>
            </w:r>
          </w:p>
          <w:p w14:paraId="0D0D89C5" w14:textId="77777777" w:rsidR="715FBDE7" w:rsidRPr="00703904" w:rsidRDefault="715FBDE7" w:rsidP="715FBDE7">
            <w:pPr>
              <w:pStyle w:val="BodyText"/>
              <w:spacing w:before="120" w:after="120" w:line="276" w:lineRule="auto"/>
              <w:rPr>
                <w:rFonts w:ascii="Times New Roman" w:hAnsi="Times New Roman" w:cs="Times New Roman"/>
                <w:b/>
                <w:bCs/>
                <w:sz w:val="18"/>
                <w:lang w:val="en-US"/>
              </w:rPr>
            </w:pPr>
            <w:r w:rsidRPr="00703904">
              <w:rPr>
                <w:rFonts w:ascii="Times New Roman" w:hAnsi="Times New Roman" w:cs="Times New Roman"/>
                <w:b/>
                <w:bCs/>
                <w:sz w:val="18"/>
                <w:lang w:val="en-US"/>
              </w:rPr>
              <w:t>For Watercourse works - including stream diversion and reclamation and associated works within a stream</w:t>
            </w:r>
            <w:r w:rsidR="00D70FEC" w:rsidRPr="00703904">
              <w:rPr>
                <w:rFonts w:ascii="Times New Roman" w:hAnsi="Times New Roman" w:cs="Times New Roman"/>
                <w:b/>
                <w:bCs/>
                <w:sz w:val="18"/>
                <w:lang w:val="en-US"/>
              </w:rPr>
              <w:t xml:space="preserve"> </w:t>
            </w:r>
            <w:r w:rsidR="00E36290" w:rsidRPr="00703904">
              <w:rPr>
                <w:rFonts w:ascii="Times New Roman" w:hAnsi="Times New Roman" w:cs="Times New Roman"/>
                <w:b/>
                <w:bCs/>
                <w:sz w:val="18"/>
                <w:lang w:val="en-HK"/>
              </w:rPr>
              <w:t xml:space="preserve">under the Resource Management (National Environmental Standards for Freshwater) Regulations 2020 and </w:t>
            </w:r>
            <w:r w:rsidR="00D70FEC" w:rsidRPr="00703904">
              <w:rPr>
                <w:rFonts w:ascii="Times New Roman" w:hAnsi="Times New Roman" w:cs="Times New Roman"/>
                <w:b/>
                <w:bCs/>
                <w:sz w:val="18"/>
                <w:lang w:val="en-US"/>
              </w:rPr>
              <w:t>pursuant to Section</w:t>
            </w:r>
            <w:r w:rsidR="009425AA" w:rsidRPr="00703904">
              <w:rPr>
                <w:rFonts w:ascii="Times New Roman" w:hAnsi="Times New Roman" w:cs="Times New Roman"/>
                <w:b/>
                <w:bCs/>
                <w:sz w:val="18"/>
                <w:lang w:val="en-US"/>
              </w:rPr>
              <w:t>s 13 and 14 of the Resource Management Act 1991.</w:t>
            </w:r>
          </w:p>
          <w:p w14:paraId="5B6B1318" w14:textId="77777777" w:rsidR="715FBDE7" w:rsidRPr="00703904" w:rsidRDefault="715FBDE7" w:rsidP="715FBDE7">
            <w:pPr>
              <w:pStyle w:val="BodyText"/>
              <w:spacing w:before="120" w:after="120" w:line="276" w:lineRule="auto"/>
              <w:rPr>
                <w:rFonts w:ascii="Times New Roman" w:hAnsi="Times New Roman" w:cs="Times New Roman"/>
                <w:b/>
                <w:bCs/>
                <w:sz w:val="18"/>
                <w:lang w:val="en-HK"/>
              </w:rPr>
            </w:pPr>
          </w:p>
        </w:tc>
      </w:tr>
      <w:tr w:rsidR="715FBDE7" w:rsidRPr="00344B40" w14:paraId="4942C324" w14:textId="77777777" w:rsidTr="715FBDE7">
        <w:trPr>
          <w:trHeight w:val="300"/>
        </w:trPr>
        <w:tc>
          <w:tcPr>
            <w:tcW w:w="1129" w:type="dxa"/>
          </w:tcPr>
          <w:p w14:paraId="66E35DC9"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LUS01</w:t>
            </w:r>
          </w:p>
        </w:tc>
        <w:tc>
          <w:tcPr>
            <w:tcW w:w="7887" w:type="dxa"/>
          </w:tcPr>
          <w:p w14:paraId="3B91D2CB" w14:textId="2551AB2A" w:rsidR="00CD0B1B"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Prior to the commencement of watercourse works activity on the subject site, a finalised watercourse works methodology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submitted to Council</w:t>
            </w:r>
            <w:r w:rsidR="00CD0B1B" w:rsidRPr="00703904">
              <w:rPr>
                <w:rFonts w:ascii="Times New Roman" w:hAnsi="Times New Roman" w:cs="Times New Roman"/>
                <w:sz w:val="18"/>
              </w:rPr>
              <w:t xml:space="preserve">. </w:t>
            </w:r>
            <w:r w:rsidRPr="00703904">
              <w:rPr>
                <w:rFonts w:ascii="Times New Roman" w:hAnsi="Times New Roman" w:cs="Times New Roman"/>
                <w:sz w:val="18"/>
              </w:rPr>
              <w:t xml:space="preserve"> </w:t>
            </w:r>
          </w:p>
          <w:p w14:paraId="6450895D" w14:textId="74D310E8"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finalised watercourse works methodology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prepared in general accordance with the application documents (including Section 5 of the Report titled “Extension of Pipes at Watercourses - Engineering Design Report” prepared by Aurecon, dated 26 March 2026), and in accordance with Auckland Council’s Guideline Document 2016/005 </w:t>
            </w:r>
            <w:r w:rsidRPr="00703904">
              <w:rPr>
                <w:rFonts w:ascii="Times New Roman" w:hAnsi="Times New Roman" w:cs="Times New Roman"/>
                <w:i/>
                <w:iCs/>
                <w:sz w:val="18"/>
              </w:rPr>
              <w:t xml:space="preserve">Erosion and Sediment Control Guide for Land Disturbing Activities in the Auckland Region </w:t>
            </w:r>
            <w:r w:rsidRPr="00703904">
              <w:rPr>
                <w:rFonts w:ascii="Times New Roman" w:hAnsi="Times New Roman" w:cs="Times New Roman"/>
                <w:sz w:val="18"/>
              </w:rPr>
              <w:t xml:space="preserve">(GD05) and </w:t>
            </w:r>
            <w:r w:rsidR="00235022" w:rsidRPr="00703904">
              <w:rPr>
                <w:rFonts w:ascii="Times New Roman" w:hAnsi="Times New Roman" w:cs="Times New Roman"/>
                <w:sz w:val="18"/>
              </w:rPr>
              <w:t>must</w:t>
            </w:r>
            <w:r w:rsidRPr="00703904">
              <w:rPr>
                <w:rFonts w:ascii="Times New Roman" w:hAnsi="Times New Roman" w:cs="Times New Roman"/>
                <w:sz w:val="18"/>
              </w:rPr>
              <w:t xml:space="preserve"> include, but is not limited to: </w:t>
            </w:r>
          </w:p>
          <w:p w14:paraId="00B2A9E7"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specific erosion and sediment control works for the watercourse works; </w:t>
            </w:r>
          </w:p>
          <w:p w14:paraId="612CB2B8"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management of contaminants to water (e.g. hydrocarbons, construction materials);</w:t>
            </w:r>
          </w:p>
          <w:p w14:paraId="0AD138B4"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methodology for diverting upstream flows during the watercourse works, including how sufficient flow will be </w:t>
            </w:r>
            <w:proofErr w:type="gramStart"/>
            <w:r w:rsidRPr="00703904">
              <w:rPr>
                <w:rFonts w:ascii="Times New Roman" w:hAnsi="Times New Roman" w:cs="Times New Roman"/>
                <w:sz w:val="18"/>
              </w:rPr>
              <w:t>maintained at all times</w:t>
            </w:r>
            <w:proofErr w:type="gramEnd"/>
            <w:r w:rsidRPr="00703904">
              <w:rPr>
                <w:rFonts w:ascii="Times New Roman" w:hAnsi="Times New Roman" w:cs="Times New Roman"/>
                <w:sz w:val="18"/>
              </w:rPr>
              <w:t xml:space="preserve"> below the site of the works to maintain in-stream biota;</w:t>
            </w:r>
          </w:p>
          <w:p w14:paraId="17791A00"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details of construction methods; </w:t>
            </w:r>
          </w:p>
          <w:p w14:paraId="1BE725DA"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supporting calculations and design drawings; </w:t>
            </w:r>
          </w:p>
          <w:p w14:paraId="0DA3EA59"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monitoring and maintenance requirements; </w:t>
            </w:r>
          </w:p>
          <w:p w14:paraId="64621D1D"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details relating to the management of exposed areas (e.g. grassing, mulching, geotextile);</w:t>
            </w:r>
          </w:p>
          <w:p w14:paraId="2303D800" w14:textId="77777777" w:rsidR="715FBDE7" w:rsidRPr="00703904" w:rsidRDefault="715FBDE7">
            <w:pPr>
              <w:pStyle w:val="BodyText"/>
              <w:numPr>
                <w:ilvl w:val="0"/>
                <w:numId w:val="34"/>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details of final streambed remediation or stabilisation upon completion of stream works. </w:t>
            </w:r>
          </w:p>
          <w:p w14:paraId="65823224" w14:textId="603C97C7" w:rsidR="003F56D7" w:rsidRPr="00703904" w:rsidRDefault="003F56D7" w:rsidP="715FBDE7">
            <w:pPr>
              <w:pStyle w:val="BodyText"/>
              <w:spacing w:before="120" w:after="120" w:line="276" w:lineRule="auto"/>
              <w:rPr>
                <w:rFonts w:ascii="Times New Roman" w:hAnsi="Times New Roman" w:cs="Times New Roman"/>
                <w:sz w:val="18"/>
                <w:lang w:val="en-US"/>
              </w:rPr>
            </w:pPr>
            <w:r w:rsidRPr="00703904">
              <w:rPr>
                <w:rFonts w:ascii="Times New Roman" w:hAnsi="Times New Roman" w:cs="Times New Roman"/>
                <w:sz w:val="18"/>
                <w:lang w:val="en-HK"/>
              </w:rPr>
              <w:t>The finalised watercourse works methodology must be submitted to Council for certification confirming that it addresses the requirements of this condition.</w:t>
            </w:r>
          </w:p>
          <w:p w14:paraId="4ECA8D7B" w14:textId="77777777" w:rsidR="715FBDE7" w:rsidRPr="00703904" w:rsidRDefault="715FBDE7" w:rsidP="715FBDE7">
            <w:pPr>
              <w:pStyle w:val="BodyText"/>
              <w:spacing w:before="120" w:after="120" w:line="276" w:lineRule="auto"/>
              <w:rPr>
                <w:rFonts w:ascii="Times New Roman" w:hAnsi="Times New Roman" w:cs="Times New Roman"/>
                <w:sz w:val="18"/>
                <w:lang w:val="en-US"/>
              </w:rPr>
            </w:pPr>
            <w:r w:rsidRPr="00703904">
              <w:rPr>
                <w:rFonts w:ascii="Times New Roman" w:hAnsi="Times New Roman" w:cs="Times New Roman"/>
                <w:sz w:val="18"/>
                <w:lang w:val="en-US"/>
              </w:rPr>
              <w:t xml:space="preserve">The watercourse works methodology may be amended at any time. </w:t>
            </w:r>
            <w:r w:rsidRPr="00703904">
              <w:rPr>
                <w:rFonts w:ascii="Times New Roman" w:hAnsi="Times New Roman" w:cs="Times New Roman"/>
                <w:sz w:val="18"/>
              </w:rPr>
              <w:t xml:space="preserve">Any minor amendments must be agreed to in writing by Council prior to implementation of any changes. Re-certification is not required if Council confirms those minor amendments are within scope of the certified </w:t>
            </w:r>
            <w:r w:rsidRPr="00703904">
              <w:rPr>
                <w:rFonts w:ascii="Times New Roman" w:hAnsi="Times New Roman" w:cs="Times New Roman"/>
                <w:sz w:val="18"/>
                <w:lang w:val="en-US"/>
              </w:rPr>
              <w:t>watercourse works methodology</w:t>
            </w:r>
            <w:r w:rsidRPr="00703904">
              <w:rPr>
                <w:rFonts w:ascii="Times New Roman" w:hAnsi="Times New Roman" w:cs="Times New Roman"/>
                <w:sz w:val="18"/>
              </w:rPr>
              <w:t>.</w:t>
            </w:r>
            <w:r w:rsidRPr="00703904">
              <w:rPr>
                <w:rFonts w:ascii="Times New Roman" w:hAnsi="Times New Roman" w:cs="Times New Roman"/>
                <w:sz w:val="18"/>
                <w:lang w:val="en-US"/>
              </w:rPr>
              <w:t xml:space="preserve"> </w:t>
            </w:r>
          </w:p>
          <w:p w14:paraId="4BA291EE"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b/>
                <w:bCs/>
                <w:i/>
                <w:iCs/>
                <w:sz w:val="18"/>
              </w:rPr>
              <w:t xml:space="preserve">Advice Note: </w:t>
            </w:r>
          </w:p>
          <w:p w14:paraId="36C54708" w14:textId="77777777" w:rsidR="715FBDE7" w:rsidRPr="00703904" w:rsidRDefault="715FBDE7" w:rsidP="00476A5C">
            <w:pPr>
              <w:pStyle w:val="BodyText"/>
              <w:numPr>
                <w:ilvl w:val="0"/>
                <w:numId w:val="45"/>
              </w:numPr>
              <w:spacing w:before="120" w:after="120" w:line="276" w:lineRule="auto"/>
              <w:rPr>
                <w:rFonts w:ascii="Times New Roman" w:hAnsi="Times New Roman" w:cs="Times New Roman"/>
                <w:sz w:val="18"/>
                <w:lang w:val="en-US"/>
              </w:rPr>
            </w:pPr>
            <w:r w:rsidRPr="00703904">
              <w:rPr>
                <w:rFonts w:ascii="Times New Roman" w:hAnsi="Times New Roman" w:cs="Times New Roman"/>
                <w:i/>
                <w:iCs/>
                <w:sz w:val="18"/>
                <w:lang w:val="en-HK"/>
              </w:rPr>
              <w:t xml:space="preserve">The finalised Watercourse </w:t>
            </w:r>
            <w:r w:rsidR="2F5E82B2" w:rsidRPr="00703904">
              <w:rPr>
                <w:rFonts w:ascii="Times New Roman" w:hAnsi="Times New Roman" w:cs="Times New Roman"/>
                <w:i/>
                <w:iCs/>
                <w:sz w:val="18"/>
                <w:lang w:val="en-HK"/>
              </w:rPr>
              <w:t>W</w:t>
            </w:r>
            <w:r w:rsidR="47D8BAF7" w:rsidRPr="00703904">
              <w:rPr>
                <w:rFonts w:ascii="Times New Roman" w:hAnsi="Times New Roman" w:cs="Times New Roman"/>
                <w:i/>
                <w:iCs/>
                <w:sz w:val="18"/>
                <w:lang w:val="en-HK"/>
              </w:rPr>
              <w:t>orks</w:t>
            </w:r>
            <w:r w:rsidRPr="00703904">
              <w:rPr>
                <w:rFonts w:ascii="Times New Roman" w:hAnsi="Times New Roman" w:cs="Times New Roman"/>
                <w:i/>
                <w:iCs/>
                <w:sz w:val="18"/>
                <w:lang w:val="en-HK"/>
              </w:rPr>
              <w:t xml:space="preserve"> Methodology may be included and incorporated into the site’s Erosion and Sediment Control Plan. </w:t>
            </w:r>
            <w:proofErr w:type="gramStart"/>
            <w:r w:rsidRPr="00703904">
              <w:rPr>
                <w:rFonts w:ascii="Times New Roman" w:hAnsi="Times New Roman" w:cs="Times New Roman"/>
                <w:i/>
                <w:iCs/>
                <w:sz w:val="18"/>
                <w:lang w:val="en-HK"/>
              </w:rPr>
              <w:t>In the event that</w:t>
            </w:r>
            <w:proofErr w:type="gramEnd"/>
            <w:r w:rsidRPr="00703904">
              <w:rPr>
                <w:rFonts w:ascii="Times New Roman" w:hAnsi="Times New Roman" w:cs="Times New Roman"/>
                <w:i/>
                <w:iCs/>
                <w:sz w:val="18"/>
                <w:lang w:val="en-HK"/>
              </w:rPr>
              <w:t xml:space="preserve"> minor amendments to either the Watercourse </w:t>
            </w:r>
            <w:r w:rsidR="356A0449" w:rsidRPr="00703904">
              <w:rPr>
                <w:rFonts w:ascii="Times New Roman" w:hAnsi="Times New Roman" w:cs="Times New Roman"/>
                <w:i/>
                <w:iCs/>
                <w:sz w:val="18"/>
                <w:lang w:val="en-HK"/>
              </w:rPr>
              <w:t>W</w:t>
            </w:r>
            <w:r w:rsidR="47D8BAF7" w:rsidRPr="00703904">
              <w:rPr>
                <w:rFonts w:ascii="Times New Roman" w:hAnsi="Times New Roman" w:cs="Times New Roman"/>
                <w:i/>
                <w:iCs/>
                <w:sz w:val="18"/>
                <w:lang w:val="en-HK"/>
              </w:rPr>
              <w:t>orks</w:t>
            </w:r>
            <w:r w:rsidRPr="00703904">
              <w:rPr>
                <w:rFonts w:ascii="Times New Roman" w:hAnsi="Times New Roman" w:cs="Times New Roman"/>
                <w:i/>
                <w:iCs/>
                <w:sz w:val="18"/>
                <w:lang w:val="en-HK"/>
              </w:rPr>
              <w:t xml:space="preserve"> Methodology or the Erosion and Sediment Control Plan are required, any such amendments should be limited to the scope of this consent</w:t>
            </w:r>
            <w:proofErr w:type="gramStart"/>
            <w:r w:rsidRPr="00703904">
              <w:rPr>
                <w:rFonts w:ascii="Times New Roman" w:hAnsi="Times New Roman" w:cs="Times New Roman"/>
                <w:i/>
                <w:iCs/>
                <w:sz w:val="18"/>
                <w:lang w:val="en-HK"/>
              </w:rPr>
              <w:t xml:space="preserve">. </w:t>
            </w:r>
            <w:proofErr w:type="gramEnd"/>
            <w:r w:rsidRPr="00703904">
              <w:rPr>
                <w:rFonts w:ascii="Times New Roman" w:hAnsi="Times New Roman" w:cs="Times New Roman"/>
                <w:i/>
                <w:iCs/>
                <w:sz w:val="18"/>
                <w:lang w:val="en-HK"/>
              </w:rPr>
              <w:t>Any minor amendments should be provided to Auckland Council prior to implementation to confirm that they are within the scope of this consent.</w:t>
            </w:r>
          </w:p>
        </w:tc>
      </w:tr>
      <w:tr w:rsidR="715FBDE7" w:rsidRPr="00344B40" w14:paraId="5D2C38A4" w14:textId="77777777" w:rsidTr="715FBDE7">
        <w:trPr>
          <w:trHeight w:val="300"/>
        </w:trPr>
        <w:tc>
          <w:tcPr>
            <w:tcW w:w="1129" w:type="dxa"/>
          </w:tcPr>
          <w:p w14:paraId="21450FA0"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LUS02</w:t>
            </w:r>
          </w:p>
        </w:tc>
        <w:tc>
          <w:tcPr>
            <w:tcW w:w="7887" w:type="dxa"/>
          </w:tcPr>
          <w:p w14:paraId="717534E7" w14:textId="77777777" w:rsidR="715FBDE7" w:rsidRPr="00703904" w:rsidRDefault="715FBDE7" w:rsidP="715FBDE7">
            <w:pPr>
              <w:pStyle w:val="BodyText"/>
              <w:spacing w:before="120" w:after="120" w:line="276" w:lineRule="auto"/>
              <w:rPr>
                <w:rFonts w:ascii="Times New Roman" w:hAnsi="Times New Roman" w:cs="Times New Roman"/>
                <w:b/>
                <w:bCs/>
                <w:sz w:val="18"/>
                <w:lang w:val="en-US"/>
              </w:rPr>
            </w:pPr>
            <w:r w:rsidRPr="00703904">
              <w:rPr>
                <w:rFonts w:ascii="Times New Roman" w:hAnsi="Times New Roman" w:cs="Times New Roman"/>
                <w:b/>
                <w:bCs/>
                <w:sz w:val="18"/>
                <w:lang w:val="en-US"/>
              </w:rPr>
              <w:t>Native Fish Capture and Relocation Plan</w:t>
            </w:r>
          </w:p>
          <w:p w14:paraId="387B8292" w14:textId="0F97A51B"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lastRenderedPageBreak/>
              <w:t xml:space="preserve">The works that are the subject of the consent application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undertaken in accordance with the Native Fish Capture and Relocation Plan, prepared by Boffa Miskell, dated 26 March 2026 </w:t>
            </w:r>
            <w:r w:rsidRPr="00703904">
              <w:rPr>
                <w:rFonts w:ascii="Times New Roman" w:hAnsi="Times New Roman" w:cs="Times New Roman"/>
                <w:strike/>
                <w:sz w:val="18"/>
              </w:rPr>
              <w:t xml:space="preserve">and </w:t>
            </w:r>
            <w:r w:rsidRPr="00703904">
              <w:rPr>
                <w:rFonts w:ascii="Times New Roman" w:hAnsi="Times New Roman" w:cs="Times New Roman"/>
                <w:sz w:val="18"/>
              </w:rPr>
              <w:t xml:space="preserve">contained within the </w:t>
            </w:r>
            <w:proofErr w:type="spellStart"/>
            <w:r w:rsidRPr="00703904">
              <w:rPr>
                <w:rFonts w:ascii="Times New Roman" w:hAnsi="Times New Roman" w:cs="Times New Roman"/>
                <w:sz w:val="18"/>
              </w:rPr>
              <w:t>EcMP</w:t>
            </w:r>
            <w:proofErr w:type="spellEnd"/>
            <w:r w:rsidR="00681135" w:rsidRPr="00703904">
              <w:rPr>
                <w:rFonts w:ascii="Times New Roman" w:hAnsi="Times New Roman" w:cs="Times New Roman"/>
                <w:sz w:val="18"/>
              </w:rPr>
              <w:t>.</w:t>
            </w:r>
          </w:p>
          <w:p w14:paraId="0299B11C" w14:textId="77777777" w:rsidR="715FBDE7" w:rsidRPr="00703904" w:rsidRDefault="715FBDE7" w:rsidP="715FBDE7">
            <w:pPr>
              <w:pStyle w:val="BodyText"/>
              <w:spacing w:before="120" w:after="120" w:line="276" w:lineRule="auto"/>
              <w:rPr>
                <w:rFonts w:ascii="Times New Roman" w:hAnsi="Times New Roman" w:cs="Times New Roman"/>
                <w:sz w:val="18"/>
                <w:lang w:val="en-US"/>
              </w:rPr>
            </w:pPr>
            <w:r w:rsidRPr="00703904">
              <w:rPr>
                <w:rFonts w:ascii="Times New Roman" w:hAnsi="Times New Roman" w:cs="Times New Roman"/>
                <w:sz w:val="18"/>
              </w:rPr>
              <w:t>The Native Fish Capture and Relocation Plan may be amended at any time by a suitably qualified and experienced ecologist. Any minor amendments must be agreed to in writing by Council prior to implementation of any changes. Re-certification is not required if Council confirms those minor amendments are within scope of the certified Native Fish Capture and Relocation Plan.</w:t>
            </w:r>
          </w:p>
        </w:tc>
      </w:tr>
      <w:tr w:rsidR="715FBDE7" w:rsidRPr="00344B40" w14:paraId="305F3599" w14:textId="77777777" w:rsidTr="715FBDE7">
        <w:trPr>
          <w:trHeight w:val="300"/>
        </w:trPr>
        <w:tc>
          <w:tcPr>
            <w:tcW w:w="1129" w:type="dxa"/>
          </w:tcPr>
          <w:p w14:paraId="0485D1A3"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lastRenderedPageBreak/>
              <w:t>LUS03</w:t>
            </w:r>
          </w:p>
        </w:tc>
        <w:tc>
          <w:tcPr>
            <w:tcW w:w="7887" w:type="dxa"/>
          </w:tcPr>
          <w:p w14:paraId="1CC80D78"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 xml:space="preserve">Ecological offsetting and compensation planting </w:t>
            </w:r>
            <w:r w:rsidRPr="00703904">
              <w:rPr>
                <w:rFonts w:ascii="Times New Roman" w:hAnsi="Times New Roman" w:cs="Times New Roman"/>
                <w:b/>
                <w:bCs/>
                <w:sz w:val="18"/>
                <w:lang w:val="en-HK"/>
              </w:rPr>
              <w:t>(for loss of Watercourses 1 and 2 and riparian vegetation)</w:t>
            </w:r>
            <w:r w:rsidRPr="00703904">
              <w:rPr>
                <w:rFonts w:ascii="Times New Roman" w:hAnsi="Times New Roman" w:cs="Times New Roman"/>
                <w:b/>
                <w:bCs/>
                <w:sz w:val="18"/>
              </w:rPr>
              <w:t>:</w:t>
            </w:r>
          </w:p>
          <w:p w14:paraId="41B9715C" w14:textId="6C811859"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consent holder </w:t>
            </w:r>
            <w:r w:rsidR="00235022" w:rsidRPr="00703904">
              <w:rPr>
                <w:rFonts w:ascii="Times New Roman" w:hAnsi="Times New Roman" w:cs="Times New Roman"/>
                <w:sz w:val="18"/>
              </w:rPr>
              <w:t>must</w:t>
            </w:r>
            <w:r w:rsidRPr="00703904">
              <w:rPr>
                <w:rFonts w:ascii="Times New Roman" w:hAnsi="Times New Roman" w:cs="Times New Roman"/>
                <w:sz w:val="18"/>
              </w:rPr>
              <w:t xml:space="preserve"> implement the following in accordance with the Landscape Mitigation and Ecology Enhancement Plan (LMEEP), prepared by Boffa Miskell, dated 11 March 2026, Rev D:</w:t>
            </w:r>
          </w:p>
          <w:p w14:paraId="023EBC2E" w14:textId="77777777" w:rsidR="715FBDE7" w:rsidRPr="00703904" w:rsidRDefault="0B385A1C" w:rsidP="00AF795B">
            <w:pPr>
              <w:pStyle w:val="BodyText"/>
              <w:numPr>
                <w:ilvl w:val="2"/>
                <w:numId w:val="35"/>
              </w:numPr>
              <w:spacing w:before="120" w:after="120" w:line="276" w:lineRule="auto"/>
              <w:ind w:left="743" w:hanging="425"/>
              <w:rPr>
                <w:rFonts w:ascii="Times New Roman" w:hAnsi="Times New Roman" w:cs="Times New Roman"/>
                <w:sz w:val="18"/>
              </w:rPr>
            </w:pPr>
            <w:r w:rsidRPr="00703904">
              <w:rPr>
                <w:rFonts w:ascii="Times New Roman" w:hAnsi="Times New Roman" w:cs="Times New Roman"/>
                <w:sz w:val="18"/>
              </w:rPr>
              <w:t>P</w:t>
            </w:r>
            <w:r w:rsidR="0113A0D8" w:rsidRPr="00703904">
              <w:rPr>
                <w:rFonts w:ascii="Times New Roman" w:hAnsi="Times New Roman" w:cs="Times New Roman"/>
                <w:sz w:val="18"/>
              </w:rPr>
              <w:t>lant</w:t>
            </w:r>
            <w:r w:rsidR="715FBDE7" w:rsidRPr="00703904">
              <w:rPr>
                <w:rFonts w:ascii="Times New Roman" w:hAnsi="Times New Roman" w:cs="Times New Roman"/>
                <w:sz w:val="18"/>
              </w:rPr>
              <w:t xml:space="preserve"> the following areas:</w:t>
            </w:r>
          </w:p>
          <w:p w14:paraId="3BC5D773" w14:textId="77777777" w:rsidR="715FBDE7" w:rsidRPr="00703904" w:rsidRDefault="715FBDE7">
            <w:pPr>
              <w:pStyle w:val="BodyText"/>
              <w:numPr>
                <w:ilvl w:val="5"/>
                <w:numId w:val="17"/>
              </w:numPr>
              <w:spacing w:before="120" w:after="120" w:line="276" w:lineRule="auto"/>
              <w:ind w:left="1308" w:hanging="425"/>
              <w:rPr>
                <w:rFonts w:ascii="Times New Roman" w:hAnsi="Times New Roman" w:cs="Times New Roman"/>
                <w:sz w:val="18"/>
              </w:rPr>
            </w:pPr>
            <w:r w:rsidRPr="00703904">
              <w:rPr>
                <w:rFonts w:ascii="Times New Roman" w:hAnsi="Times New Roman" w:cs="Times New Roman"/>
                <w:sz w:val="18"/>
              </w:rPr>
              <w:t>Watercourse compensation planting (1.66 ha)</w:t>
            </w:r>
          </w:p>
          <w:p w14:paraId="2FE72D19" w14:textId="77777777" w:rsidR="715FBDE7" w:rsidRPr="00703904" w:rsidRDefault="715FBDE7">
            <w:pPr>
              <w:pStyle w:val="BodyText"/>
              <w:numPr>
                <w:ilvl w:val="5"/>
                <w:numId w:val="17"/>
              </w:numPr>
              <w:spacing w:before="120" w:after="120" w:line="276" w:lineRule="auto"/>
              <w:ind w:left="1308" w:hanging="425"/>
              <w:rPr>
                <w:rFonts w:ascii="Times New Roman" w:hAnsi="Times New Roman" w:cs="Times New Roman"/>
                <w:sz w:val="18"/>
              </w:rPr>
            </w:pPr>
            <w:r w:rsidRPr="00703904">
              <w:rPr>
                <w:rFonts w:ascii="Times New Roman" w:hAnsi="Times New Roman" w:cs="Times New Roman"/>
                <w:sz w:val="18"/>
              </w:rPr>
              <w:t>Watercourse offset planting (0.94 ha)</w:t>
            </w:r>
          </w:p>
          <w:p w14:paraId="52B9EC27" w14:textId="77777777" w:rsidR="715FBDE7" w:rsidRPr="00703904" w:rsidRDefault="715FBDE7">
            <w:pPr>
              <w:pStyle w:val="BodyText"/>
              <w:numPr>
                <w:ilvl w:val="5"/>
                <w:numId w:val="17"/>
              </w:numPr>
              <w:spacing w:before="120" w:after="120" w:line="276" w:lineRule="auto"/>
              <w:ind w:left="1308" w:hanging="425"/>
              <w:rPr>
                <w:rFonts w:ascii="Times New Roman" w:hAnsi="Times New Roman" w:cs="Times New Roman"/>
                <w:sz w:val="18"/>
              </w:rPr>
            </w:pPr>
            <w:r w:rsidRPr="00703904">
              <w:rPr>
                <w:rFonts w:ascii="Times New Roman" w:hAnsi="Times New Roman" w:cs="Times New Roman"/>
                <w:sz w:val="18"/>
              </w:rPr>
              <w:t>Wetland compensation planting (0.28 ha)</w:t>
            </w:r>
          </w:p>
          <w:p w14:paraId="41A5665D" w14:textId="77777777" w:rsidR="00CC59E2" w:rsidRPr="00703904" w:rsidRDefault="00B93264" w:rsidP="003B7851">
            <w:pPr>
              <w:pStyle w:val="BodyText"/>
              <w:numPr>
                <w:ilvl w:val="2"/>
                <w:numId w:val="17"/>
              </w:numPr>
              <w:spacing w:before="120" w:after="120" w:line="276" w:lineRule="auto"/>
              <w:ind w:left="748" w:hanging="432"/>
              <w:rPr>
                <w:rFonts w:ascii="Times New Roman" w:eastAsia="Arial" w:hAnsi="Times New Roman" w:cs="Times New Roman"/>
                <w:sz w:val="18"/>
              </w:rPr>
            </w:pPr>
            <w:r w:rsidRPr="00703904">
              <w:rPr>
                <w:rFonts w:ascii="Times New Roman" w:eastAsia="Arial" w:hAnsi="Times New Roman" w:cs="Times New Roman"/>
                <w:sz w:val="18"/>
              </w:rPr>
              <w:t>P</w:t>
            </w:r>
            <w:r w:rsidR="00CC59E2" w:rsidRPr="00703904">
              <w:rPr>
                <w:rFonts w:ascii="Times New Roman" w:eastAsia="Arial" w:hAnsi="Times New Roman" w:cs="Times New Roman"/>
                <w:sz w:val="18"/>
              </w:rPr>
              <w:t xml:space="preserve">rovide fish passage </w:t>
            </w:r>
            <w:r w:rsidR="002F6577" w:rsidRPr="00703904">
              <w:rPr>
                <w:rFonts w:ascii="Times New Roman" w:eastAsia="Arial" w:hAnsi="Times New Roman" w:cs="Times New Roman"/>
                <w:sz w:val="18"/>
              </w:rPr>
              <w:t xml:space="preserve">by replacing the western culvert and introducing fish passage structures </w:t>
            </w:r>
            <w:r w:rsidR="00A46135" w:rsidRPr="00703904">
              <w:rPr>
                <w:rFonts w:ascii="Times New Roman" w:eastAsia="Arial" w:hAnsi="Times New Roman" w:cs="Times New Roman"/>
                <w:sz w:val="18"/>
              </w:rPr>
              <w:t xml:space="preserve">at the eastern culvert outlet, at </w:t>
            </w:r>
            <w:r w:rsidR="00CC59E2" w:rsidRPr="00703904">
              <w:rPr>
                <w:rFonts w:ascii="Times New Roman" w:eastAsia="Arial" w:hAnsi="Times New Roman" w:cs="Times New Roman"/>
                <w:sz w:val="18"/>
              </w:rPr>
              <w:t xml:space="preserve">Watercourse </w:t>
            </w:r>
            <w:r w:rsidR="00D91A1A" w:rsidRPr="00703904">
              <w:rPr>
                <w:rFonts w:ascii="Times New Roman" w:eastAsia="Arial" w:hAnsi="Times New Roman" w:cs="Times New Roman"/>
                <w:sz w:val="18"/>
              </w:rPr>
              <w:t xml:space="preserve">6 </w:t>
            </w:r>
            <w:r w:rsidR="00273615" w:rsidRPr="00703904">
              <w:rPr>
                <w:rFonts w:ascii="Times New Roman" w:eastAsia="Arial" w:hAnsi="Times New Roman" w:cs="Times New Roman"/>
                <w:sz w:val="18"/>
              </w:rPr>
              <w:t xml:space="preserve">within the Auckland Prison site, </w:t>
            </w:r>
            <w:r w:rsidR="00B71189" w:rsidRPr="00703904">
              <w:rPr>
                <w:rFonts w:ascii="Times New Roman" w:eastAsia="Arial" w:hAnsi="Times New Roman" w:cs="Times New Roman"/>
                <w:sz w:val="18"/>
              </w:rPr>
              <w:t xml:space="preserve">in accordance with Condition LUC16. </w:t>
            </w:r>
          </w:p>
          <w:p w14:paraId="0154E198" w14:textId="2F8FF270" w:rsidR="715FBDE7" w:rsidRPr="00703904" w:rsidRDefault="003B7851" w:rsidP="715FBDE7">
            <w:pPr>
              <w:pStyle w:val="BodyText"/>
              <w:spacing w:before="120" w:after="120" w:line="276" w:lineRule="auto"/>
              <w:rPr>
                <w:rFonts w:ascii="Times New Roman" w:hAnsi="Times New Roman" w:cs="Times New Roman"/>
                <w:sz w:val="18"/>
              </w:rPr>
            </w:pPr>
            <w:r w:rsidRPr="00703904">
              <w:rPr>
                <w:rFonts w:ascii="Times New Roman" w:eastAsia="Arial" w:hAnsi="Times New Roman" w:cs="Times New Roman"/>
                <w:sz w:val="18"/>
              </w:rPr>
              <w:t xml:space="preserve">The above planting </w:t>
            </w:r>
            <w:r w:rsidR="00235022" w:rsidRPr="00703904">
              <w:rPr>
                <w:rFonts w:ascii="Times New Roman" w:eastAsia="Arial" w:hAnsi="Times New Roman" w:cs="Times New Roman"/>
                <w:sz w:val="18"/>
              </w:rPr>
              <w:t>must</w:t>
            </w:r>
            <w:r w:rsidRPr="00703904">
              <w:rPr>
                <w:rFonts w:ascii="Times New Roman" w:eastAsia="Arial" w:hAnsi="Times New Roman" w:cs="Times New Roman"/>
                <w:sz w:val="18"/>
              </w:rPr>
              <w:t xml:space="preserve"> be implemented and maintained (including pest and weed management and control) in accordance with the Landscape and Ecological Implementation and Management Plan (LEIMP) prepared by Boffa Miskell, dated 26 March 2026 (or any subsequent</w:t>
            </w:r>
            <w:r w:rsidR="006F294A" w:rsidRPr="00703904">
              <w:rPr>
                <w:rFonts w:ascii="Times New Roman" w:eastAsia="Arial" w:hAnsi="Times New Roman" w:cs="Times New Roman"/>
                <w:sz w:val="18"/>
              </w:rPr>
              <w:t xml:space="preserve"> updated</w:t>
            </w:r>
            <w:r w:rsidRPr="00703904">
              <w:rPr>
                <w:rFonts w:ascii="Times New Roman" w:eastAsia="Arial" w:hAnsi="Times New Roman" w:cs="Times New Roman"/>
                <w:sz w:val="18"/>
              </w:rPr>
              <w:t xml:space="preserve"> LEIMP prepared by a suitably qualified and experienced ecologist or landscape architect, and certified by Auckland Council).</w:t>
            </w:r>
          </w:p>
        </w:tc>
      </w:tr>
      <w:tr w:rsidR="715FBDE7" w:rsidRPr="00344B40" w14:paraId="10A2D897" w14:textId="77777777" w:rsidTr="715FBDE7">
        <w:trPr>
          <w:trHeight w:val="300"/>
        </w:trPr>
        <w:tc>
          <w:tcPr>
            <w:tcW w:w="1129" w:type="dxa"/>
          </w:tcPr>
          <w:p w14:paraId="4F97FCF5"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LUS04</w:t>
            </w:r>
          </w:p>
        </w:tc>
        <w:tc>
          <w:tcPr>
            <w:tcW w:w="7887" w:type="dxa"/>
          </w:tcPr>
          <w:p w14:paraId="14D02833"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lang w:val="en-HK"/>
              </w:rPr>
              <w:t xml:space="preserve">All ecological offset and ecological compensation planting must be completed prior to the </w:t>
            </w:r>
            <w:r w:rsidRPr="00703904">
              <w:rPr>
                <w:rFonts w:ascii="Times New Roman" w:hAnsi="Times New Roman" w:cs="Times New Roman"/>
                <w:strike/>
                <w:sz w:val="18"/>
                <w:lang w:val="en-HK"/>
              </w:rPr>
              <w:t>loss</w:t>
            </w:r>
            <w:r w:rsidRPr="00703904">
              <w:rPr>
                <w:rFonts w:ascii="Times New Roman" w:hAnsi="Times New Roman" w:cs="Times New Roman"/>
                <w:sz w:val="18"/>
                <w:lang w:val="en-HK"/>
              </w:rPr>
              <w:t xml:space="preserve"> </w:t>
            </w:r>
            <w:r w:rsidR="007411D7" w:rsidRPr="00703904">
              <w:rPr>
                <w:rFonts w:ascii="Times New Roman" w:hAnsi="Times New Roman" w:cs="Times New Roman"/>
                <w:sz w:val="18"/>
                <w:lang w:val="en-HK"/>
              </w:rPr>
              <w:t xml:space="preserve">removal </w:t>
            </w:r>
            <w:r w:rsidRPr="00703904">
              <w:rPr>
                <w:rFonts w:ascii="Times New Roman" w:hAnsi="Times New Roman" w:cs="Times New Roman"/>
                <w:sz w:val="18"/>
                <w:lang w:val="en-HK"/>
              </w:rPr>
              <w:t xml:space="preserve">of vegetation surrounding Watercourse 1 and 2. The replacement plants must be eco-sourced. </w:t>
            </w:r>
          </w:p>
        </w:tc>
      </w:tr>
      <w:tr w:rsidR="715FBDE7" w:rsidRPr="00344B40" w14:paraId="4EAC5F8C" w14:textId="77777777" w:rsidTr="715FBDE7">
        <w:trPr>
          <w:trHeight w:val="300"/>
        </w:trPr>
        <w:tc>
          <w:tcPr>
            <w:tcW w:w="1129" w:type="dxa"/>
          </w:tcPr>
          <w:p w14:paraId="525BC4D6"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259B377C" w14:textId="77777777" w:rsidR="715FBDE7" w:rsidRPr="00703904" w:rsidRDefault="715FBDE7" w:rsidP="715FBDE7">
            <w:pPr>
              <w:pStyle w:val="BodyText"/>
              <w:spacing w:before="120" w:after="120" w:line="276" w:lineRule="auto"/>
              <w:rPr>
                <w:rFonts w:ascii="Times New Roman" w:hAnsi="Times New Roman" w:cs="Times New Roman"/>
                <w:strike/>
                <w:sz w:val="18"/>
                <w:lang w:val="en-HK"/>
              </w:rPr>
            </w:pPr>
          </w:p>
        </w:tc>
      </w:tr>
      <w:tr w:rsidR="715FBDE7" w:rsidRPr="00344B40" w14:paraId="58CEB2A3" w14:textId="77777777" w:rsidTr="715FBDE7">
        <w:trPr>
          <w:trHeight w:val="300"/>
        </w:trPr>
        <w:tc>
          <w:tcPr>
            <w:tcW w:w="1129" w:type="dxa"/>
          </w:tcPr>
          <w:p w14:paraId="45DA4CFC"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LUS06</w:t>
            </w:r>
          </w:p>
        </w:tc>
        <w:tc>
          <w:tcPr>
            <w:tcW w:w="7887" w:type="dxa"/>
          </w:tcPr>
          <w:p w14:paraId="62C83231" w14:textId="77777777" w:rsidR="715FBDE7" w:rsidRPr="00703904" w:rsidRDefault="715FBDE7" w:rsidP="715FBDE7">
            <w:pPr>
              <w:pStyle w:val="BodyText"/>
              <w:spacing w:before="120" w:after="120" w:line="276" w:lineRule="auto"/>
              <w:rPr>
                <w:rFonts w:ascii="Times New Roman" w:hAnsi="Times New Roman" w:cs="Times New Roman"/>
                <w:sz w:val="18"/>
                <w:lang w:val="en-HK"/>
              </w:rPr>
            </w:pPr>
            <w:r w:rsidRPr="00703904">
              <w:rPr>
                <w:rFonts w:ascii="Times New Roman" w:hAnsi="Times New Roman" w:cs="Times New Roman"/>
                <w:sz w:val="18"/>
                <w:lang w:val="en-HK"/>
              </w:rPr>
              <w:t xml:space="preserve">During any periods of flow greater than the capacity of the diversion, up to the </w:t>
            </w:r>
            <w:proofErr w:type="gramStart"/>
            <w:r w:rsidRPr="00703904">
              <w:rPr>
                <w:rFonts w:ascii="Times New Roman" w:hAnsi="Times New Roman" w:cs="Times New Roman"/>
                <w:sz w:val="18"/>
                <w:lang w:val="en-HK"/>
              </w:rPr>
              <w:t>100 year</w:t>
            </w:r>
            <w:proofErr w:type="gramEnd"/>
            <w:r w:rsidRPr="00703904">
              <w:rPr>
                <w:rFonts w:ascii="Times New Roman" w:hAnsi="Times New Roman" w:cs="Times New Roman"/>
                <w:sz w:val="18"/>
                <w:lang w:val="en-HK"/>
              </w:rPr>
              <w:t xml:space="preserve"> flood event, a stabilised flow path, in accordance with Auckland Council’s Guidance Document: </w:t>
            </w:r>
            <w:r w:rsidRPr="00703904">
              <w:rPr>
                <w:rFonts w:ascii="Times New Roman" w:hAnsi="Times New Roman" w:cs="Times New Roman"/>
                <w:i/>
                <w:iCs/>
                <w:sz w:val="18"/>
                <w:lang w:val="en-HK"/>
              </w:rPr>
              <w:t>Erosion and Sediment Control Guide for Land Disturbing Activities in the Auckland region</w:t>
            </w:r>
            <w:r w:rsidRPr="00703904">
              <w:rPr>
                <w:rFonts w:ascii="Times New Roman" w:hAnsi="Times New Roman" w:cs="Times New Roman"/>
                <w:sz w:val="18"/>
                <w:lang w:val="en-HK"/>
              </w:rPr>
              <w:t xml:space="preserve"> (GD05) must be provided. </w:t>
            </w:r>
          </w:p>
          <w:p w14:paraId="353A690E" w14:textId="77777777" w:rsidR="715FBDE7" w:rsidRPr="00703904" w:rsidRDefault="715FBDE7" w:rsidP="715FBDE7">
            <w:pPr>
              <w:pStyle w:val="BodyText"/>
              <w:spacing w:before="120" w:after="120" w:line="276" w:lineRule="auto"/>
              <w:rPr>
                <w:rFonts w:ascii="Times New Roman" w:hAnsi="Times New Roman" w:cs="Times New Roman"/>
                <w:sz w:val="18"/>
                <w:lang w:val="en-HK"/>
              </w:rPr>
            </w:pPr>
            <w:r w:rsidRPr="00703904">
              <w:rPr>
                <w:rFonts w:ascii="Times New Roman" w:hAnsi="Times New Roman" w:cs="Times New Roman"/>
                <w:sz w:val="18"/>
                <w:lang w:val="en-HK"/>
              </w:rPr>
              <w:t xml:space="preserve">Any stabilised flow path must be designed and implemented to ensure: </w:t>
            </w:r>
          </w:p>
          <w:p w14:paraId="1CDCFD1A" w14:textId="77777777" w:rsidR="715FBDE7" w:rsidRPr="00703904" w:rsidRDefault="715FBDE7">
            <w:pPr>
              <w:pStyle w:val="BodyText"/>
              <w:numPr>
                <w:ilvl w:val="0"/>
                <w:numId w:val="7"/>
              </w:numPr>
              <w:spacing w:before="120" w:after="120" w:line="276" w:lineRule="auto"/>
              <w:rPr>
                <w:rFonts w:ascii="Times New Roman" w:hAnsi="Times New Roman" w:cs="Times New Roman"/>
                <w:sz w:val="18"/>
                <w:lang w:val="en-HK"/>
              </w:rPr>
            </w:pPr>
            <w:r w:rsidRPr="00703904">
              <w:rPr>
                <w:rFonts w:ascii="Times New Roman" w:hAnsi="Times New Roman" w:cs="Times New Roman"/>
                <w:sz w:val="18"/>
                <w:lang w:val="en-HK"/>
              </w:rPr>
              <w:t xml:space="preserve">no scour or erosion occurs; </w:t>
            </w:r>
          </w:p>
          <w:p w14:paraId="64E69F11" w14:textId="77777777" w:rsidR="715FBDE7" w:rsidRPr="00703904" w:rsidRDefault="715FBDE7">
            <w:pPr>
              <w:pStyle w:val="BodyText"/>
              <w:numPr>
                <w:ilvl w:val="0"/>
                <w:numId w:val="7"/>
              </w:numPr>
              <w:spacing w:before="120" w:after="120" w:line="276" w:lineRule="auto"/>
              <w:rPr>
                <w:rFonts w:ascii="Times New Roman" w:hAnsi="Times New Roman" w:cs="Times New Roman"/>
                <w:sz w:val="18"/>
                <w:lang w:val="en-HK"/>
              </w:rPr>
            </w:pPr>
            <w:r w:rsidRPr="00703904">
              <w:rPr>
                <w:rFonts w:ascii="Times New Roman" w:hAnsi="Times New Roman" w:cs="Times New Roman"/>
                <w:sz w:val="18"/>
                <w:lang w:val="en-HK"/>
              </w:rPr>
              <w:t>no sediment is generated or discharged to water; and</w:t>
            </w:r>
          </w:p>
          <w:p w14:paraId="7E713A18" w14:textId="77777777" w:rsidR="715FBDE7" w:rsidRPr="00703904" w:rsidRDefault="715FBDE7">
            <w:pPr>
              <w:pStyle w:val="BodyText"/>
              <w:numPr>
                <w:ilvl w:val="0"/>
                <w:numId w:val="7"/>
              </w:numPr>
              <w:spacing w:before="120" w:after="120" w:line="276" w:lineRule="auto"/>
              <w:rPr>
                <w:rFonts w:ascii="Times New Roman" w:hAnsi="Times New Roman" w:cs="Times New Roman"/>
                <w:sz w:val="18"/>
              </w:rPr>
            </w:pPr>
            <w:r w:rsidRPr="00703904">
              <w:rPr>
                <w:rFonts w:ascii="Times New Roman" w:hAnsi="Times New Roman" w:cs="Times New Roman"/>
                <w:sz w:val="18"/>
                <w:lang w:val="en-HK"/>
              </w:rPr>
              <w:t xml:space="preserve">flows pass safely around or through the area of works, with minimum nuisance and damage to infrastructure and properties from obstruction of flows or flood debris. </w:t>
            </w:r>
          </w:p>
        </w:tc>
      </w:tr>
      <w:tr w:rsidR="715FBDE7" w:rsidRPr="00344B40" w14:paraId="6CA214C8" w14:textId="77777777" w:rsidTr="715FBDE7">
        <w:trPr>
          <w:trHeight w:val="300"/>
        </w:trPr>
        <w:tc>
          <w:tcPr>
            <w:tcW w:w="1129" w:type="dxa"/>
          </w:tcPr>
          <w:p w14:paraId="0CA8043D"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LUS07</w:t>
            </w:r>
          </w:p>
        </w:tc>
        <w:tc>
          <w:tcPr>
            <w:tcW w:w="7887" w:type="dxa"/>
          </w:tcPr>
          <w:p w14:paraId="24B756A7"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b/>
                <w:bCs/>
                <w:sz w:val="18"/>
              </w:rPr>
              <w:t>On-site works methodology</w:t>
            </w:r>
          </w:p>
          <w:p w14:paraId="28840AE1" w14:textId="617A103D" w:rsidR="715FBDE7" w:rsidRPr="00703904" w:rsidRDefault="715FBDE7" w:rsidP="715FBDE7">
            <w:pPr>
              <w:pStyle w:val="BodyText"/>
              <w:spacing w:before="120" w:after="120" w:line="276" w:lineRule="auto"/>
              <w:rPr>
                <w:rFonts w:ascii="Times New Roman" w:hAnsi="Times New Roman" w:cs="Times New Roman"/>
                <w:sz w:val="18"/>
                <w:lang w:val="en-US"/>
              </w:rPr>
            </w:pPr>
            <w:r w:rsidRPr="00703904">
              <w:rPr>
                <w:rFonts w:ascii="Times New Roman" w:hAnsi="Times New Roman" w:cs="Times New Roman"/>
                <w:sz w:val="18"/>
              </w:rPr>
              <w:t xml:space="preserve">All machinery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operated in a way, which ensures that spillages of fuel, oil and similar contaminants are prevented, particularly during stabilisation and machinery servicing and maintenance. Refuelling and lubrication activities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carried out </w:t>
            </w:r>
            <w:r w:rsidRPr="00703904">
              <w:rPr>
                <w:rFonts w:ascii="Times New Roman" w:hAnsi="Times New Roman" w:cs="Times New Roman"/>
                <w:strike/>
                <w:sz w:val="18"/>
              </w:rPr>
              <w:t>away from</w:t>
            </w:r>
            <w:r w:rsidRPr="00703904">
              <w:rPr>
                <w:rFonts w:ascii="Times New Roman" w:hAnsi="Times New Roman" w:cs="Times New Roman"/>
                <w:sz w:val="18"/>
              </w:rPr>
              <w:t xml:space="preserve"> </w:t>
            </w:r>
            <w:r w:rsidRPr="00703904">
              <w:rPr>
                <w:rFonts w:ascii="Times New Roman" w:hAnsi="Times New Roman" w:cs="Times New Roman"/>
                <w:strike/>
                <w:sz w:val="18"/>
              </w:rPr>
              <w:t>any</w:t>
            </w:r>
            <w:r w:rsidR="004D0A77" w:rsidRPr="00703904">
              <w:rPr>
                <w:rFonts w:ascii="Times New Roman" w:hAnsi="Times New Roman" w:cs="Times New Roman"/>
                <w:sz w:val="18"/>
              </w:rPr>
              <w:t xml:space="preserve"> in areas that are not within the bed of any </w:t>
            </w:r>
            <w:r w:rsidRPr="00703904">
              <w:rPr>
                <w:rFonts w:ascii="Times New Roman" w:hAnsi="Times New Roman" w:cs="Times New Roman"/>
                <w:sz w:val="18"/>
              </w:rPr>
              <w:t>water body</w:t>
            </w:r>
            <w:r w:rsidR="002D2771" w:rsidRPr="00703904">
              <w:rPr>
                <w:rFonts w:ascii="Times New Roman" w:hAnsi="Times New Roman" w:cs="Times New Roman"/>
                <w:sz w:val="18"/>
              </w:rPr>
              <w:t>, and</w:t>
            </w:r>
            <w:r w:rsidRPr="00703904">
              <w:rPr>
                <w:rFonts w:ascii="Times New Roman" w:hAnsi="Times New Roman" w:cs="Times New Roman"/>
                <w:sz w:val="18"/>
              </w:rPr>
              <w:t xml:space="preserve"> such that any spillage can be contained so it does not enter the watercourse</w:t>
            </w:r>
            <w:r w:rsidR="00EF14F0" w:rsidRPr="00703904">
              <w:rPr>
                <w:rFonts w:ascii="Times New Roman" w:hAnsi="Times New Roman" w:cs="Times New Roman"/>
                <w:sz w:val="18"/>
              </w:rPr>
              <w:t>s</w:t>
            </w:r>
            <w:r w:rsidRPr="00703904">
              <w:rPr>
                <w:rFonts w:ascii="Times New Roman" w:hAnsi="Times New Roman" w:cs="Times New Roman"/>
                <w:sz w:val="18"/>
              </w:rPr>
              <w:t xml:space="preserve"> associated with these consents. The use of grouts and concrete products </w:t>
            </w:r>
            <w:r w:rsidR="00235022" w:rsidRPr="00703904">
              <w:rPr>
                <w:rFonts w:ascii="Times New Roman" w:hAnsi="Times New Roman" w:cs="Times New Roman"/>
                <w:sz w:val="18"/>
              </w:rPr>
              <w:t>must</w:t>
            </w:r>
            <w:r w:rsidRPr="00703904">
              <w:rPr>
                <w:rFonts w:ascii="Times New Roman" w:hAnsi="Times New Roman" w:cs="Times New Roman"/>
                <w:sz w:val="18"/>
              </w:rPr>
              <w:t xml:space="preserve"> also be limited adjacent to the watercourse with all mixing of products carried out outside the very high or high flood hazard areas such that any spillage can be contained so it does not enter the watercourses associated with these consents. </w:t>
            </w:r>
          </w:p>
        </w:tc>
      </w:tr>
      <w:tr w:rsidR="715FBDE7" w:rsidRPr="00344B40" w14:paraId="551DFA06" w14:textId="77777777" w:rsidTr="715FBDE7">
        <w:trPr>
          <w:trHeight w:val="300"/>
        </w:trPr>
        <w:tc>
          <w:tcPr>
            <w:tcW w:w="1129" w:type="dxa"/>
          </w:tcPr>
          <w:p w14:paraId="21041B98"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LUS08</w:t>
            </w:r>
          </w:p>
        </w:tc>
        <w:tc>
          <w:tcPr>
            <w:tcW w:w="7887" w:type="dxa"/>
          </w:tcPr>
          <w:p w14:paraId="35A34F17" w14:textId="4CB803EC"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consent holder </w:t>
            </w:r>
            <w:r w:rsidR="00235022" w:rsidRPr="00703904">
              <w:rPr>
                <w:rFonts w:ascii="Times New Roman" w:hAnsi="Times New Roman" w:cs="Times New Roman"/>
                <w:sz w:val="18"/>
              </w:rPr>
              <w:t>must</w:t>
            </w:r>
            <w:r w:rsidRPr="00703904">
              <w:rPr>
                <w:rFonts w:ascii="Times New Roman" w:hAnsi="Times New Roman" w:cs="Times New Roman"/>
                <w:sz w:val="18"/>
              </w:rPr>
              <w:t xml:space="preserve"> ensure that all machinery operates from the stream banks at all times</w:t>
            </w:r>
            <w:proofErr w:type="gramStart"/>
            <w:r w:rsidRPr="00703904">
              <w:rPr>
                <w:rFonts w:ascii="Times New Roman" w:hAnsi="Times New Roman" w:cs="Times New Roman"/>
                <w:sz w:val="18"/>
              </w:rPr>
              <w:t xml:space="preserve">. </w:t>
            </w:r>
            <w:proofErr w:type="gramEnd"/>
            <w:r w:rsidRPr="00703904">
              <w:rPr>
                <w:rFonts w:ascii="Times New Roman" w:hAnsi="Times New Roman" w:cs="Times New Roman"/>
                <w:sz w:val="18"/>
              </w:rPr>
              <w:t xml:space="preserve">No machinery </w:t>
            </w:r>
            <w:r w:rsidR="00235022" w:rsidRPr="00703904">
              <w:rPr>
                <w:rFonts w:ascii="Times New Roman" w:hAnsi="Times New Roman" w:cs="Times New Roman"/>
                <w:sz w:val="18"/>
              </w:rPr>
              <w:t>must</w:t>
            </w:r>
            <w:r w:rsidRPr="00703904">
              <w:rPr>
                <w:rFonts w:ascii="Times New Roman" w:hAnsi="Times New Roman" w:cs="Times New Roman"/>
                <w:sz w:val="18"/>
              </w:rPr>
              <w:t xml:space="preserve"> enter the wetted cross section of a watercourse at any time. </w:t>
            </w:r>
          </w:p>
        </w:tc>
      </w:tr>
      <w:tr w:rsidR="715FBDE7" w:rsidRPr="00344B40" w14:paraId="39C6A996" w14:textId="77777777" w:rsidTr="715FBDE7">
        <w:trPr>
          <w:trHeight w:val="300"/>
        </w:trPr>
        <w:tc>
          <w:tcPr>
            <w:tcW w:w="1129" w:type="dxa"/>
          </w:tcPr>
          <w:p w14:paraId="7A0D9BC2"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lastRenderedPageBreak/>
              <w:t>LUS09</w:t>
            </w:r>
          </w:p>
        </w:tc>
        <w:tc>
          <w:tcPr>
            <w:tcW w:w="7887" w:type="dxa"/>
          </w:tcPr>
          <w:p w14:paraId="771D4AAC" w14:textId="4A7B49B4"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works within watercourse channels </w:t>
            </w:r>
            <w:r w:rsidR="00235022" w:rsidRPr="00703904">
              <w:rPr>
                <w:rFonts w:ascii="Times New Roman" w:hAnsi="Times New Roman" w:cs="Times New Roman"/>
                <w:sz w:val="18"/>
              </w:rPr>
              <w:t>must</w:t>
            </w:r>
            <w:r w:rsidRPr="00703904">
              <w:rPr>
                <w:rFonts w:ascii="Times New Roman" w:hAnsi="Times New Roman" w:cs="Times New Roman"/>
                <w:sz w:val="18"/>
              </w:rPr>
              <w:t xml:space="preserve"> only occur during periods when all flows, normal for the time of year the works are undertaken can be diverted around the area of works (and managed in accordance with Condition LUS06).</w:t>
            </w:r>
          </w:p>
        </w:tc>
      </w:tr>
      <w:tr w:rsidR="715FBDE7" w:rsidRPr="00344B40" w14:paraId="03F4F132" w14:textId="77777777" w:rsidTr="715FBDE7">
        <w:trPr>
          <w:trHeight w:val="300"/>
        </w:trPr>
        <w:tc>
          <w:tcPr>
            <w:tcW w:w="1129" w:type="dxa"/>
          </w:tcPr>
          <w:p w14:paraId="1564B823"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LUS10</w:t>
            </w:r>
          </w:p>
        </w:tc>
        <w:tc>
          <w:tcPr>
            <w:tcW w:w="7887" w:type="dxa"/>
          </w:tcPr>
          <w:p w14:paraId="53F8C59E"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Seasonal restrictions and monitoring</w:t>
            </w:r>
          </w:p>
          <w:p w14:paraId="09C2335D" w14:textId="76C7577A"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Notwithstanding condition </w:t>
            </w:r>
            <w:r w:rsidRPr="00703904">
              <w:rPr>
                <w:rFonts w:ascii="Times New Roman" w:hAnsi="Times New Roman" w:cs="Times New Roman"/>
                <w:b/>
                <w:bCs/>
                <w:sz w:val="18"/>
              </w:rPr>
              <w:t xml:space="preserve">LUS09 </w:t>
            </w:r>
            <w:r w:rsidRPr="00703904">
              <w:rPr>
                <w:rFonts w:ascii="Times New Roman" w:hAnsi="Times New Roman" w:cs="Times New Roman"/>
                <w:sz w:val="18"/>
              </w:rPr>
              <w:t xml:space="preserve">above, no watercourse works on the subject </w:t>
            </w:r>
            <w:r w:rsidRPr="004901DC">
              <w:rPr>
                <w:rFonts w:cs="Arial"/>
                <w:sz w:val="18"/>
              </w:rPr>
              <w:t>site</w:t>
            </w:r>
            <w:r w:rsidR="003F2C30" w:rsidRPr="004901DC">
              <w:rPr>
                <w:rFonts w:cs="Arial"/>
                <w:sz w:val="18"/>
              </w:rPr>
              <w:t xml:space="preserve"> </w:t>
            </w:r>
            <w:r w:rsidR="00235022" w:rsidRPr="004901DC">
              <w:rPr>
                <w:rFonts w:cs="Arial"/>
                <w:sz w:val="18"/>
              </w:rPr>
              <w:t>must</w:t>
            </w:r>
            <w:r w:rsidRPr="004901DC">
              <w:rPr>
                <w:rFonts w:cs="Arial"/>
                <w:sz w:val="18"/>
              </w:rPr>
              <w:t xml:space="preserve"> be </w:t>
            </w:r>
            <w:r w:rsidRPr="00703904">
              <w:rPr>
                <w:rFonts w:ascii="Times New Roman" w:hAnsi="Times New Roman" w:cs="Times New Roman"/>
                <w:sz w:val="18"/>
              </w:rPr>
              <w:t>undertaken between</w:t>
            </w:r>
            <w:r w:rsidR="003276F1" w:rsidRPr="00703904">
              <w:rPr>
                <w:rFonts w:ascii="Times New Roman" w:hAnsi="Times New Roman" w:cs="Times New Roman"/>
                <w:sz w:val="18"/>
              </w:rPr>
              <w:t xml:space="preserve"> the following time periods without</w:t>
            </w:r>
            <w:r w:rsidR="00BA080B" w:rsidRPr="00703904">
              <w:rPr>
                <w:rFonts w:ascii="Times New Roman" w:hAnsi="Times New Roman" w:cs="Times New Roman"/>
                <w:sz w:val="18"/>
              </w:rPr>
              <w:t xml:space="preserve"> a ‘winter works’ approval from Council</w:t>
            </w:r>
            <w:r w:rsidRPr="00703904">
              <w:rPr>
                <w:rFonts w:ascii="Times New Roman" w:hAnsi="Times New Roman" w:cs="Times New Roman"/>
                <w:sz w:val="18"/>
              </w:rPr>
              <w:t xml:space="preserve">: </w:t>
            </w:r>
          </w:p>
          <w:p w14:paraId="7A393F03" w14:textId="77777777" w:rsidR="715FBDE7" w:rsidRPr="00703904" w:rsidRDefault="715FBDE7">
            <w:pPr>
              <w:pStyle w:val="BodyText"/>
              <w:numPr>
                <w:ilvl w:val="2"/>
                <w:numId w:val="23"/>
              </w:numPr>
              <w:spacing w:before="120" w:after="120" w:line="276" w:lineRule="auto"/>
              <w:ind w:left="740" w:hanging="424"/>
              <w:rPr>
                <w:rFonts w:ascii="Times New Roman" w:hAnsi="Times New Roman" w:cs="Times New Roman"/>
                <w:sz w:val="18"/>
              </w:rPr>
            </w:pPr>
            <w:r w:rsidRPr="00703904">
              <w:rPr>
                <w:rFonts w:ascii="Times New Roman" w:hAnsi="Times New Roman" w:cs="Times New Roman"/>
                <w:sz w:val="18"/>
              </w:rPr>
              <w:t xml:space="preserve">1 May and 30 September in any year as it relates to watercourse 1; </w:t>
            </w:r>
          </w:p>
          <w:p w14:paraId="01335A31" w14:textId="77777777" w:rsidR="715FBDE7" w:rsidRPr="00703904" w:rsidRDefault="715FBDE7">
            <w:pPr>
              <w:pStyle w:val="BodyText"/>
              <w:numPr>
                <w:ilvl w:val="2"/>
                <w:numId w:val="23"/>
              </w:numPr>
              <w:spacing w:before="120" w:after="120" w:line="276" w:lineRule="auto"/>
              <w:ind w:left="740" w:hanging="424"/>
              <w:rPr>
                <w:rFonts w:ascii="Times New Roman" w:hAnsi="Times New Roman" w:cs="Times New Roman"/>
                <w:sz w:val="18"/>
              </w:rPr>
            </w:pPr>
            <w:r w:rsidRPr="00703904">
              <w:rPr>
                <w:rFonts w:ascii="Times New Roman" w:hAnsi="Times New Roman" w:cs="Times New Roman"/>
                <w:sz w:val="18"/>
              </w:rPr>
              <w:t xml:space="preserve">1 May and 30 October in any year, as it relates to watercourse 2, </w:t>
            </w:r>
          </w:p>
          <w:p w14:paraId="2A17C645"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b/>
                <w:bCs/>
                <w:i/>
                <w:iCs/>
                <w:sz w:val="18"/>
              </w:rPr>
              <w:t xml:space="preserve">Advice Note: </w:t>
            </w:r>
          </w:p>
          <w:p w14:paraId="6D1E0EF2"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Any ‘Request for winter works’ will be assessed against criteria in line with the information required to assess a comprehensive application. Principally that will focus on the level of risk, the propensity to manage that risk with contingency planning and a ‘track record’ of good compliance with consent conditions. Each ‘Request for winter </w:t>
            </w:r>
            <w:proofErr w:type="gramStart"/>
            <w:r w:rsidRPr="00703904">
              <w:rPr>
                <w:rFonts w:ascii="Times New Roman" w:hAnsi="Times New Roman" w:cs="Times New Roman"/>
                <w:i/>
                <w:iCs/>
                <w:sz w:val="18"/>
              </w:rPr>
              <w:t>works’</w:t>
            </w:r>
            <w:proofErr w:type="gramEnd"/>
            <w:r w:rsidRPr="00703904">
              <w:rPr>
                <w:rFonts w:ascii="Times New Roman" w:hAnsi="Times New Roman" w:cs="Times New Roman"/>
                <w:i/>
                <w:iCs/>
                <w:sz w:val="18"/>
              </w:rPr>
              <w:t xml:space="preserve"> submitted, should include the following: </w:t>
            </w:r>
          </w:p>
          <w:p w14:paraId="35304301"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Description of works proposed to be undertaken between 30 April and 1 October and the duration of those works; </w:t>
            </w:r>
          </w:p>
          <w:p w14:paraId="17873A95"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Details of proposed measures to prevent sediment discharge from these specific works, particularly during periods of heavy rainfall; </w:t>
            </w:r>
          </w:p>
          <w:p w14:paraId="39DF28F7"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Details of area(s) already stabilised; </w:t>
            </w:r>
          </w:p>
          <w:p w14:paraId="41336678"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Revised erosion and sediment control plan detailing stabilisation to date and timeline/staging boundaries showing proposed progression of stabilisation; </w:t>
            </w:r>
          </w:p>
          <w:p w14:paraId="6BEEE228"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Contact details for contractor who will undertake stabilisation of the site including date(s) expected on site; </w:t>
            </w:r>
          </w:p>
          <w:p w14:paraId="46670D32"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Alternatives/contingencies proposed if the contractor referred to above becomes unavailable; and </w:t>
            </w:r>
          </w:p>
          <w:p w14:paraId="7A7209F5" w14:textId="77777777" w:rsidR="715FBDE7" w:rsidRPr="00703904" w:rsidRDefault="715FBDE7">
            <w:pPr>
              <w:pStyle w:val="BodyText"/>
              <w:numPr>
                <w:ilvl w:val="0"/>
                <w:numId w:val="42"/>
              </w:numPr>
              <w:spacing w:before="120" w:after="120" w:line="276" w:lineRule="auto"/>
              <w:rPr>
                <w:rFonts w:ascii="Times New Roman" w:hAnsi="Times New Roman" w:cs="Times New Roman"/>
                <w:sz w:val="18"/>
              </w:rPr>
            </w:pPr>
            <w:r w:rsidRPr="00703904">
              <w:rPr>
                <w:rFonts w:ascii="Times New Roman" w:hAnsi="Times New Roman" w:cs="Times New Roman"/>
                <w:i/>
                <w:iCs/>
                <w:sz w:val="18"/>
              </w:rPr>
              <w:t xml:space="preserve">Details of site responsibilities, specifically who is responsible for erosion and sediment controls and stabilisation processes over the specified period. </w:t>
            </w:r>
          </w:p>
        </w:tc>
      </w:tr>
    </w:tbl>
    <w:p w14:paraId="66D5C1EF" w14:textId="77777777" w:rsidR="715FBDE7" w:rsidRPr="00703904" w:rsidRDefault="715FBDE7">
      <w:pPr>
        <w:rPr>
          <w:rFonts w:ascii="Times New Roman" w:hAnsi="Times New Roman" w:cs="Times New Roman"/>
        </w:rPr>
      </w:pPr>
    </w:p>
    <w:tbl>
      <w:tblPr>
        <w:tblStyle w:val="TableGrid"/>
        <w:tblW w:w="0" w:type="auto"/>
        <w:tblLook w:val="04A0" w:firstRow="1" w:lastRow="0" w:firstColumn="1" w:lastColumn="0" w:noHBand="0" w:noVBand="1"/>
      </w:tblPr>
      <w:tblGrid>
        <w:gridCol w:w="1129"/>
        <w:gridCol w:w="7887"/>
      </w:tblGrid>
      <w:tr w:rsidR="715FBDE7" w:rsidRPr="00344B40" w14:paraId="3EADF2D3" w14:textId="77777777" w:rsidTr="3A44A809">
        <w:trPr>
          <w:trHeight w:val="300"/>
        </w:trPr>
        <w:tc>
          <w:tcPr>
            <w:tcW w:w="1129" w:type="dxa"/>
            <w:shd w:val="clear" w:color="auto" w:fill="D1D1D1" w:themeFill="background2" w:themeFillShade="E6"/>
          </w:tcPr>
          <w:p w14:paraId="317DE590" w14:textId="77777777" w:rsidR="715FBDE7" w:rsidRPr="00703904" w:rsidRDefault="715FBDE7" w:rsidP="715FBDE7">
            <w:pPr>
              <w:pStyle w:val="BodyText"/>
              <w:spacing w:before="120" w:after="120" w:line="276" w:lineRule="auto"/>
              <w:rPr>
                <w:rFonts w:ascii="Times New Roman" w:hAnsi="Times New Roman" w:cs="Times New Roman"/>
                <w:b/>
                <w:bCs/>
                <w:sz w:val="18"/>
              </w:rPr>
            </w:pPr>
          </w:p>
        </w:tc>
        <w:tc>
          <w:tcPr>
            <w:tcW w:w="7887" w:type="dxa"/>
            <w:shd w:val="clear" w:color="auto" w:fill="D1D1D1" w:themeFill="background2" w:themeFillShade="E6"/>
          </w:tcPr>
          <w:p w14:paraId="45DC82D4"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DIS</w:t>
            </w:r>
            <w:r w:rsidR="0071178B" w:rsidRPr="00703904">
              <w:rPr>
                <w:rFonts w:ascii="Times New Roman" w:hAnsi="Times New Roman" w:cs="Times New Roman"/>
                <w:b/>
                <w:bCs/>
                <w:sz w:val="18"/>
              </w:rPr>
              <w:t>60464169</w:t>
            </w:r>
          </w:p>
          <w:p w14:paraId="3793DDBA" w14:textId="77777777" w:rsidR="715FBDE7" w:rsidRPr="00703904" w:rsidRDefault="715FBDE7" w:rsidP="715FBDE7">
            <w:pPr>
              <w:pStyle w:val="BodyText"/>
              <w:spacing w:before="120" w:after="120" w:line="276" w:lineRule="auto"/>
              <w:rPr>
                <w:rFonts w:ascii="Times New Roman" w:hAnsi="Times New Roman" w:cs="Times New Roman"/>
                <w:sz w:val="18"/>
              </w:rPr>
            </w:pPr>
            <w:r w:rsidRPr="00703904">
              <w:rPr>
                <w:rFonts w:ascii="Times New Roman" w:hAnsi="Times New Roman" w:cs="Times New Roman"/>
                <w:b/>
                <w:bCs/>
                <w:sz w:val="18"/>
              </w:rPr>
              <w:t>To authorise stormwater diversion and discharge from new outfall structures at Watercourse 1 and 2</w:t>
            </w:r>
            <w:r w:rsidR="00CF0439" w:rsidRPr="00703904">
              <w:rPr>
                <w:rFonts w:ascii="Times New Roman" w:hAnsi="Times New Roman" w:cs="Times New Roman"/>
                <w:b/>
                <w:bCs/>
                <w:sz w:val="18"/>
              </w:rPr>
              <w:t xml:space="preserve"> pursuant to Section </w:t>
            </w:r>
            <w:r w:rsidR="009425AA" w:rsidRPr="00703904">
              <w:rPr>
                <w:rFonts w:ascii="Times New Roman" w:hAnsi="Times New Roman" w:cs="Times New Roman"/>
                <w:b/>
                <w:bCs/>
                <w:sz w:val="18"/>
              </w:rPr>
              <w:t>15 of the Resource Management Act 1991</w:t>
            </w:r>
          </w:p>
        </w:tc>
      </w:tr>
      <w:tr w:rsidR="715FBDE7" w:rsidRPr="00344B40" w14:paraId="3BFF257A" w14:textId="77777777" w:rsidTr="3A44A809">
        <w:trPr>
          <w:trHeight w:val="300"/>
        </w:trPr>
        <w:tc>
          <w:tcPr>
            <w:tcW w:w="1129" w:type="dxa"/>
          </w:tcPr>
          <w:p w14:paraId="324962B8"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445CED0F" w14:textId="77777777" w:rsidR="715FBDE7" w:rsidRPr="00703904" w:rsidRDefault="715FBDE7" w:rsidP="715FBDE7">
            <w:pPr>
              <w:pStyle w:val="BodyText"/>
              <w:spacing w:before="120" w:after="120" w:line="276" w:lineRule="auto"/>
              <w:rPr>
                <w:rFonts w:ascii="Times New Roman" w:hAnsi="Times New Roman" w:cs="Times New Roman"/>
                <w:strike/>
                <w:sz w:val="18"/>
                <w:lang w:val="en-HK"/>
              </w:rPr>
            </w:pPr>
          </w:p>
        </w:tc>
      </w:tr>
      <w:tr w:rsidR="715FBDE7" w:rsidRPr="00344B40" w14:paraId="18777460" w14:textId="77777777" w:rsidTr="3A44A809">
        <w:trPr>
          <w:trHeight w:val="300"/>
        </w:trPr>
        <w:tc>
          <w:tcPr>
            <w:tcW w:w="1129" w:type="dxa"/>
          </w:tcPr>
          <w:p w14:paraId="464D88AB"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2780EFAC" w14:textId="77777777" w:rsidR="715FBDE7" w:rsidRPr="00703904" w:rsidRDefault="715FBDE7" w:rsidP="715FBDE7">
            <w:pPr>
              <w:pStyle w:val="BodyText"/>
              <w:spacing w:before="120" w:after="120" w:line="276" w:lineRule="auto"/>
              <w:rPr>
                <w:rFonts w:ascii="Times New Roman" w:hAnsi="Times New Roman" w:cs="Times New Roman"/>
                <w:strike/>
                <w:sz w:val="18"/>
              </w:rPr>
            </w:pPr>
          </w:p>
        </w:tc>
      </w:tr>
      <w:tr w:rsidR="715FBDE7" w:rsidRPr="00344B40" w14:paraId="4230B70F" w14:textId="77777777" w:rsidTr="3A44A809">
        <w:trPr>
          <w:trHeight w:val="300"/>
        </w:trPr>
        <w:tc>
          <w:tcPr>
            <w:tcW w:w="1129" w:type="dxa"/>
          </w:tcPr>
          <w:p w14:paraId="39B84704"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6D892A82" w14:textId="77777777" w:rsidR="715FBDE7" w:rsidRPr="00703904" w:rsidRDefault="715FBDE7" w:rsidP="715FBDE7">
            <w:pPr>
              <w:pStyle w:val="BodyText"/>
              <w:spacing w:before="120" w:after="120" w:line="276" w:lineRule="auto"/>
              <w:rPr>
                <w:rFonts w:ascii="Times New Roman" w:hAnsi="Times New Roman" w:cs="Times New Roman"/>
                <w:strike/>
                <w:sz w:val="18"/>
              </w:rPr>
            </w:pPr>
          </w:p>
        </w:tc>
      </w:tr>
      <w:tr w:rsidR="715FBDE7" w:rsidRPr="00344B40" w14:paraId="3159BF47" w14:textId="77777777" w:rsidTr="3A44A809">
        <w:trPr>
          <w:trHeight w:val="300"/>
        </w:trPr>
        <w:tc>
          <w:tcPr>
            <w:tcW w:w="1129" w:type="dxa"/>
          </w:tcPr>
          <w:p w14:paraId="61EBA1C6"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DIS04</w:t>
            </w:r>
          </w:p>
        </w:tc>
        <w:tc>
          <w:tcPr>
            <w:tcW w:w="7887" w:type="dxa"/>
          </w:tcPr>
          <w:p w14:paraId="27AA1547" w14:textId="77777777" w:rsidR="715FBDE7" w:rsidRPr="00703904" w:rsidRDefault="715FBDE7" w:rsidP="715FBDE7">
            <w:pPr>
              <w:pStyle w:val="BodyText"/>
              <w:spacing w:before="120" w:after="120" w:line="276" w:lineRule="auto"/>
              <w:rPr>
                <w:rFonts w:ascii="Times New Roman" w:hAnsi="Times New Roman" w:cs="Times New Roman"/>
                <w:b/>
                <w:bCs/>
                <w:sz w:val="18"/>
                <w:lang w:val="en-HK"/>
              </w:rPr>
            </w:pPr>
            <w:r w:rsidRPr="00703904">
              <w:rPr>
                <w:rFonts w:ascii="Times New Roman" w:hAnsi="Times New Roman" w:cs="Times New Roman"/>
                <w:b/>
                <w:bCs/>
                <w:sz w:val="18"/>
                <w:lang w:val="en-HK"/>
              </w:rPr>
              <w:t>Certification of stormwater management works (As-built plans)</w:t>
            </w:r>
          </w:p>
          <w:p w14:paraId="42FF114B" w14:textId="5873E266" w:rsidR="715FBDE7" w:rsidRPr="00703904" w:rsidRDefault="715FBDE7" w:rsidP="715FBDE7">
            <w:pPr>
              <w:pStyle w:val="BodyText"/>
              <w:spacing w:before="120" w:after="120" w:line="276" w:lineRule="auto"/>
              <w:rPr>
                <w:rFonts w:ascii="Times New Roman" w:hAnsi="Times New Roman" w:cs="Times New Roman"/>
                <w:sz w:val="18"/>
                <w:lang w:val="en-HK"/>
              </w:rPr>
            </w:pPr>
            <w:r w:rsidRPr="00703904">
              <w:rPr>
                <w:rFonts w:ascii="Times New Roman" w:hAnsi="Times New Roman" w:cs="Times New Roman"/>
                <w:sz w:val="18"/>
                <w:lang w:val="en-HK"/>
              </w:rPr>
              <w:t xml:space="preserve">As-Built plans of the new outfall structures, which are certified (signed) by a suitably qualified registered surveyor as a true record of the stormwater management system, </w:t>
            </w:r>
            <w:r w:rsidR="00235022" w:rsidRPr="00703904">
              <w:rPr>
                <w:rFonts w:ascii="Times New Roman" w:hAnsi="Times New Roman" w:cs="Times New Roman"/>
                <w:sz w:val="18"/>
                <w:lang w:val="en-HK"/>
              </w:rPr>
              <w:t>must</w:t>
            </w:r>
            <w:r w:rsidRPr="00703904">
              <w:rPr>
                <w:rFonts w:ascii="Times New Roman" w:hAnsi="Times New Roman" w:cs="Times New Roman"/>
                <w:sz w:val="18"/>
                <w:lang w:val="en-HK"/>
              </w:rPr>
              <w:t xml:space="preserve"> be provided to the Council upon completion of the works. </w:t>
            </w:r>
          </w:p>
          <w:p w14:paraId="4E47558B" w14:textId="40A5EABA" w:rsidR="00DE4297" w:rsidRPr="00703904" w:rsidRDefault="00DE4297" w:rsidP="00DE4297">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As-Built plans </w:t>
            </w:r>
            <w:r w:rsidR="00235022" w:rsidRPr="00703904">
              <w:rPr>
                <w:rFonts w:ascii="Times New Roman" w:hAnsi="Times New Roman" w:cs="Times New Roman"/>
                <w:sz w:val="18"/>
              </w:rPr>
              <w:t>must</w:t>
            </w:r>
            <w:r w:rsidRPr="00703904">
              <w:rPr>
                <w:rFonts w:ascii="Times New Roman" w:hAnsi="Times New Roman" w:cs="Times New Roman"/>
                <w:sz w:val="18"/>
              </w:rPr>
              <w:t xml:space="preserve"> display the new outfall structures, and </w:t>
            </w:r>
            <w:r w:rsidR="00235022" w:rsidRPr="00703904">
              <w:rPr>
                <w:rFonts w:ascii="Times New Roman" w:hAnsi="Times New Roman" w:cs="Times New Roman"/>
                <w:sz w:val="18"/>
              </w:rPr>
              <w:t>must</w:t>
            </w:r>
            <w:r w:rsidRPr="00703904">
              <w:rPr>
                <w:rFonts w:ascii="Times New Roman" w:hAnsi="Times New Roman" w:cs="Times New Roman"/>
                <w:sz w:val="18"/>
              </w:rPr>
              <w:t xml:space="preserve"> include: </w:t>
            </w:r>
          </w:p>
          <w:p w14:paraId="21A99389" w14:textId="77777777" w:rsidR="00DE4297" w:rsidRPr="00703904" w:rsidRDefault="00DE4297" w:rsidP="00DE4297">
            <w:pPr>
              <w:pStyle w:val="BodyText"/>
              <w:numPr>
                <w:ilvl w:val="0"/>
                <w:numId w:val="36"/>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the surveyed location (to the nearest 0.1m) and level (to the nearest 0.01m) of the discharge structure, with co-ordinates expressed in terms of NZTM and LINZ datum; </w:t>
            </w:r>
          </w:p>
          <w:p w14:paraId="018DA0AD" w14:textId="77777777" w:rsidR="00DE4297" w:rsidRPr="00703904" w:rsidRDefault="00DE4297" w:rsidP="00DE4297">
            <w:pPr>
              <w:pStyle w:val="BodyText"/>
              <w:numPr>
                <w:ilvl w:val="0"/>
                <w:numId w:val="36"/>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 xml:space="preserve">documentation of any discrepancies between the design plans and the As-Built plans. </w:t>
            </w:r>
          </w:p>
        </w:tc>
      </w:tr>
      <w:tr w:rsidR="715FBDE7" w:rsidRPr="00344B40" w14:paraId="2724AE92" w14:textId="77777777" w:rsidTr="3A44A809">
        <w:trPr>
          <w:trHeight w:val="300"/>
        </w:trPr>
        <w:tc>
          <w:tcPr>
            <w:tcW w:w="1129" w:type="dxa"/>
          </w:tcPr>
          <w:p w14:paraId="5B0BC3A2"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6D5D1612" w14:textId="77777777" w:rsidR="715FBDE7" w:rsidRPr="00703904" w:rsidRDefault="715FBDE7">
            <w:pPr>
              <w:pStyle w:val="BodyText"/>
              <w:numPr>
                <w:ilvl w:val="0"/>
                <w:numId w:val="36"/>
              </w:numPr>
              <w:spacing w:before="120" w:after="120" w:line="276" w:lineRule="auto"/>
              <w:ind w:hanging="404"/>
              <w:rPr>
                <w:rFonts w:ascii="Times New Roman" w:hAnsi="Times New Roman" w:cs="Times New Roman"/>
                <w:strike/>
                <w:sz w:val="18"/>
              </w:rPr>
            </w:pPr>
          </w:p>
        </w:tc>
      </w:tr>
      <w:tr w:rsidR="715FBDE7" w:rsidRPr="00344B40" w14:paraId="48E58DA0" w14:textId="77777777" w:rsidTr="3A44A809">
        <w:trPr>
          <w:trHeight w:val="300"/>
        </w:trPr>
        <w:tc>
          <w:tcPr>
            <w:tcW w:w="1129" w:type="dxa"/>
          </w:tcPr>
          <w:p w14:paraId="4549DE98"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DIS0</w:t>
            </w:r>
            <w:r w:rsidR="008857C9" w:rsidRPr="00703904">
              <w:rPr>
                <w:rFonts w:ascii="Times New Roman" w:hAnsi="Times New Roman" w:cs="Times New Roman"/>
                <w:b/>
                <w:bCs/>
                <w:sz w:val="18"/>
              </w:rPr>
              <w:t>6</w:t>
            </w:r>
          </w:p>
        </w:tc>
        <w:tc>
          <w:tcPr>
            <w:tcW w:w="7887" w:type="dxa"/>
          </w:tcPr>
          <w:p w14:paraId="3DED58F7" w14:textId="77777777" w:rsidR="715FBDE7" w:rsidRPr="00703904" w:rsidRDefault="715FBDE7" w:rsidP="715FBDE7">
            <w:pPr>
              <w:pStyle w:val="BodyText"/>
              <w:spacing w:before="120" w:after="120" w:line="276" w:lineRule="auto"/>
              <w:rPr>
                <w:rFonts w:ascii="Times New Roman" w:hAnsi="Times New Roman" w:cs="Times New Roman"/>
                <w:b/>
                <w:bCs/>
                <w:strike/>
                <w:sz w:val="18"/>
                <w:lang w:val="en-HK"/>
              </w:rPr>
            </w:pPr>
            <w:r w:rsidRPr="00703904">
              <w:rPr>
                <w:rFonts w:ascii="Times New Roman" w:hAnsi="Times New Roman" w:cs="Times New Roman"/>
                <w:b/>
                <w:bCs/>
                <w:sz w:val="18"/>
                <w:lang w:val="en-HK"/>
              </w:rPr>
              <w:t xml:space="preserve">Operation and Maintenance </w:t>
            </w:r>
            <w:r w:rsidRPr="00703904">
              <w:rPr>
                <w:rFonts w:ascii="Times New Roman" w:hAnsi="Times New Roman" w:cs="Times New Roman"/>
                <w:b/>
                <w:bCs/>
                <w:strike/>
                <w:sz w:val="18"/>
                <w:lang w:val="en-HK"/>
              </w:rPr>
              <w:t>Plan</w:t>
            </w:r>
          </w:p>
          <w:p w14:paraId="557ADD36" w14:textId="382AAA54" w:rsidR="00153667" w:rsidRPr="00703904" w:rsidRDefault="00792369" w:rsidP="00792369">
            <w:pPr>
              <w:pStyle w:val="BodyText"/>
              <w:spacing w:before="120" w:after="120" w:line="276" w:lineRule="auto"/>
              <w:rPr>
                <w:rFonts w:ascii="Times New Roman" w:hAnsi="Times New Roman" w:cs="Times New Roman"/>
                <w:sz w:val="18"/>
              </w:rPr>
            </w:pPr>
            <w:r w:rsidRPr="00703904">
              <w:rPr>
                <w:rFonts w:ascii="Times New Roman" w:hAnsi="Times New Roman" w:cs="Times New Roman"/>
                <w:sz w:val="18"/>
              </w:rPr>
              <w:t xml:space="preserve">The stormwater outfalls authorised by this consent </w:t>
            </w:r>
            <w:r w:rsidR="00235022" w:rsidRPr="00703904">
              <w:rPr>
                <w:rFonts w:ascii="Times New Roman" w:hAnsi="Times New Roman" w:cs="Times New Roman"/>
                <w:sz w:val="18"/>
              </w:rPr>
              <w:t>must</w:t>
            </w:r>
            <w:r w:rsidRPr="00703904">
              <w:rPr>
                <w:rFonts w:ascii="Times New Roman" w:hAnsi="Times New Roman" w:cs="Times New Roman"/>
                <w:sz w:val="18"/>
              </w:rPr>
              <w:t xml:space="preserve"> be operated and maintained to ensure </w:t>
            </w:r>
            <w:r w:rsidR="00153667" w:rsidRPr="00703904">
              <w:rPr>
                <w:rFonts w:ascii="Times New Roman" w:hAnsi="Times New Roman" w:cs="Times New Roman"/>
                <w:sz w:val="18"/>
              </w:rPr>
              <w:t>that:</w:t>
            </w:r>
          </w:p>
          <w:p w14:paraId="65854685" w14:textId="77777777" w:rsidR="009E5E29" w:rsidRPr="00703904" w:rsidRDefault="00792369" w:rsidP="00153667">
            <w:pPr>
              <w:pStyle w:val="ACBodyTextBullets"/>
              <w:numPr>
                <w:ilvl w:val="0"/>
                <w:numId w:val="46"/>
              </w:numPr>
              <w:spacing w:before="120" w:line="276" w:lineRule="auto"/>
              <w:rPr>
                <w:rFonts w:ascii="Times New Roman" w:hAnsi="Times New Roman" w:cs="Times New Roman"/>
                <w:sz w:val="18"/>
              </w:rPr>
            </w:pPr>
            <w:r w:rsidRPr="00703904">
              <w:rPr>
                <w:rFonts w:ascii="Times New Roman" w:hAnsi="Times New Roman" w:cs="Times New Roman"/>
                <w:sz w:val="18"/>
              </w:rPr>
              <w:t>the</w:t>
            </w:r>
            <w:r w:rsidR="00153667" w:rsidRPr="00703904">
              <w:rPr>
                <w:rFonts w:ascii="Times New Roman" w:hAnsi="Times New Roman" w:cs="Times New Roman"/>
                <w:sz w:val="18"/>
              </w:rPr>
              <w:t xml:space="preserve"> outfall structures </w:t>
            </w:r>
            <w:r w:rsidRPr="00703904">
              <w:rPr>
                <w:rFonts w:ascii="Times New Roman" w:hAnsi="Times New Roman" w:cs="Times New Roman"/>
                <w:sz w:val="18"/>
              </w:rPr>
              <w:t>remain free of blockages and excessive debris,</w:t>
            </w:r>
          </w:p>
          <w:p w14:paraId="44EF375B" w14:textId="77777777" w:rsidR="00792369" w:rsidRPr="00703904" w:rsidRDefault="009E5E29" w:rsidP="00153667">
            <w:pPr>
              <w:pStyle w:val="ACBodyTextBullets"/>
              <w:numPr>
                <w:ilvl w:val="0"/>
                <w:numId w:val="46"/>
              </w:numPr>
              <w:spacing w:before="120" w:line="276" w:lineRule="auto"/>
              <w:rPr>
                <w:rFonts w:ascii="Times New Roman" w:hAnsi="Times New Roman" w:cs="Times New Roman"/>
                <w:sz w:val="18"/>
              </w:rPr>
            </w:pPr>
            <w:r w:rsidRPr="00703904">
              <w:rPr>
                <w:rFonts w:ascii="Times New Roman" w:hAnsi="Times New Roman" w:cs="Times New Roman"/>
                <w:sz w:val="18"/>
              </w:rPr>
              <w:t xml:space="preserve">the outfall structures </w:t>
            </w:r>
            <w:r w:rsidR="00792369" w:rsidRPr="00703904">
              <w:rPr>
                <w:rFonts w:ascii="Times New Roman" w:hAnsi="Times New Roman" w:cs="Times New Roman"/>
                <w:sz w:val="18"/>
              </w:rPr>
              <w:t>continue to function as designed, and do not cause erosion, scour, sediment accumulation, or other adverse environmental effects</w:t>
            </w:r>
            <w:r w:rsidRPr="00703904">
              <w:rPr>
                <w:rFonts w:ascii="Times New Roman" w:hAnsi="Times New Roman" w:cs="Times New Roman"/>
                <w:sz w:val="18"/>
              </w:rPr>
              <w:t>; and</w:t>
            </w:r>
          </w:p>
          <w:p w14:paraId="282B6C23" w14:textId="77777777" w:rsidR="00ED0EC1" w:rsidRPr="00703904" w:rsidRDefault="009E5E29" w:rsidP="00ED0EC1">
            <w:pPr>
              <w:pStyle w:val="ACBodyTextBullets"/>
              <w:numPr>
                <w:ilvl w:val="0"/>
                <w:numId w:val="46"/>
              </w:numPr>
              <w:spacing w:before="120" w:line="276" w:lineRule="auto"/>
              <w:rPr>
                <w:rFonts w:ascii="Times New Roman" w:hAnsi="Times New Roman" w:cs="Times New Roman"/>
                <w:sz w:val="18"/>
                <w:lang w:val="en-HK"/>
              </w:rPr>
            </w:pPr>
            <w:proofErr w:type="gramStart"/>
            <w:r w:rsidRPr="00703904">
              <w:rPr>
                <w:rFonts w:ascii="Times New Roman" w:hAnsi="Times New Roman" w:cs="Times New Roman"/>
                <w:sz w:val="18"/>
                <w:lang w:val="en-HK"/>
              </w:rPr>
              <w:t>watercourse</w:t>
            </w:r>
            <w:proofErr w:type="gramEnd"/>
            <w:r w:rsidRPr="00703904">
              <w:rPr>
                <w:rFonts w:ascii="Times New Roman" w:hAnsi="Times New Roman" w:cs="Times New Roman"/>
                <w:sz w:val="18"/>
                <w:lang w:val="en-HK"/>
              </w:rPr>
              <w:t xml:space="preserve"> 1 and 2 are clear from obstructions, erosion or hazards to safety.</w:t>
            </w:r>
          </w:p>
          <w:p w14:paraId="24E03888" w14:textId="77777777" w:rsidR="715FBDE7" w:rsidRPr="00703904" w:rsidRDefault="715FBDE7">
            <w:pPr>
              <w:pStyle w:val="BodyText"/>
              <w:numPr>
                <w:ilvl w:val="0"/>
                <w:numId w:val="28"/>
              </w:numPr>
              <w:spacing w:before="120" w:after="120" w:line="276" w:lineRule="auto"/>
              <w:ind w:hanging="404"/>
              <w:rPr>
                <w:rFonts w:ascii="Times New Roman" w:hAnsi="Times New Roman" w:cs="Times New Roman"/>
                <w:sz w:val="18"/>
                <w:lang w:val="en-HK"/>
              </w:rPr>
            </w:pPr>
          </w:p>
        </w:tc>
      </w:tr>
      <w:tr w:rsidR="715FBDE7" w:rsidRPr="00344B40" w14:paraId="7743D49F" w14:textId="77777777" w:rsidTr="3A44A809">
        <w:trPr>
          <w:trHeight w:val="300"/>
        </w:trPr>
        <w:tc>
          <w:tcPr>
            <w:tcW w:w="1129" w:type="dxa"/>
          </w:tcPr>
          <w:p w14:paraId="29771342"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582AA68A" w14:textId="77777777" w:rsidR="715FBDE7" w:rsidRPr="00703904" w:rsidRDefault="715FBDE7" w:rsidP="715FBDE7">
            <w:pPr>
              <w:pStyle w:val="BodyText"/>
              <w:spacing w:before="120" w:after="120" w:line="276" w:lineRule="auto"/>
              <w:rPr>
                <w:rFonts w:ascii="Times New Roman" w:hAnsi="Times New Roman" w:cs="Times New Roman"/>
                <w:b/>
                <w:bCs/>
                <w:strike/>
                <w:sz w:val="18"/>
                <w:lang w:val="en-HK"/>
              </w:rPr>
            </w:pPr>
          </w:p>
        </w:tc>
      </w:tr>
      <w:tr w:rsidR="715FBDE7" w:rsidRPr="00344B40" w14:paraId="76884DD0" w14:textId="77777777" w:rsidTr="3A44A809">
        <w:trPr>
          <w:trHeight w:val="300"/>
        </w:trPr>
        <w:tc>
          <w:tcPr>
            <w:tcW w:w="1129" w:type="dxa"/>
          </w:tcPr>
          <w:p w14:paraId="0040C576"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4FE3F058" w14:textId="77777777" w:rsidR="715FBDE7" w:rsidRPr="00703904" w:rsidRDefault="715FBDE7" w:rsidP="715FBDE7">
            <w:pPr>
              <w:pStyle w:val="BodyText"/>
              <w:spacing w:before="120" w:after="120" w:line="276" w:lineRule="auto"/>
              <w:rPr>
                <w:rFonts w:ascii="Times New Roman" w:hAnsi="Times New Roman" w:cs="Times New Roman"/>
                <w:strike/>
                <w:sz w:val="18"/>
                <w:lang w:val="en-HK"/>
              </w:rPr>
            </w:pPr>
          </w:p>
        </w:tc>
      </w:tr>
      <w:tr w:rsidR="715FBDE7" w:rsidRPr="00344B40" w14:paraId="130705AA" w14:textId="77777777" w:rsidTr="3A44A809">
        <w:trPr>
          <w:trHeight w:val="300"/>
        </w:trPr>
        <w:tc>
          <w:tcPr>
            <w:tcW w:w="1129" w:type="dxa"/>
          </w:tcPr>
          <w:p w14:paraId="661E17BA"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2B811B74" w14:textId="77777777" w:rsidR="715FBDE7" w:rsidRPr="00703904" w:rsidRDefault="715FBDE7" w:rsidP="715FBDE7">
            <w:pPr>
              <w:pStyle w:val="BodyText"/>
              <w:spacing w:before="120" w:after="120" w:line="276" w:lineRule="auto"/>
              <w:rPr>
                <w:rFonts w:ascii="Times New Roman" w:hAnsi="Times New Roman" w:cs="Times New Roman"/>
                <w:strike/>
                <w:sz w:val="18"/>
              </w:rPr>
            </w:pPr>
          </w:p>
        </w:tc>
      </w:tr>
      <w:tr w:rsidR="715FBDE7" w:rsidRPr="00344B40" w14:paraId="1C9B4C1C" w14:textId="77777777" w:rsidTr="3A44A809">
        <w:trPr>
          <w:trHeight w:val="300"/>
        </w:trPr>
        <w:tc>
          <w:tcPr>
            <w:tcW w:w="1129" w:type="dxa"/>
          </w:tcPr>
          <w:p w14:paraId="0F70FA0A" w14:textId="77777777" w:rsidR="715FBDE7" w:rsidRPr="00703904" w:rsidRDefault="715FBDE7" w:rsidP="715FBDE7">
            <w:pPr>
              <w:pStyle w:val="BodyText"/>
              <w:spacing w:before="120" w:after="120" w:line="276" w:lineRule="auto"/>
              <w:rPr>
                <w:rFonts w:ascii="Times New Roman" w:hAnsi="Times New Roman" w:cs="Times New Roman"/>
                <w:b/>
                <w:bCs/>
                <w:strike/>
                <w:sz w:val="18"/>
                <w:highlight w:val="green"/>
              </w:rPr>
            </w:pPr>
          </w:p>
        </w:tc>
        <w:tc>
          <w:tcPr>
            <w:tcW w:w="7887" w:type="dxa"/>
          </w:tcPr>
          <w:p w14:paraId="7C351CB5" w14:textId="77777777" w:rsidR="002D3E9F" w:rsidRPr="00703904" w:rsidRDefault="002D3E9F" w:rsidP="00ED0EC1">
            <w:pPr>
              <w:pStyle w:val="BodyText"/>
              <w:spacing w:before="120" w:after="120" w:line="276" w:lineRule="auto"/>
              <w:ind w:left="720"/>
              <w:rPr>
                <w:rFonts w:ascii="Times New Roman" w:hAnsi="Times New Roman" w:cs="Times New Roman"/>
                <w:strike/>
                <w:sz w:val="18"/>
              </w:rPr>
            </w:pPr>
          </w:p>
        </w:tc>
      </w:tr>
      <w:tr w:rsidR="715FBDE7" w:rsidRPr="00344B40" w14:paraId="445B29AE" w14:textId="77777777" w:rsidTr="3A44A809">
        <w:trPr>
          <w:trHeight w:val="300"/>
        </w:trPr>
        <w:tc>
          <w:tcPr>
            <w:tcW w:w="1129" w:type="dxa"/>
          </w:tcPr>
          <w:p w14:paraId="0CC3877F" w14:textId="77777777" w:rsidR="715FBDE7" w:rsidRPr="00703904" w:rsidRDefault="715FBDE7" w:rsidP="715FBDE7">
            <w:pPr>
              <w:pStyle w:val="BodyText"/>
              <w:spacing w:before="120" w:after="120" w:line="276" w:lineRule="auto"/>
              <w:rPr>
                <w:rFonts w:ascii="Times New Roman" w:hAnsi="Times New Roman" w:cs="Times New Roman"/>
                <w:b/>
                <w:bCs/>
                <w:strike/>
                <w:sz w:val="18"/>
              </w:rPr>
            </w:pPr>
          </w:p>
        </w:tc>
        <w:tc>
          <w:tcPr>
            <w:tcW w:w="7887" w:type="dxa"/>
          </w:tcPr>
          <w:p w14:paraId="4431C4E4" w14:textId="77777777" w:rsidR="715FBDE7" w:rsidRPr="00703904" w:rsidRDefault="715FBDE7" w:rsidP="00ED0EC1">
            <w:pPr>
              <w:pStyle w:val="BodyText"/>
              <w:spacing w:before="120" w:after="120" w:line="276" w:lineRule="auto"/>
              <w:ind w:left="720"/>
              <w:rPr>
                <w:rFonts w:ascii="Times New Roman" w:hAnsi="Times New Roman" w:cs="Times New Roman"/>
                <w:strike/>
                <w:sz w:val="18"/>
              </w:rPr>
            </w:pPr>
          </w:p>
        </w:tc>
      </w:tr>
      <w:tr w:rsidR="715FBDE7" w:rsidRPr="00344B40" w14:paraId="06B3B243" w14:textId="77777777" w:rsidTr="009425AA">
        <w:trPr>
          <w:trHeight w:val="300"/>
        </w:trPr>
        <w:tc>
          <w:tcPr>
            <w:tcW w:w="1129" w:type="dxa"/>
            <w:shd w:val="clear" w:color="auto" w:fill="D9D9D9" w:themeFill="background1" w:themeFillShade="D9"/>
          </w:tcPr>
          <w:p w14:paraId="785AE3A8" w14:textId="77777777" w:rsidR="715FBDE7" w:rsidRPr="00703904" w:rsidRDefault="715FBDE7" w:rsidP="715FBDE7">
            <w:pPr>
              <w:pStyle w:val="BodyText"/>
              <w:spacing w:before="120" w:after="120" w:line="276" w:lineRule="auto"/>
              <w:rPr>
                <w:rFonts w:ascii="Times New Roman" w:hAnsi="Times New Roman" w:cs="Times New Roman"/>
                <w:b/>
                <w:bCs/>
                <w:sz w:val="18"/>
              </w:rPr>
            </w:pPr>
          </w:p>
        </w:tc>
        <w:tc>
          <w:tcPr>
            <w:tcW w:w="7887" w:type="dxa"/>
            <w:shd w:val="clear" w:color="auto" w:fill="D9D9D9" w:themeFill="background1" w:themeFillShade="D9"/>
          </w:tcPr>
          <w:p w14:paraId="51DC9001" w14:textId="77777777" w:rsidR="715FBDE7" w:rsidRPr="00703904" w:rsidRDefault="715FBDE7" w:rsidP="715FBDE7">
            <w:pPr>
              <w:pStyle w:val="BodyText"/>
              <w:spacing w:before="120" w:after="120" w:line="276" w:lineRule="auto"/>
              <w:rPr>
                <w:rFonts w:ascii="Times New Roman" w:hAnsi="Times New Roman" w:cs="Times New Roman"/>
                <w:b/>
                <w:bCs/>
                <w:strike/>
                <w:sz w:val="18"/>
                <w:lang w:val="en-HK"/>
              </w:rPr>
            </w:pPr>
            <w:r w:rsidRPr="00703904">
              <w:rPr>
                <w:rFonts w:ascii="Times New Roman" w:hAnsi="Times New Roman" w:cs="Times New Roman"/>
                <w:b/>
                <w:bCs/>
                <w:sz w:val="18"/>
                <w:lang w:val="en-HK"/>
              </w:rPr>
              <w:t>DIS</w:t>
            </w:r>
            <w:r w:rsidR="00AB58D5" w:rsidRPr="00703904">
              <w:rPr>
                <w:rFonts w:ascii="Times New Roman" w:hAnsi="Times New Roman" w:cs="Times New Roman"/>
                <w:b/>
                <w:bCs/>
                <w:sz w:val="18"/>
                <w:lang w:val="en-HK"/>
              </w:rPr>
              <w:t>60469034</w:t>
            </w:r>
          </w:p>
          <w:p w14:paraId="158D4677" w14:textId="77777777" w:rsidR="715FBDE7" w:rsidRPr="00703904" w:rsidRDefault="715FBDE7" w:rsidP="715FBDE7">
            <w:pPr>
              <w:pStyle w:val="BodyText"/>
              <w:spacing w:before="120" w:after="120" w:line="276" w:lineRule="auto"/>
              <w:rPr>
                <w:rFonts w:ascii="Times New Roman" w:hAnsi="Times New Roman" w:cs="Times New Roman"/>
                <w:b/>
                <w:bCs/>
                <w:sz w:val="18"/>
                <w:lang w:val="en-HK"/>
              </w:rPr>
            </w:pPr>
            <w:r w:rsidRPr="00703904">
              <w:rPr>
                <w:rFonts w:ascii="Times New Roman" w:hAnsi="Times New Roman" w:cs="Times New Roman"/>
                <w:b/>
                <w:bCs/>
                <w:sz w:val="18"/>
                <w:lang w:val="en-HK"/>
              </w:rPr>
              <w:t>For discharge of contaminants from contaminated land</w:t>
            </w:r>
            <w:r w:rsidR="00CF0439" w:rsidRPr="00703904">
              <w:rPr>
                <w:rFonts w:ascii="Times New Roman" w:hAnsi="Times New Roman" w:cs="Times New Roman"/>
                <w:b/>
                <w:bCs/>
                <w:sz w:val="18"/>
                <w:lang w:val="en-HK"/>
              </w:rPr>
              <w:t xml:space="preserve"> pursuant to Section </w:t>
            </w:r>
            <w:r w:rsidR="00750B55" w:rsidRPr="00703904">
              <w:rPr>
                <w:rFonts w:ascii="Times New Roman" w:hAnsi="Times New Roman" w:cs="Times New Roman"/>
                <w:b/>
                <w:bCs/>
                <w:sz w:val="18"/>
                <w:lang w:val="en-HK"/>
              </w:rPr>
              <w:t>15 of the Resource Management Act.</w:t>
            </w:r>
          </w:p>
          <w:p w14:paraId="67D4FD5F" w14:textId="77777777" w:rsidR="00AB278F" w:rsidRPr="00703904" w:rsidRDefault="00AB278F" w:rsidP="00AB278F">
            <w:pPr>
              <w:pStyle w:val="BodyText"/>
              <w:spacing w:before="120" w:after="120" w:line="276" w:lineRule="auto"/>
              <w:rPr>
                <w:rFonts w:ascii="Times New Roman" w:hAnsi="Times New Roman" w:cs="Times New Roman"/>
                <w:b/>
                <w:bCs/>
                <w:sz w:val="18"/>
                <w:lang w:val="en-HK"/>
              </w:rPr>
            </w:pPr>
            <w:r w:rsidRPr="00703904">
              <w:rPr>
                <w:rFonts w:ascii="Times New Roman" w:hAnsi="Times New Roman" w:cs="Times New Roman"/>
                <w:b/>
                <w:bCs/>
                <w:sz w:val="18"/>
                <w:lang w:val="en-HK"/>
              </w:rPr>
              <w:t>LUC60464167</w:t>
            </w:r>
          </w:p>
          <w:p w14:paraId="710923EA" w14:textId="77777777" w:rsidR="00AB278F" w:rsidRPr="00703904" w:rsidRDefault="00AB278F" w:rsidP="715FBDE7">
            <w:pPr>
              <w:pStyle w:val="BodyText"/>
              <w:spacing w:before="120" w:after="120" w:line="276" w:lineRule="auto"/>
              <w:rPr>
                <w:rFonts w:ascii="Times New Roman" w:hAnsi="Times New Roman" w:cs="Times New Roman"/>
                <w:b/>
                <w:bCs/>
                <w:sz w:val="18"/>
                <w:lang w:val="en-HK"/>
              </w:rPr>
            </w:pPr>
            <w:r w:rsidRPr="00703904">
              <w:rPr>
                <w:rFonts w:ascii="Times New Roman" w:hAnsi="Times New Roman" w:cs="Times New Roman"/>
                <w:b/>
                <w:bCs/>
                <w:sz w:val="18"/>
                <w:lang w:val="en-HK"/>
              </w:rPr>
              <w:t xml:space="preserve">For activities including earthworks on contaminated land </w:t>
            </w:r>
            <w:r w:rsidR="00891CEA" w:rsidRPr="00703904">
              <w:rPr>
                <w:rFonts w:ascii="Times New Roman" w:hAnsi="Times New Roman" w:cs="Times New Roman"/>
                <w:b/>
                <w:bCs/>
                <w:sz w:val="18"/>
                <w:lang w:val="en-HK"/>
              </w:rPr>
              <w:t xml:space="preserve">under the Resource Management (National Environmental Standards for </w:t>
            </w:r>
            <w:r w:rsidR="00801C29" w:rsidRPr="00703904">
              <w:rPr>
                <w:rFonts w:ascii="Times New Roman" w:hAnsi="Times New Roman" w:cs="Times New Roman"/>
                <w:b/>
                <w:bCs/>
                <w:sz w:val="18"/>
                <w:lang w:val="en-HK"/>
              </w:rPr>
              <w:t>Assessing and Managing Contaminants in Soil to Protect Human Health</w:t>
            </w:r>
            <w:r w:rsidR="00891CEA" w:rsidRPr="00703904">
              <w:rPr>
                <w:rFonts w:ascii="Times New Roman" w:hAnsi="Times New Roman" w:cs="Times New Roman"/>
                <w:b/>
                <w:bCs/>
                <w:sz w:val="18"/>
                <w:lang w:val="en-HK"/>
              </w:rPr>
              <w:t>) Regulations 20</w:t>
            </w:r>
            <w:r w:rsidR="00F52B24" w:rsidRPr="00703904">
              <w:rPr>
                <w:rFonts w:ascii="Times New Roman" w:hAnsi="Times New Roman" w:cs="Times New Roman"/>
                <w:b/>
                <w:bCs/>
                <w:sz w:val="18"/>
                <w:lang w:val="en-HK"/>
              </w:rPr>
              <w:t xml:space="preserve">11, </w:t>
            </w:r>
            <w:r w:rsidR="00CF0439" w:rsidRPr="00703904">
              <w:rPr>
                <w:rFonts w:ascii="Times New Roman" w:hAnsi="Times New Roman" w:cs="Times New Roman"/>
                <w:b/>
                <w:bCs/>
                <w:sz w:val="18"/>
                <w:lang w:val="en-HK"/>
              </w:rPr>
              <w:t xml:space="preserve">pursuant to Section </w:t>
            </w:r>
            <w:r w:rsidR="00750B55" w:rsidRPr="00703904">
              <w:rPr>
                <w:rFonts w:ascii="Times New Roman" w:hAnsi="Times New Roman" w:cs="Times New Roman"/>
                <w:b/>
                <w:bCs/>
                <w:sz w:val="18"/>
                <w:lang w:val="en-HK"/>
              </w:rPr>
              <w:t>9(1) of the Resource Management Act 1991</w:t>
            </w:r>
            <w:r w:rsidR="00CF0439" w:rsidRPr="00703904">
              <w:rPr>
                <w:rFonts w:ascii="Times New Roman" w:hAnsi="Times New Roman" w:cs="Times New Roman"/>
                <w:b/>
                <w:bCs/>
                <w:sz w:val="18"/>
                <w:lang w:val="en-HK"/>
              </w:rPr>
              <w:t>.</w:t>
            </w:r>
          </w:p>
        </w:tc>
      </w:tr>
      <w:tr w:rsidR="715FBDE7" w:rsidRPr="00344B40" w14:paraId="2E9B9578" w14:textId="77777777" w:rsidTr="3A44A809">
        <w:trPr>
          <w:trHeight w:val="300"/>
        </w:trPr>
        <w:tc>
          <w:tcPr>
            <w:tcW w:w="1129" w:type="dxa"/>
          </w:tcPr>
          <w:p w14:paraId="36CA5755" w14:textId="77777777" w:rsidR="715FBDE7" w:rsidRPr="00703904" w:rsidRDefault="715FBDE7"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DIS</w:t>
            </w:r>
            <w:r w:rsidR="002067A0" w:rsidRPr="00703904">
              <w:rPr>
                <w:rFonts w:ascii="Times New Roman" w:hAnsi="Times New Roman" w:cs="Times New Roman"/>
                <w:b/>
                <w:bCs/>
                <w:sz w:val="18"/>
              </w:rPr>
              <w:t>12</w:t>
            </w:r>
          </w:p>
        </w:tc>
        <w:tc>
          <w:tcPr>
            <w:tcW w:w="7887" w:type="dxa"/>
          </w:tcPr>
          <w:p w14:paraId="0B852B0E" w14:textId="77777777" w:rsidR="715FBDE7" w:rsidRPr="00703904" w:rsidRDefault="4BFEA37B" w:rsidP="3A44A809">
            <w:pPr>
              <w:spacing w:before="120" w:after="120" w:line="276" w:lineRule="auto"/>
              <w:rPr>
                <w:rFonts w:ascii="Times New Roman" w:eastAsia="Times New Roman" w:hAnsi="Times New Roman" w:cs="Times New Roman"/>
                <w:b/>
                <w:bCs/>
                <w:lang w:eastAsia="en-HK"/>
              </w:rPr>
            </w:pPr>
            <w:r w:rsidRPr="00703904">
              <w:rPr>
                <w:rFonts w:ascii="Times New Roman" w:eastAsia="Times New Roman" w:hAnsi="Times New Roman" w:cs="Times New Roman"/>
                <w:b/>
                <w:bCs/>
                <w:lang w:eastAsia="en-HK"/>
              </w:rPr>
              <w:t>Earthworks and Contamination Management Plan</w:t>
            </w:r>
          </w:p>
          <w:p w14:paraId="2FB0D9AD" w14:textId="719B1789" w:rsidR="715FBDE7" w:rsidRPr="00AC21B5" w:rsidRDefault="00A47814" w:rsidP="715FBDE7">
            <w:pPr>
              <w:pStyle w:val="BodyText"/>
              <w:spacing w:before="120" w:after="120" w:line="276" w:lineRule="auto"/>
              <w:rPr>
                <w:rFonts w:ascii="Times New Roman" w:hAnsi="Times New Roman" w:cs="Times New Roman"/>
                <w:b/>
                <w:bCs/>
                <w:sz w:val="18"/>
                <w:lang w:val="en-HK"/>
              </w:rPr>
            </w:pPr>
            <w:r w:rsidRPr="00703904">
              <w:rPr>
                <w:rFonts w:ascii="Times New Roman" w:eastAsia="Times New Roman" w:hAnsi="Times New Roman" w:cs="Times New Roman"/>
                <w:lang w:eastAsia="en-HK"/>
              </w:rPr>
              <w:t xml:space="preserve">Works </w:t>
            </w:r>
            <w:r w:rsidR="00235022" w:rsidRPr="00703904">
              <w:rPr>
                <w:rFonts w:ascii="Times New Roman" w:eastAsia="Times New Roman" w:hAnsi="Times New Roman" w:cs="Times New Roman"/>
                <w:lang w:eastAsia="en-HK"/>
              </w:rPr>
              <w:t>must</w:t>
            </w:r>
            <w:r w:rsidRPr="00703904">
              <w:rPr>
                <w:rFonts w:ascii="Times New Roman" w:eastAsia="Times New Roman" w:hAnsi="Times New Roman" w:cs="Times New Roman"/>
                <w:lang w:eastAsia="en-HK"/>
              </w:rPr>
              <w:t xml:space="preserve"> be undertaken in</w:t>
            </w:r>
            <w:r w:rsidR="00636CF6" w:rsidRPr="00703904">
              <w:rPr>
                <w:rFonts w:ascii="Times New Roman" w:eastAsia="Times New Roman" w:hAnsi="Times New Roman" w:cs="Times New Roman"/>
                <w:lang w:eastAsia="en-HK"/>
              </w:rPr>
              <w:t xml:space="preserve"> general</w:t>
            </w:r>
            <w:r w:rsidRPr="00703904">
              <w:rPr>
                <w:rFonts w:ascii="Times New Roman" w:eastAsia="Times New Roman" w:hAnsi="Times New Roman" w:cs="Times New Roman"/>
                <w:lang w:eastAsia="en-HK"/>
              </w:rPr>
              <w:t xml:space="preserve"> accordance with the Earthworks and Contamination Management Plan (ECMP) prepared by Aurecon dated 26 March 2026 </w:t>
            </w:r>
            <w:r w:rsidRPr="00703904">
              <w:rPr>
                <w:rFonts w:ascii="Times New Roman" w:hAnsi="Times New Roman" w:cs="Times New Roman"/>
              </w:rPr>
              <w:t xml:space="preserve">(or any subsequent updated ECMP prepared by a suitably qualified and experienced </w:t>
            </w:r>
            <w:proofErr w:type="gramStart"/>
            <w:r w:rsidRPr="00703904">
              <w:rPr>
                <w:rFonts w:ascii="Times New Roman" w:hAnsi="Times New Roman" w:cs="Times New Roman"/>
              </w:rPr>
              <w:t>practitioner, and</w:t>
            </w:r>
            <w:proofErr w:type="gramEnd"/>
            <w:r w:rsidRPr="00703904">
              <w:rPr>
                <w:rFonts w:ascii="Times New Roman" w:hAnsi="Times New Roman" w:cs="Times New Roman"/>
              </w:rPr>
              <w:t xml:space="preserve"> certified by Auckland Council</w:t>
            </w:r>
            <w:r w:rsidR="00235022" w:rsidRPr="00703904">
              <w:rPr>
                <w:rFonts w:ascii="Times New Roman" w:hAnsi="Times New Roman" w:cs="Times New Roman"/>
              </w:rPr>
              <w:t>)</w:t>
            </w:r>
            <w:r w:rsidRPr="00703904">
              <w:rPr>
                <w:rFonts w:ascii="Times New Roman" w:hAnsi="Times New Roman" w:cs="Times New Roman"/>
                <w:strike/>
              </w:rPr>
              <w:t xml:space="preserve"> </w:t>
            </w:r>
            <w:r w:rsidR="715FBDE7" w:rsidRPr="00AC21B5">
              <w:rPr>
                <w:rFonts w:ascii="Times New Roman" w:hAnsi="Times New Roman" w:cs="Times New Roman"/>
                <w:sz w:val="18"/>
              </w:rPr>
              <w:t>The ECMP may be amended at any time by a suitably qualified and experienced professional</w:t>
            </w:r>
            <w:proofErr w:type="gramStart"/>
            <w:r w:rsidR="715FBDE7" w:rsidRPr="00AC21B5">
              <w:rPr>
                <w:rFonts w:ascii="Times New Roman" w:hAnsi="Times New Roman" w:cs="Times New Roman"/>
                <w:sz w:val="18"/>
              </w:rPr>
              <w:t xml:space="preserve">. </w:t>
            </w:r>
            <w:proofErr w:type="gramEnd"/>
            <w:r w:rsidR="715FBDE7" w:rsidRPr="00AC21B5">
              <w:rPr>
                <w:rFonts w:ascii="Times New Roman" w:hAnsi="Times New Roman" w:cs="Times New Roman"/>
                <w:sz w:val="18"/>
              </w:rPr>
              <w:t>Any minor amendments must be agreed to in writing by Council prior to implementation of any changes. Re-certification is not required if Council confirms those minor amendments are within scope of the certified ECMP.</w:t>
            </w:r>
          </w:p>
        </w:tc>
      </w:tr>
      <w:tr w:rsidR="001E05D6" w:rsidRPr="00344B40" w14:paraId="1BBB94D4" w14:textId="77777777" w:rsidTr="3A44A809">
        <w:trPr>
          <w:trHeight w:val="300"/>
        </w:trPr>
        <w:tc>
          <w:tcPr>
            <w:tcW w:w="1129" w:type="dxa"/>
          </w:tcPr>
          <w:p w14:paraId="21C1EB58" w14:textId="77777777" w:rsidR="001E05D6" w:rsidRPr="00703904" w:rsidRDefault="00E86BF9" w:rsidP="715FBDE7">
            <w:pPr>
              <w:pStyle w:val="BodyText"/>
              <w:spacing w:before="120" w:after="120" w:line="276" w:lineRule="auto"/>
              <w:rPr>
                <w:rFonts w:ascii="Times New Roman" w:hAnsi="Times New Roman" w:cs="Times New Roman"/>
                <w:b/>
                <w:bCs/>
                <w:sz w:val="18"/>
              </w:rPr>
            </w:pPr>
            <w:r w:rsidRPr="00703904">
              <w:rPr>
                <w:rFonts w:ascii="Times New Roman" w:hAnsi="Times New Roman" w:cs="Times New Roman"/>
                <w:b/>
                <w:bCs/>
                <w:sz w:val="18"/>
              </w:rPr>
              <w:t>DI</w:t>
            </w:r>
            <w:r w:rsidR="00310402" w:rsidRPr="00703904">
              <w:rPr>
                <w:rFonts w:ascii="Times New Roman" w:hAnsi="Times New Roman" w:cs="Times New Roman"/>
                <w:b/>
                <w:bCs/>
                <w:sz w:val="18"/>
              </w:rPr>
              <w:t>S</w:t>
            </w:r>
            <w:r w:rsidR="00D57D91" w:rsidRPr="00703904">
              <w:rPr>
                <w:rFonts w:ascii="Times New Roman" w:hAnsi="Times New Roman" w:cs="Times New Roman"/>
                <w:b/>
                <w:bCs/>
                <w:sz w:val="18"/>
              </w:rPr>
              <w:t>13</w:t>
            </w:r>
          </w:p>
        </w:tc>
        <w:tc>
          <w:tcPr>
            <w:tcW w:w="7887" w:type="dxa"/>
          </w:tcPr>
          <w:p w14:paraId="276E6523" w14:textId="77777777" w:rsidR="00141155" w:rsidRPr="00703904" w:rsidRDefault="0E43EBF6" w:rsidP="3A44A809">
            <w:pPr>
              <w:spacing w:before="120" w:after="120" w:line="276" w:lineRule="auto"/>
              <w:rPr>
                <w:rFonts w:ascii="Times New Roman" w:eastAsia="Times New Roman" w:hAnsi="Times New Roman" w:cs="Times New Roman"/>
                <w:b/>
                <w:bCs/>
                <w:lang w:eastAsia="en-HK"/>
              </w:rPr>
            </w:pPr>
            <w:r w:rsidRPr="00703904">
              <w:rPr>
                <w:rFonts w:ascii="Times New Roman" w:eastAsia="Times New Roman" w:hAnsi="Times New Roman" w:cs="Times New Roman"/>
                <w:b/>
                <w:bCs/>
                <w:lang w:eastAsia="en-HK"/>
              </w:rPr>
              <w:t>Works Completion Report</w:t>
            </w:r>
          </w:p>
          <w:p w14:paraId="512AC535" w14:textId="77777777" w:rsidR="00141155" w:rsidRPr="00703904" w:rsidRDefault="0E43EBF6" w:rsidP="3A44A809">
            <w:pPr>
              <w:spacing w:before="120" w:after="120" w:line="276" w:lineRule="auto"/>
              <w:rPr>
                <w:rFonts w:ascii="Times New Roman" w:eastAsia="Times New Roman" w:hAnsi="Times New Roman" w:cs="Times New Roman"/>
                <w:lang w:eastAsia="en-HK"/>
              </w:rPr>
            </w:pPr>
            <w:r w:rsidRPr="00703904">
              <w:rPr>
                <w:rFonts w:ascii="Times New Roman" w:eastAsia="Times New Roman" w:hAnsi="Times New Roman" w:cs="Times New Roman"/>
                <w:lang w:eastAsia="en-HK"/>
              </w:rPr>
              <w:t>Within three months of the completion of the Works, a Works Completion Report (WCR) must be submitted to the Council for review and certification. The WCR must contain sufficient detail to address the information in Table 9 of the ECMP include the following matters:</w:t>
            </w:r>
          </w:p>
          <w:p w14:paraId="70DC65C2" w14:textId="77777777" w:rsidR="00141155" w:rsidRPr="00703904" w:rsidRDefault="00141155">
            <w:pPr>
              <w:pStyle w:val="BodyText"/>
              <w:numPr>
                <w:ilvl w:val="0"/>
                <w:numId w:val="27"/>
              </w:numPr>
              <w:spacing w:before="120" w:after="120" w:line="276" w:lineRule="auto"/>
              <w:ind w:hanging="402"/>
              <w:rPr>
                <w:rFonts w:ascii="Times New Roman" w:hAnsi="Times New Roman" w:cs="Times New Roman"/>
                <w:sz w:val="18"/>
              </w:rPr>
            </w:pPr>
            <w:r w:rsidRPr="00703904">
              <w:rPr>
                <w:rFonts w:ascii="Times New Roman" w:hAnsi="Times New Roman" w:cs="Times New Roman"/>
                <w:sz w:val="18"/>
              </w:rPr>
              <w:t>A summary of the works undertaken, including the location and dimensions of the excavations carried out and the volume of soil excavated;</w:t>
            </w:r>
          </w:p>
          <w:p w14:paraId="5238A5B5" w14:textId="77777777" w:rsidR="00141155"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Conditions of the final site contamination profile, including details and results of any validation testing undertaken (with a map of sampling locations and tabulated sampling results) and interpretation of the results in the context of the NES:CS and the AUP(OP) for the proposed lot;</w:t>
            </w:r>
          </w:p>
          <w:p w14:paraId="6239EFB0" w14:textId="77777777" w:rsidR="00141155"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Records/evidence of the appropriate disposal for any material removed from the site;</w:t>
            </w:r>
          </w:p>
          <w:p w14:paraId="63AD1218" w14:textId="77777777" w:rsidR="00141155"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Records of any unexpected contamination encountered during the works and response actions, if applicable;</w:t>
            </w:r>
          </w:p>
          <w:p w14:paraId="019C16C9" w14:textId="77777777" w:rsidR="00141155"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lastRenderedPageBreak/>
              <w:t xml:space="preserve">Any on-going monitoring and/or management measures required to minimise risks to human health or the environment </w:t>
            </w:r>
            <w:proofErr w:type="gramStart"/>
            <w:r w:rsidRPr="00703904">
              <w:rPr>
                <w:rFonts w:ascii="Times New Roman" w:hAnsi="Times New Roman" w:cs="Times New Roman"/>
                <w:sz w:val="18"/>
              </w:rPr>
              <w:t>as a result of</w:t>
            </w:r>
            <w:proofErr w:type="gramEnd"/>
            <w:r w:rsidRPr="00703904">
              <w:rPr>
                <w:rFonts w:ascii="Times New Roman" w:hAnsi="Times New Roman" w:cs="Times New Roman"/>
                <w:sz w:val="18"/>
              </w:rPr>
              <w:t xml:space="preserve"> the final site contamination profile. </w:t>
            </w:r>
          </w:p>
          <w:p w14:paraId="5C22DE5B" w14:textId="77777777" w:rsidR="00141155"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hAnsi="Times New Roman" w:cs="Times New Roman"/>
                <w:sz w:val="18"/>
              </w:rPr>
              <w:t>Reports of any complaints, health and safety incidents related to contamination, and/or contingency events during the remedial works; and</w:t>
            </w:r>
          </w:p>
          <w:p w14:paraId="40B931E2" w14:textId="77777777" w:rsidR="001E05D6" w:rsidRPr="00703904" w:rsidRDefault="00141155">
            <w:pPr>
              <w:pStyle w:val="BodyText"/>
              <w:numPr>
                <w:ilvl w:val="0"/>
                <w:numId w:val="27"/>
              </w:numPr>
              <w:spacing w:before="120" w:after="120" w:line="276" w:lineRule="auto"/>
              <w:ind w:hanging="404"/>
              <w:rPr>
                <w:rFonts w:ascii="Times New Roman" w:hAnsi="Times New Roman" w:cs="Times New Roman"/>
                <w:sz w:val="18"/>
              </w:rPr>
            </w:pPr>
            <w:r w:rsidRPr="00703904">
              <w:rPr>
                <w:rFonts w:ascii="Times New Roman" w:eastAsia="Times New Roman" w:hAnsi="Times New Roman" w:cs="Times New Roman"/>
                <w:sz w:val="18"/>
                <w:lang w:eastAsia="en-HK"/>
              </w:rPr>
              <w:t>A statement certifying that all works have been carried out in accordance with the requirements of the consent, otherwise providing details of relevant breaches, if applicable.</w:t>
            </w:r>
          </w:p>
        </w:tc>
      </w:tr>
    </w:tbl>
    <w:p w14:paraId="064947CF" w14:textId="77777777" w:rsidR="715FBDE7" w:rsidRPr="00703904" w:rsidRDefault="715FBDE7" w:rsidP="715FBDE7">
      <w:pPr>
        <w:rPr>
          <w:rFonts w:ascii="Times New Roman" w:hAnsi="Times New Roman" w:cs="Times New Roman"/>
          <w:sz w:val="18"/>
          <w:szCs w:val="18"/>
        </w:rPr>
      </w:pPr>
    </w:p>
    <w:p w14:paraId="44548BEB" w14:textId="77777777" w:rsidR="715FBDE7" w:rsidRPr="00703904" w:rsidRDefault="715FBDE7" w:rsidP="715FBDE7">
      <w:pPr>
        <w:spacing w:after="0" w:line="240" w:lineRule="auto"/>
        <w:rPr>
          <w:rFonts w:ascii="Times New Roman" w:eastAsia="Times New Roman" w:hAnsi="Times New Roman" w:cs="Times New Roman"/>
          <w:color w:val="242424"/>
          <w:sz w:val="18"/>
          <w:szCs w:val="18"/>
          <w:lang w:eastAsia="en-HK"/>
        </w:rPr>
      </w:pPr>
    </w:p>
    <w:p w14:paraId="7A88874A" w14:textId="77777777" w:rsidR="715FBDE7" w:rsidRPr="00703904" w:rsidRDefault="715FBDE7" w:rsidP="715FBDE7">
      <w:pPr>
        <w:spacing w:after="0" w:line="240" w:lineRule="auto"/>
        <w:rPr>
          <w:rFonts w:ascii="Times New Roman" w:eastAsia="Times New Roman" w:hAnsi="Times New Roman" w:cs="Times New Roman"/>
          <w:color w:val="242424"/>
          <w:sz w:val="18"/>
          <w:szCs w:val="18"/>
          <w:lang w:eastAsia="en-HK"/>
        </w:rPr>
      </w:pPr>
    </w:p>
    <w:sectPr w:rsidR="715FBDE7" w:rsidRPr="00703904" w:rsidSect="009F72C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49EE" w14:textId="77777777" w:rsidR="007E3E19" w:rsidRDefault="007E3E19" w:rsidP="00B74A64">
      <w:pPr>
        <w:spacing w:after="0" w:line="240" w:lineRule="auto"/>
      </w:pPr>
      <w:r>
        <w:separator/>
      </w:r>
    </w:p>
  </w:endnote>
  <w:endnote w:type="continuationSeparator" w:id="0">
    <w:p w14:paraId="55EB5F4B" w14:textId="77777777" w:rsidR="007E3E19" w:rsidRDefault="007E3E19" w:rsidP="00B7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09C1" w14:textId="77777777" w:rsidR="007F2BA2" w:rsidRDefault="00D557D5" w:rsidP="00D557D5">
    <w:pPr>
      <w:pStyle w:val="Footer"/>
      <w:spacing w:after="110"/>
      <w:jc w:val="right"/>
      <w:rPr>
        <w:rFonts w:ascii="Arial" w:hAnsi="Arial" w:cs="Arial"/>
        <w:color w:val="777777"/>
        <w:sz w:val="14"/>
        <w:szCs w:val="14"/>
      </w:rPr>
    </w:pPr>
    <w:r>
      <w:rPr>
        <w:rFonts w:ascii="Arial" w:hAnsi="Arial" w:cs="Arial"/>
        <w:color w:val="777777"/>
        <w:sz w:val="14"/>
        <w:szCs w:val="14"/>
      </w:rPr>
      <w:br/>
    </w:r>
    <w:r w:rsidR="007F2BA2" w:rsidRPr="004507A6">
      <w:rPr>
        <w:rFonts w:ascii="Arial" w:hAnsi="Arial" w:cs="Arial"/>
        <w:color w:val="777777"/>
        <w:sz w:val="20"/>
        <w:szCs w:val="20"/>
      </w:rPr>
      <w:fldChar w:fldCharType="begin"/>
    </w:r>
    <w:r w:rsidR="007F2BA2" w:rsidRPr="004507A6">
      <w:rPr>
        <w:rFonts w:ascii="Arial" w:hAnsi="Arial" w:cs="Arial"/>
        <w:color w:val="777777"/>
        <w:sz w:val="20"/>
        <w:szCs w:val="20"/>
      </w:rPr>
      <w:instrText xml:space="preserve"> PAGE   \* MERGEFORMAT </w:instrText>
    </w:r>
    <w:r w:rsidR="007F2BA2" w:rsidRPr="004507A6">
      <w:rPr>
        <w:rFonts w:ascii="Arial" w:hAnsi="Arial" w:cs="Arial"/>
        <w:color w:val="777777"/>
        <w:sz w:val="20"/>
        <w:szCs w:val="20"/>
      </w:rPr>
      <w:fldChar w:fldCharType="separate"/>
    </w:r>
    <w:r w:rsidR="007F2BA2" w:rsidRPr="004507A6">
      <w:rPr>
        <w:rFonts w:ascii="Arial" w:hAnsi="Arial" w:cs="Arial"/>
        <w:color w:val="777777"/>
        <w:sz w:val="20"/>
        <w:szCs w:val="20"/>
      </w:rPr>
      <w:t>2</w:t>
    </w:r>
    <w:r w:rsidR="007F2BA2" w:rsidRPr="004507A6">
      <w:rPr>
        <w:rFonts w:ascii="Arial" w:hAnsi="Arial" w:cs="Arial"/>
        <w:noProof/>
        <w:color w:val="777777"/>
        <w:sz w:val="20"/>
        <w:szCs w:val="20"/>
      </w:rPr>
      <w:fldChar w:fldCharType="end"/>
    </w:r>
    <w:r>
      <w:rPr>
        <w:rFonts w:ascii="Arial" w:hAnsi="Arial" w:cs="Arial"/>
        <w:noProof/>
        <w:color w:val="777777"/>
        <w:sz w:val="20"/>
        <w:szCs w:val="20"/>
      </w:rPr>
      <w:tab/>
    </w:r>
    <w:r w:rsidR="00AF5F7F" w:rsidRPr="004507A6">
      <w:rPr>
        <w:rFonts w:ascii="Arial" w:hAnsi="Arial" w:cs="Arial"/>
        <w:noProof/>
        <w:color w:val="777777"/>
        <w:sz w:val="14"/>
        <w:szCs w:val="14"/>
      </w:rPr>
      <w:tab/>
    </w:r>
    <w:r w:rsidR="00AF5F7F" w:rsidRPr="004507A6">
      <w:rPr>
        <w:rFonts w:ascii="Arial" w:hAnsi="Arial" w:cs="Arial"/>
        <w:color w:val="777777"/>
        <w:sz w:val="14"/>
        <w:szCs w:val="14"/>
      </w:rPr>
      <w:t>Auckland Prison Capacity Increase | Substantive Application</w:t>
    </w:r>
  </w:p>
  <w:p w14:paraId="2689EABC" w14:textId="77777777" w:rsidR="00EB35A1" w:rsidRPr="004507A6" w:rsidRDefault="00EB35A1" w:rsidP="00EB35A1">
    <w:pPr>
      <w:pStyle w:val="Footer"/>
      <w:spacing w:after="110"/>
      <w:jc w:val="right"/>
      <w:rPr>
        <w:rFonts w:ascii="Arial" w:hAnsi="Arial" w:cs="Arial"/>
        <w:color w:val="777777"/>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41148"/>
      <w:docPartObj>
        <w:docPartGallery w:val="Page Numbers (Bottom of Page)"/>
        <w:docPartUnique/>
      </w:docPartObj>
    </w:sdtPr>
    <w:sdtEndPr>
      <w:rPr>
        <w:noProof/>
      </w:rPr>
    </w:sdtEndPr>
    <w:sdtContent>
      <w:p w14:paraId="38136D78" w14:textId="77777777" w:rsidR="0059163D" w:rsidRDefault="00591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5B5B2D" w14:textId="77777777" w:rsidR="00EB35A1" w:rsidRDefault="00EB35A1" w:rsidP="0059163D">
    <w:pPr>
      <w:pStyle w:val="Footer"/>
      <w:spacing w:after="1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EA7D" w14:textId="77777777" w:rsidR="009F72C5" w:rsidRDefault="009F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6B0D" w14:textId="77777777" w:rsidR="007E3E19" w:rsidRDefault="007E3E19" w:rsidP="00B74A64">
      <w:pPr>
        <w:spacing w:after="0" w:line="240" w:lineRule="auto"/>
      </w:pPr>
      <w:r>
        <w:separator/>
      </w:r>
    </w:p>
  </w:footnote>
  <w:footnote w:type="continuationSeparator" w:id="0">
    <w:p w14:paraId="4FC3F3BE" w14:textId="77777777" w:rsidR="007E3E19" w:rsidRDefault="007E3E19" w:rsidP="00B7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7F2BA2" w14:paraId="6158558B" w14:textId="77777777" w:rsidTr="715FBDE7">
      <w:trPr>
        <w:trHeight w:val="300"/>
      </w:trPr>
      <w:tc>
        <w:tcPr>
          <w:tcW w:w="3005" w:type="dxa"/>
        </w:tcPr>
        <w:p w14:paraId="792FC02A" w14:textId="77777777" w:rsidR="007F2BA2" w:rsidRDefault="007F2BA2" w:rsidP="715FBDE7">
          <w:pPr>
            <w:pStyle w:val="Header"/>
            <w:ind w:left="-115"/>
          </w:pPr>
        </w:p>
      </w:tc>
      <w:tc>
        <w:tcPr>
          <w:tcW w:w="3005" w:type="dxa"/>
        </w:tcPr>
        <w:p w14:paraId="37EC15BA" w14:textId="77777777" w:rsidR="007F2BA2" w:rsidRDefault="007F2BA2" w:rsidP="715FBDE7">
          <w:pPr>
            <w:pStyle w:val="Header"/>
            <w:jc w:val="center"/>
          </w:pPr>
        </w:p>
      </w:tc>
      <w:tc>
        <w:tcPr>
          <w:tcW w:w="3005" w:type="dxa"/>
        </w:tcPr>
        <w:p w14:paraId="770A4DD1" w14:textId="77777777" w:rsidR="007F2BA2" w:rsidRDefault="007F2BA2" w:rsidP="715FBDE7">
          <w:pPr>
            <w:pStyle w:val="Header"/>
            <w:ind w:right="-115"/>
            <w:jc w:val="right"/>
          </w:pPr>
        </w:p>
      </w:tc>
    </w:tr>
  </w:tbl>
  <w:p w14:paraId="14D690D6" w14:textId="77777777" w:rsidR="007F2BA2" w:rsidRDefault="007F2BA2" w:rsidP="715FB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DB36" w14:textId="77777777" w:rsidR="007F2BA2" w:rsidRDefault="007F2BA2" w:rsidP="00147A21">
    <w:pPr>
      <w:pStyle w:val="Header"/>
      <w:rPr>
        <w:rFonts w:ascii="Arial" w:hAnsi="Arial" w:cs="Arial"/>
        <w:b/>
        <w:bCs/>
      </w:rPr>
    </w:pPr>
  </w:p>
  <w:p w14:paraId="4C317C56" w14:textId="77777777" w:rsidR="007F2BA2" w:rsidRPr="00D83DD2" w:rsidRDefault="007F2BA2" w:rsidP="008861EC">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E720" w14:textId="77777777" w:rsidR="009F72C5" w:rsidRDefault="009F7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751"/>
    <w:multiLevelType w:val="hybridMultilevel"/>
    <w:tmpl w:val="8FB21EA0"/>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706511"/>
    <w:multiLevelType w:val="hybridMultilevel"/>
    <w:tmpl w:val="22A433E4"/>
    <w:lvl w:ilvl="0" w:tplc="151C1ED8">
      <w:start w:val="1"/>
      <w:numFmt w:val="lowerLetter"/>
      <w:pStyle w:val="ACDecisionBulletlevel2"/>
      <w:lvlText w:val="%1."/>
      <w:lvlJc w:val="left"/>
      <w:pPr>
        <w:ind w:left="1620" w:hanging="360"/>
      </w:pPr>
      <w:rPr>
        <w:rFonts w:hint="default"/>
        <w:color w:val="auto"/>
      </w:rPr>
    </w:lvl>
    <w:lvl w:ilvl="1" w:tplc="14090003">
      <w:start w:val="1"/>
      <w:numFmt w:val="bullet"/>
      <w:lvlText w:val="o"/>
      <w:lvlJc w:val="left"/>
      <w:pPr>
        <w:ind w:left="2432" w:hanging="360"/>
      </w:pPr>
      <w:rPr>
        <w:rFonts w:ascii="Courier New" w:hAnsi="Courier New" w:cs="Courier New" w:hint="default"/>
      </w:rPr>
    </w:lvl>
    <w:lvl w:ilvl="2" w:tplc="14090005" w:tentative="1">
      <w:start w:val="1"/>
      <w:numFmt w:val="bullet"/>
      <w:lvlText w:val=""/>
      <w:lvlJc w:val="left"/>
      <w:pPr>
        <w:ind w:left="3152" w:hanging="360"/>
      </w:pPr>
      <w:rPr>
        <w:rFonts w:ascii="Wingdings" w:hAnsi="Wingdings" w:hint="default"/>
      </w:rPr>
    </w:lvl>
    <w:lvl w:ilvl="3" w:tplc="14090001" w:tentative="1">
      <w:start w:val="1"/>
      <w:numFmt w:val="bullet"/>
      <w:lvlText w:val=""/>
      <w:lvlJc w:val="left"/>
      <w:pPr>
        <w:ind w:left="3872" w:hanging="360"/>
      </w:pPr>
      <w:rPr>
        <w:rFonts w:ascii="Symbol" w:hAnsi="Symbol" w:hint="default"/>
      </w:rPr>
    </w:lvl>
    <w:lvl w:ilvl="4" w:tplc="14090003" w:tentative="1">
      <w:start w:val="1"/>
      <w:numFmt w:val="bullet"/>
      <w:lvlText w:val="o"/>
      <w:lvlJc w:val="left"/>
      <w:pPr>
        <w:ind w:left="4592" w:hanging="360"/>
      </w:pPr>
      <w:rPr>
        <w:rFonts w:ascii="Courier New" w:hAnsi="Courier New" w:cs="Courier New" w:hint="default"/>
      </w:rPr>
    </w:lvl>
    <w:lvl w:ilvl="5" w:tplc="14090005" w:tentative="1">
      <w:start w:val="1"/>
      <w:numFmt w:val="bullet"/>
      <w:lvlText w:val=""/>
      <w:lvlJc w:val="left"/>
      <w:pPr>
        <w:ind w:left="5312" w:hanging="360"/>
      </w:pPr>
      <w:rPr>
        <w:rFonts w:ascii="Wingdings" w:hAnsi="Wingdings" w:hint="default"/>
      </w:rPr>
    </w:lvl>
    <w:lvl w:ilvl="6" w:tplc="14090001" w:tentative="1">
      <w:start w:val="1"/>
      <w:numFmt w:val="bullet"/>
      <w:lvlText w:val=""/>
      <w:lvlJc w:val="left"/>
      <w:pPr>
        <w:ind w:left="6032" w:hanging="360"/>
      </w:pPr>
      <w:rPr>
        <w:rFonts w:ascii="Symbol" w:hAnsi="Symbol" w:hint="default"/>
      </w:rPr>
    </w:lvl>
    <w:lvl w:ilvl="7" w:tplc="14090003" w:tentative="1">
      <w:start w:val="1"/>
      <w:numFmt w:val="bullet"/>
      <w:lvlText w:val="o"/>
      <w:lvlJc w:val="left"/>
      <w:pPr>
        <w:ind w:left="6752" w:hanging="360"/>
      </w:pPr>
      <w:rPr>
        <w:rFonts w:ascii="Courier New" w:hAnsi="Courier New" w:cs="Courier New" w:hint="default"/>
      </w:rPr>
    </w:lvl>
    <w:lvl w:ilvl="8" w:tplc="14090005" w:tentative="1">
      <w:start w:val="1"/>
      <w:numFmt w:val="bullet"/>
      <w:lvlText w:val=""/>
      <w:lvlJc w:val="left"/>
      <w:pPr>
        <w:ind w:left="7472" w:hanging="360"/>
      </w:pPr>
      <w:rPr>
        <w:rFonts w:ascii="Wingdings" w:hAnsi="Wingdings" w:hint="default"/>
      </w:rPr>
    </w:lvl>
  </w:abstractNum>
  <w:abstractNum w:abstractNumId="2" w15:restartNumberingAfterBreak="0">
    <w:nsid w:val="02D67694"/>
    <w:multiLevelType w:val="hybridMultilevel"/>
    <w:tmpl w:val="DBDE5FDC"/>
    <w:lvl w:ilvl="0" w:tplc="C660CA58">
      <w:start w:val="1"/>
      <w:numFmt w:val="lowerLetter"/>
      <w:lvlText w:val="(%1)"/>
      <w:lvlJc w:val="left"/>
      <w:pPr>
        <w:ind w:left="1230" w:hanging="360"/>
      </w:pPr>
      <w:rPr>
        <w:rFonts w:ascii="Arial" w:hAnsi="Arial" w:hint="default"/>
        <w:b w:val="0"/>
        <w:i w:val="0"/>
        <w:sz w:val="18"/>
      </w:rPr>
    </w:lvl>
    <w:lvl w:ilvl="1" w:tplc="14090019" w:tentative="1">
      <w:start w:val="1"/>
      <w:numFmt w:val="lowerLetter"/>
      <w:lvlText w:val="%2."/>
      <w:lvlJc w:val="left"/>
      <w:pPr>
        <w:ind w:left="1950" w:hanging="360"/>
      </w:pPr>
    </w:lvl>
    <w:lvl w:ilvl="2" w:tplc="1409001B" w:tentative="1">
      <w:start w:val="1"/>
      <w:numFmt w:val="lowerRoman"/>
      <w:lvlText w:val="%3."/>
      <w:lvlJc w:val="right"/>
      <w:pPr>
        <w:ind w:left="2670" w:hanging="180"/>
      </w:pPr>
    </w:lvl>
    <w:lvl w:ilvl="3" w:tplc="1409000F" w:tentative="1">
      <w:start w:val="1"/>
      <w:numFmt w:val="decimal"/>
      <w:lvlText w:val="%4."/>
      <w:lvlJc w:val="left"/>
      <w:pPr>
        <w:ind w:left="3390" w:hanging="360"/>
      </w:pPr>
    </w:lvl>
    <w:lvl w:ilvl="4" w:tplc="14090019" w:tentative="1">
      <w:start w:val="1"/>
      <w:numFmt w:val="lowerLetter"/>
      <w:lvlText w:val="%5."/>
      <w:lvlJc w:val="left"/>
      <w:pPr>
        <w:ind w:left="4110" w:hanging="360"/>
      </w:pPr>
    </w:lvl>
    <w:lvl w:ilvl="5" w:tplc="1409001B" w:tentative="1">
      <w:start w:val="1"/>
      <w:numFmt w:val="lowerRoman"/>
      <w:lvlText w:val="%6."/>
      <w:lvlJc w:val="right"/>
      <w:pPr>
        <w:ind w:left="4830" w:hanging="180"/>
      </w:pPr>
    </w:lvl>
    <w:lvl w:ilvl="6" w:tplc="1409000F" w:tentative="1">
      <w:start w:val="1"/>
      <w:numFmt w:val="decimal"/>
      <w:lvlText w:val="%7."/>
      <w:lvlJc w:val="left"/>
      <w:pPr>
        <w:ind w:left="5550" w:hanging="360"/>
      </w:pPr>
    </w:lvl>
    <w:lvl w:ilvl="7" w:tplc="14090019" w:tentative="1">
      <w:start w:val="1"/>
      <w:numFmt w:val="lowerLetter"/>
      <w:lvlText w:val="%8."/>
      <w:lvlJc w:val="left"/>
      <w:pPr>
        <w:ind w:left="6270" w:hanging="360"/>
      </w:pPr>
    </w:lvl>
    <w:lvl w:ilvl="8" w:tplc="1409001B" w:tentative="1">
      <w:start w:val="1"/>
      <w:numFmt w:val="lowerRoman"/>
      <w:lvlText w:val="%9."/>
      <w:lvlJc w:val="right"/>
      <w:pPr>
        <w:ind w:left="6990" w:hanging="180"/>
      </w:pPr>
    </w:lvl>
  </w:abstractNum>
  <w:abstractNum w:abstractNumId="3" w15:restartNumberingAfterBreak="0">
    <w:nsid w:val="05314B33"/>
    <w:multiLevelType w:val="hybridMultilevel"/>
    <w:tmpl w:val="F9DC21B8"/>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4B4E62"/>
    <w:multiLevelType w:val="hybridMultilevel"/>
    <w:tmpl w:val="821CD678"/>
    <w:lvl w:ilvl="0" w:tplc="C660CA58">
      <w:start w:val="1"/>
      <w:numFmt w:val="lowerLetter"/>
      <w:lvlText w:val="(%1)"/>
      <w:lvlJc w:val="left"/>
      <w:pPr>
        <w:ind w:left="360" w:hanging="360"/>
      </w:pPr>
      <w:rPr>
        <w:rFonts w:ascii="Arial" w:hAnsi="Arial" w:hint="default"/>
        <w:b w:val="0"/>
        <w:i w:val="0"/>
        <w:sz w:val="18"/>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7AE4682"/>
    <w:multiLevelType w:val="hybridMultilevel"/>
    <w:tmpl w:val="35763C1C"/>
    <w:lvl w:ilvl="0" w:tplc="2320E828">
      <w:start w:val="1"/>
      <w:numFmt w:val="lowerRoman"/>
      <w:lvlText w:val="(%1)"/>
      <w:lvlJc w:val="right"/>
      <w:pPr>
        <w:ind w:left="1440" w:hanging="360"/>
      </w:pPr>
      <w:rPr>
        <w:rFonts w:hint="default"/>
        <w:b w:val="0"/>
        <w:i w:val="0"/>
        <w:sz w:val="18"/>
        <w:szCs w:val="16"/>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8C81C87"/>
    <w:multiLevelType w:val="hybridMultilevel"/>
    <w:tmpl w:val="29CCD3F2"/>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207521"/>
    <w:multiLevelType w:val="hybridMultilevel"/>
    <w:tmpl w:val="509CD958"/>
    <w:lvl w:ilvl="0" w:tplc="914464D2">
      <w:start w:val="1"/>
      <w:numFmt w:val="lowerLetter"/>
      <w:lvlText w:val="(%1)"/>
      <w:lvlJc w:val="left"/>
      <w:pPr>
        <w:ind w:left="1080" w:hanging="360"/>
      </w:pPr>
      <w:rPr>
        <w:rFonts w:ascii="Arial" w:hAnsi="Arial" w:cs="Arial" w:hint="default"/>
        <w:b w:val="0"/>
        <w:i w:val="0"/>
        <w:iCs/>
        <w:strike w:val="0"/>
        <w:dstrike w:val="0"/>
        <w:color w:val="000000"/>
        <w:sz w:val="18"/>
        <w:szCs w:val="18"/>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02D4451"/>
    <w:multiLevelType w:val="hybridMultilevel"/>
    <w:tmpl w:val="4000CA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19A0416"/>
    <w:multiLevelType w:val="hybridMultilevel"/>
    <w:tmpl w:val="02D8984C"/>
    <w:lvl w:ilvl="0" w:tplc="23E2062C">
      <w:start w:val="1"/>
      <w:numFmt w:val="lowerRoman"/>
      <w:pStyle w:val="ACBodyTextNumberslevel3i"/>
      <w:lvlText w:val="%1."/>
      <w:lvlJc w:val="left"/>
      <w:pPr>
        <w:ind w:left="927" w:hanging="360"/>
      </w:pPr>
    </w:lvl>
    <w:lvl w:ilvl="1" w:tplc="14090019">
      <w:start w:val="1"/>
      <w:numFmt w:val="lowerLetter"/>
      <w:lvlText w:val="%2."/>
      <w:lvlJc w:val="left"/>
      <w:pPr>
        <w:ind w:left="1647" w:hanging="360"/>
      </w:pPr>
    </w:lvl>
    <w:lvl w:ilvl="2" w:tplc="1409001B">
      <w:start w:val="1"/>
      <w:numFmt w:val="lowerRoman"/>
      <w:lvlText w:val="%3."/>
      <w:lvlJc w:val="right"/>
      <w:pPr>
        <w:ind w:left="2367" w:hanging="180"/>
      </w:pPr>
    </w:lvl>
    <w:lvl w:ilvl="3" w:tplc="1409000F">
      <w:start w:val="1"/>
      <w:numFmt w:val="decimal"/>
      <w:lvlText w:val="%4."/>
      <w:lvlJc w:val="left"/>
      <w:pPr>
        <w:ind w:left="3087" w:hanging="360"/>
      </w:pPr>
    </w:lvl>
    <w:lvl w:ilvl="4" w:tplc="14090019">
      <w:start w:val="1"/>
      <w:numFmt w:val="lowerLetter"/>
      <w:lvlText w:val="%5."/>
      <w:lvlJc w:val="left"/>
      <w:pPr>
        <w:ind w:left="3807" w:hanging="360"/>
      </w:pPr>
    </w:lvl>
    <w:lvl w:ilvl="5" w:tplc="1409001B">
      <w:start w:val="1"/>
      <w:numFmt w:val="lowerRoman"/>
      <w:lvlText w:val="%6."/>
      <w:lvlJc w:val="right"/>
      <w:pPr>
        <w:ind w:left="4527" w:hanging="180"/>
      </w:pPr>
    </w:lvl>
    <w:lvl w:ilvl="6" w:tplc="1409000F">
      <w:start w:val="1"/>
      <w:numFmt w:val="decimal"/>
      <w:lvlText w:val="%7."/>
      <w:lvlJc w:val="left"/>
      <w:pPr>
        <w:ind w:left="5247" w:hanging="360"/>
      </w:pPr>
    </w:lvl>
    <w:lvl w:ilvl="7" w:tplc="14090019">
      <w:start w:val="1"/>
      <w:numFmt w:val="lowerLetter"/>
      <w:lvlText w:val="%8."/>
      <w:lvlJc w:val="left"/>
      <w:pPr>
        <w:ind w:left="5967" w:hanging="360"/>
      </w:pPr>
    </w:lvl>
    <w:lvl w:ilvl="8" w:tplc="1409001B">
      <w:start w:val="1"/>
      <w:numFmt w:val="lowerRoman"/>
      <w:lvlText w:val="%9."/>
      <w:lvlJc w:val="right"/>
      <w:pPr>
        <w:ind w:left="6687" w:hanging="180"/>
      </w:pPr>
    </w:lvl>
  </w:abstractNum>
  <w:abstractNum w:abstractNumId="10" w15:restartNumberingAfterBreak="0">
    <w:nsid w:val="14A82C69"/>
    <w:multiLevelType w:val="multilevel"/>
    <w:tmpl w:val="194AA92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5A21C1"/>
    <w:multiLevelType w:val="hybridMultilevel"/>
    <w:tmpl w:val="090EBE7A"/>
    <w:lvl w:ilvl="0" w:tplc="FD24E0F6">
      <w:start w:val="1"/>
      <w:numFmt w:val="lowerLetter"/>
      <w:lvlText w:val="(%1)"/>
      <w:lvlJc w:val="left"/>
      <w:pPr>
        <w:ind w:left="720" w:hanging="360"/>
      </w:pPr>
      <w:rPr>
        <w:rFonts w:ascii="Arial" w:eastAsiaTheme="minorHAnsi" w:hAnsi="Arial" w:cs="Arial"/>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7111438"/>
    <w:multiLevelType w:val="multilevel"/>
    <w:tmpl w:val="9B9C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922B98"/>
    <w:multiLevelType w:val="hybridMultilevel"/>
    <w:tmpl w:val="678CC86E"/>
    <w:lvl w:ilvl="0" w:tplc="DDEE956C">
      <w:start w:val="1"/>
      <w:numFmt w:val="bullet"/>
      <w:lvlText w:val=""/>
      <w:lvlJc w:val="left"/>
      <w:pPr>
        <w:ind w:left="720" w:hanging="360"/>
      </w:pPr>
      <w:rPr>
        <w:rFonts w:ascii="Symbol" w:hAnsi="Symbol"/>
      </w:rPr>
    </w:lvl>
    <w:lvl w:ilvl="1" w:tplc="EEC8F512">
      <w:start w:val="1"/>
      <w:numFmt w:val="bullet"/>
      <w:lvlText w:val=""/>
      <w:lvlJc w:val="left"/>
      <w:pPr>
        <w:ind w:left="720" w:hanging="360"/>
      </w:pPr>
      <w:rPr>
        <w:rFonts w:ascii="Symbol" w:hAnsi="Symbol"/>
      </w:rPr>
    </w:lvl>
    <w:lvl w:ilvl="2" w:tplc="346C6236">
      <w:start w:val="1"/>
      <w:numFmt w:val="bullet"/>
      <w:lvlText w:val=""/>
      <w:lvlJc w:val="left"/>
      <w:pPr>
        <w:ind w:left="720" w:hanging="360"/>
      </w:pPr>
      <w:rPr>
        <w:rFonts w:ascii="Symbol" w:hAnsi="Symbol"/>
      </w:rPr>
    </w:lvl>
    <w:lvl w:ilvl="3" w:tplc="4D78649A">
      <w:start w:val="1"/>
      <w:numFmt w:val="bullet"/>
      <w:lvlText w:val=""/>
      <w:lvlJc w:val="left"/>
      <w:pPr>
        <w:ind w:left="720" w:hanging="360"/>
      </w:pPr>
      <w:rPr>
        <w:rFonts w:ascii="Symbol" w:hAnsi="Symbol"/>
      </w:rPr>
    </w:lvl>
    <w:lvl w:ilvl="4" w:tplc="C9F095E0">
      <w:start w:val="1"/>
      <w:numFmt w:val="bullet"/>
      <w:lvlText w:val=""/>
      <w:lvlJc w:val="left"/>
      <w:pPr>
        <w:ind w:left="720" w:hanging="360"/>
      </w:pPr>
      <w:rPr>
        <w:rFonts w:ascii="Symbol" w:hAnsi="Symbol"/>
      </w:rPr>
    </w:lvl>
    <w:lvl w:ilvl="5" w:tplc="3D50A46E">
      <w:start w:val="1"/>
      <w:numFmt w:val="bullet"/>
      <w:lvlText w:val=""/>
      <w:lvlJc w:val="left"/>
      <w:pPr>
        <w:ind w:left="720" w:hanging="360"/>
      </w:pPr>
      <w:rPr>
        <w:rFonts w:ascii="Symbol" w:hAnsi="Symbol"/>
      </w:rPr>
    </w:lvl>
    <w:lvl w:ilvl="6" w:tplc="BB5C2966">
      <w:start w:val="1"/>
      <w:numFmt w:val="bullet"/>
      <w:lvlText w:val=""/>
      <w:lvlJc w:val="left"/>
      <w:pPr>
        <w:ind w:left="720" w:hanging="360"/>
      </w:pPr>
      <w:rPr>
        <w:rFonts w:ascii="Symbol" w:hAnsi="Symbol"/>
      </w:rPr>
    </w:lvl>
    <w:lvl w:ilvl="7" w:tplc="B636EB8A">
      <w:start w:val="1"/>
      <w:numFmt w:val="bullet"/>
      <w:lvlText w:val=""/>
      <w:lvlJc w:val="left"/>
      <w:pPr>
        <w:ind w:left="720" w:hanging="360"/>
      </w:pPr>
      <w:rPr>
        <w:rFonts w:ascii="Symbol" w:hAnsi="Symbol"/>
      </w:rPr>
    </w:lvl>
    <w:lvl w:ilvl="8" w:tplc="A1DE55B2">
      <w:start w:val="1"/>
      <w:numFmt w:val="bullet"/>
      <w:lvlText w:val=""/>
      <w:lvlJc w:val="left"/>
      <w:pPr>
        <w:ind w:left="720" w:hanging="360"/>
      </w:pPr>
      <w:rPr>
        <w:rFonts w:ascii="Symbol" w:hAnsi="Symbol"/>
      </w:rPr>
    </w:lvl>
  </w:abstractNum>
  <w:abstractNum w:abstractNumId="14" w15:restartNumberingAfterBreak="0">
    <w:nsid w:val="23507C11"/>
    <w:multiLevelType w:val="hybridMultilevel"/>
    <w:tmpl w:val="ACA271AE"/>
    <w:lvl w:ilvl="0" w:tplc="82BCF724">
      <w:start w:val="1"/>
      <w:numFmt w:val="lowerLetter"/>
      <w:lvlText w:val="(%1)"/>
      <w:lvlJc w:val="left"/>
      <w:pPr>
        <w:ind w:left="1080" w:hanging="360"/>
      </w:pPr>
      <w:rPr>
        <w:rFonts w:ascii="Arial" w:hAnsi="Arial" w:cs="Arial" w:hint="default"/>
        <w:b w:val="0"/>
        <w:i w:val="0"/>
        <w:iCs/>
        <w:strike w:val="0"/>
        <w:dstrike w:val="0"/>
        <w:color w:val="000000"/>
        <w:sz w:val="18"/>
        <w:szCs w:val="18"/>
        <w:u w:val="none" w:color="000000"/>
        <w:vertAlign w:val="baseline"/>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28557928"/>
    <w:multiLevelType w:val="multilevel"/>
    <w:tmpl w:val="7D20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4034E1"/>
    <w:multiLevelType w:val="hybridMultilevel"/>
    <w:tmpl w:val="A28EAB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0BF4D3D"/>
    <w:multiLevelType w:val="multilevel"/>
    <w:tmpl w:val="A72A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3E2EC5"/>
    <w:multiLevelType w:val="hybridMultilevel"/>
    <w:tmpl w:val="E8024F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BA442E1"/>
    <w:multiLevelType w:val="hybridMultilevel"/>
    <w:tmpl w:val="DA98BA16"/>
    <w:lvl w:ilvl="0" w:tplc="6B064A34">
      <w:start w:val="1"/>
      <w:numFmt w:val="bullet"/>
      <w:lvlText w:val=""/>
      <w:lvlJc w:val="left"/>
      <w:pPr>
        <w:ind w:left="720" w:hanging="360"/>
      </w:pPr>
      <w:rPr>
        <w:rFonts w:ascii="Symbol" w:hAnsi="Symbol"/>
      </w:rPr>
    </w:lvl>
    <w:lvl w:ilvl="1" w:tplc="17BC0DB2">
      <w:start w:val="1"/>
      <w:numFmt w:val="bullet"/>
      <w:lvlText w:val=""/>
      <w:lvlJc w:val="left"/>
      <w:pPr>
        <w:ind w:left="720" w:hanging="360"/>
      </w:pPr>
      <w:rPr>
        <w:rFonts w:ascii="Symbol" w:hAnsi="Symbol"/>
      </w:rPr>
    </w:lvl>
    <w:lvl w:ilvl="2" w:tplc="B78AD8AE">
      <w:start w:val="1"/>
      <w:numFmt w:val="bullet"/>
      <w:lvlText w:val=""/>
      <w:lvlJc w:val="left"/>
      <w:pPr>
        <w:ind w:left="720" w:hanging="360"/>
      </w:pPr>
      <w:rPr>
        <w:rFonts w:ascii="Symbol" w:hAnsi="Symbol"/>
      </w:rPr>
    </w:lvl>
    <w:lvl w:ilvl="3" w:tplc="31E45C94">
      <w:start w:val="1"/>
      <w:numFmt w:val="bullet"/>
      <w:lvlText w:val=""/>
      <w:lvlJc w:val="left"/>
      <w:pPr>
        <w:ind w:left="720" w:hanging="360"/>
      </w:pPr>
      <w:rPr>
        <w:rFonts w:ascii="Symbol" w:hAnsi="Symbol"/>
      </w:rPr>
    </w:lvl>
    <w:lvl w:ilvl="4" w:tplc="2D8EF08E">
      <w:start w:val="1"/>
      <w:numFmt w:val="bullet"/>
      <w:lvlText w:val=""/>
      <w:lvlJc w:val="left"/>
      <w:pPr>
        <w:ind w:left="720" w:hanging="360"/>
      </w:pPr>
      <w:rPr>
        <w:rFonts w:ascii="Symbol" w:hAnsi="Symbol"/>
      </w:rPr>
    </w:lvl>
    <w:lvl w:ilvl="5" w:tplc="0F208044">
      <w:start w:val="1"/>
      <w:numFmt w:val="bullet"/>
      <w:lvlText w:val=""/>
      <w:lvlJc w:val="left"/>
      <w:pPr>
        <w:ind w:left="720" w:hanging="360"/>
      </w:pPr>
      <w:rPr>
        <w:rFonts w:ascii="Symbol" w:hAnsi="Symbol"/>
      </w:rPr>
    </w:lvl>
    <w:lvl w:ilvl="6" w:tplc="292E3F12">
      <w:start w:val="1"/>
      <w:numFmt w:val="bullet"/>
      <w:lvlText w:val=""/>
      <w:lvlJc w:val="left"/>
      <w:pPr>
        <w:ind w:left="720" w:hanging="360"/>
      </w:pPr>
      <w:rPr>
        <w:rFonts w:ascii="Symbol" w:hAnsi="Symbol"/>
      </w:rPr>
    </w:lvl>
    <w:lvl w:ilvl="7" w:tplc="05D64C36">
      <w:start w:val="1"/>
      <w:numFmt w:val="bullet"/>
      <w:lvlText w:val=""/>
      <w:lvlJc w:val="left"/>
      <w:pPr>
        <w:ind w:left="720" w:hanging="360"/>
      </w:pPr>
      <w:rPr>
        <w:rFonts w:ascii="Symbol" w:hAnsi="Symbol"/>
      </w:rPr>
    </w:lvl>
    <w:lvl w:ilvl="8" w:tplc="2E3C424C">
      <w:start w:val="1"/>
      <w:numFmt w:val="bullet"/>
      <w:lvlText w:val=""/>
      <w:lvlJc w:val="left"/>
      <w:pPr>
        <w:ind w:left="720" w:hanging="360"/>
      </w:pPr>
      <w:rPr>
        <w:rFonts w:ascii="Symbol" w:hAnsi="Symbol"/>
      </w:rPr>
    </w:lvl>
  </w:abstractNum>
  <w:abstractNum w:abstractNumId="20" w15:restartNumberingAfterBreak="0">
    <w:nsid w:val="3F154D47"/>
    <w:multiLevelType w:val="hybridMultilevel"/>
    <w:tmpl w:val="AB00D1BA"/>
    <w:lvl w:ilvl="0" w:tplc="F2D20394">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0AE0B45"/>
    <w:multiLevelType w:val="hybridMultilevel"/>
    <w:tmpl w:val="02C810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40B1BF9"/>
    <w:multiLevelType w:val="hybridMultilevel"/>
    <w:tmpl w:val="9E6646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79864E3"/>
    <w:multiLevelType w:val="multilevel"/>
    <w:tmpl w:val="66C280EC"/>
    <w:lvl w:ilvl="0">
      <w:start w:val="1"/>
      <w:numFmt w:val="lowerLetter"/>
      <w:lvlText w:val="%1."/>
      <w:lvlJc w:val="left"/>
      <w:pPr>
        <w:tabs>
          <w:tab w:val="num" w:pos="1287"/>
        </w:tabs>
        <w:ind w:left="1287" w:hanging="567"/>
      </w:pPr>
      <w:rPr>
        <w:rFonts w:hint="default"/>
      </w:rPr>
    </w:lvl>
    <w:lvl w:ilvl="1">
      <w:start w:val="1"/>
      <w:numFmt w:val="lowerLetter"/>
      <w:lvlRestart w:val="0"/>
      <w:lvlText w:val="%2."/>
      <w:lvlJc w:val="left"/>
      <w:pPr>
        <w:tabs>
          <w:tab w:val="num" w:pos="908"/>
        </w:tabs>
        <w:ind w:left="908" w:hanging="340"/>
      </w:pPr>
      <w:rPr>
        <w:rFonts w:hint="default"/>
        <w:color w:val="auto"/>
      </w:rPr>
    </w:lvl>
    <w:lvl w:ilvl="2">
      <w:start w:val="1"/>
      <w:numFmt w:val="lowerRoman"/>
      <w:lvlText w:val="%3)"/>
      <w:lvlJc w:val="left"/>
      <w:pPr>
        <w:ind w:left="1636"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4" w15:restartNumberingAfterBreak="0">
    <w:nsid w:val="4C193131"/>
    <w:multiLevelType w:val="hybridMultilevel"/>
    <w:tmpl w:val="8FB21EA0"/>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5821A1"/>
    <w:multiLevelType w:val="hybridMultilevel"/>
    <w:tmpl w:val="C01802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C966856"/>
    <w:multiLevelType w:val="multilevel"/>
    <w:tmpl w:val="082E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5C75AD"/>
    <w:multiLevelType w:val="hybridMultilevel"/>
    <w:tmpl w:val="1A769B1A"/>
    <w:lvl w:ilvl="0" w:tplc="C660CA58">
      <w:start w:val="1"/>
      <w:numFmt w:val="lowerLetter"/>
      <w:lvlText w:val="(%1)"/>
      <w:lvlJc w:val="left"/>
      <w:pPr>
        <w:ind w:left="720" w:hanging="360"/>
      </w:pPr>
      <w:rPr>
        <w:rFonts w:ascii="Arial" w:hAnsi="Arial" w:hint="default"/>
        <w:b w:val="0"/>
        <w:i w:val="0"/>
        <w:sz w:val="1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4F8D0883"/>
    <w:multiLevelType w:val="hybridMultilevel"/>
    <w:tmpl w:val="907A4000"/>
    <w:lvl w:ilvl="0" w:tplc="8E12EC3C">
      <w:start w:val="1"/>
      <w:numFmt w:val="bullet"/>
      <w:lvlText w:val=""/>
      <w:lvlJc w:val="left"/>
      <w:pPr>
        <w:ind w:left="720" w:hanging="360"/>
      </w:pPr>
      <w:rPr>
        <w:rFonts w:ascii="Symbol" w:hAnsi="Symbol"/>
      </w:rPr>
    </w:lvl>
    <w:lvl w:ilvl="1" w:tplc="7982E9D4">
      <w:start w:val="1"/>
      <w:numFmt w:val="bullet"/>
      <w:lvlText w:val=""/>
      <w:lvlJc w:val="left"/>
      <w:pPr>
        <w:ind w:left="720" w:hanging="360"/>
      </w:pPr>
      <w:rPr>
        <w:rFonts w:ascii="Symbol" w:hAnsi="Symbol"/>
      </w:rPr>
    </w:lvl>
    <w:lvl w:ilvl="2" w:tplc="F9583B6E">
      <w:start w:val="1"/>
      <w:numFmt w:val="bullet"/>
      <w:lvlText w:val=""/>
      <w:lvlJc w:val="left"/>
      <w:pPr>
        <w:ind w:left="720" w:hanging="360"/>
      </w:pPr>
      <w:rPr>
        <w:rFonts w:ascii="Symbol" w:hAnsi="Symbol"/>
      </w:rPr>
    </w:lvl>
    <w:lvl w:ilvl="3" w:tplc="58E253A2">
      <w:start w:val="1"/>
      <w:numFmt w:val="bullet"/>
      <w:lvlText w:val=""/>
      <w:lvlJc w:val="left"/>
      <w:pPr>
        <w:ind w:left="720" w:hanging="360"/>
      </w:pPr>
      <w:rPr>
        <w:rFonts w:ascii="Symbol" w:hAnsi="Symbol"/>
      </w:rPr>
    </w:lvl>
    <w:lvl w:ilvl="4" w:tplc="05562590">
      <w:start w:val="1"/>
      <w:numFmt w:val="bullet"/>
      <w:lvlText w:val=""/>
      <w:lvlJc w:val="left"/>
      <w:pPr>
        <w:ind w:left="720" w:hanging="360"/>
      </w:pPr>
      <w:rPr>
        <w:rFonts w:ascii="Symbol" w:hAnsi="Symbol"/>
      </w:rPr>
    </w:lvl>
    <w:lvl w:ilvl="5" w:tplc="880EEE5C">
      <w:start w:val="1"/>
      <w:numFmt w:val="bullet"/>
      <w:lvlText w:val=""/>
      <w:lvlJc w:val="left"/>
      <w:pPr>
        <w:ind w:left="720" w:hanging="360"/>
      </w:pPr>
      <w:rPr>
        <w:rFonts w:ascii="Symbol" w:hAnsi="Symbol"/>
      </w:rPr>
    </w:lvl>
    <w:lvl w:ilvl="6" w:tplc="E49008BE">
      <w:start w:val="1"/>
      <w:numFmt w:val="bullet"/>
      <w:lvlText w:val=""/>
      <w:lvlJc w:val="left"/>
      <w:pPr>
        <w:ind w:left="720" w:hanging="360"/>
      </w:pPr>
      <w:rPr>
        <w:rFonts w:ascii="Symbol" w:hAnsi="Symbol"/>
      </w:rPr>
    </w:lvl>
    <w:lvl w:ilvl="7" w:tplc="BF5CA878">
      <w:start w:val="1"/>
      <w:numFmt w:val="bullet"/>
      <w:lvlText w:val=""/>
      <w:lvlJc w:val="left"/>
      <w:pPr>
        <w:ind w:left="720" w:hanging="360"/>
      </w:pPr>
      <w:rPr>
        <w:rFonts w:ascii="Symbol" w:hAnsi="Symbol"/>
      </w:rPr>
    </w:lvl>
    <w:lvl w:ilvl="8" w:tplc="6C987360">
      <w:start w:val="1"/>
      <w:numFmt w:val="bullet"/>
      <w:lvlText w:val=""/>
      <w:lvlJc w:val="left"/>
      <w:pPr>
        <w:ind w:left="720" w:hanging="360"/>
      </w:pPr>
      <w:rPr>
        <w:rFonts w:ascii="Symbol" w:hAnsi="Symbol"/>
      </w:rPr>
    </w:lvl>
  </w:abstractNum>
  <w:abstractNum w:abstractNumId="29" w15:restartNumberingAfterBreak="0">
    <w:nsid w:val="530934C4"/>
    <w:multiLevelType w:val="multilevel"/>
    <w:tmpl w:val="21F6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5E15F9"/>
    <w:multiLevelType w:val="hybridMultilevel"/>
    <w:tmpl w:val="4CEC8A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4AC1346"/>
    <w:multiLevelType w:val="hybridMultilevel"/>
    <w:tmpl w:val="8FB21EA0"/>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8D052A"/>
    <w:multiLevelType w:val="hybridMultilevel"/>
    <w:tmpl w:val="0220C2C4"/>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0923D8"/>
    <w:multiLevelType w:val="hybridMultilevel"/>
    <w:tmpl w:val="E968CFB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914225C"/>
    <w:multiLevelType w:val="multilevel"/>
    <w:tmpl w:val="A390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72511E"/>
    <w:multiLevelType w:val="multilevel"/>
    <w:tmpl w:val="58EA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8112E2"/>
    <w:multiLevelType w:val="hybridMultilevel"/>
    <w:tmpl w:val="33FEEA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0E32484"/>
    <w:multiLevelType w:val="hybridMultilevel"/>
    <w:tmpl w:val="578C31E4"/>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4E01FFB"/>
    <w:multiLevelType w:val="hybridMultilevel"/>
    <w:tmpl w:val="15FE2F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56E09FB"/>
    <w:multiLevelType w:val="hybridMultilevel"/>
    <w:tmpl w:val="8FB21EA0"/>
    <w:lvl w:ilvl="0" w:tplc="FFFFFFFF">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A505141"/>
    <w:multiLevelType w:val="hybridMultilevel"/>
    <w:tmpl w:val="D01C481C"/>
    <w:lvl w:ilvl="0" w:tplc="AF46874C">
      <w:start w:val="1"/>
      <w:numFmt w:val="bullet"/>
      <w:lvlText w:val=""/>
      <w:lvlJc w:val="left"/>
      <w:pPr>
        <w:ind w:left="720" w:hanging="360"/>
      </w:pPr>
      <w:rPr>
        <w:rFonts w:ascii="Symbol" w:hAnsi="Symbol"/>
      </w:rPr>
    </w:lvl>
    <w:lvl w:ilvl="1" w:tplc="109C7E82">
      <w:start w:val="1"/>
      <w:numFmt w:val="bullet"/>
      <w:lvlText w:val=""/>
      <w:lvlJc w:val="left"/>
      <w:pPr>
        <w:ind w:left="720" w:hanging="360"/>
      </w:pPr>
      <w:rPr>
        <w:rFonts w:ascii="Symbol" w:hAnsi="Symbol"/>
      </w:rPr>
    </w:lvl>
    <w:lvl w:ilvl="2" w:tplc="CC4ADC44">
      <w:start w:val="1"/>
      <w:numFmt w:val="bullet"/>
      <w:lvlText w:val=""/>
      <w:lvlJc w:val="left"/>
      <w:pPr>
        <w:ind w:left="720" w:hanging="360"/>
      </w:pPr>
      <w:rPr>
        <w:rFonts w:ascii="Symbol" w:hAnsi="Symbol"/>
      </w:rPr>
    </w:lvl>
    <w:lvl w:ilvl="3" w:tplc="B818271E">
      <w:start w:val="1"/>
      <w:numFmt w:val="bullet"/>
      <w:lvlText w:val=""/>
      <w:lvlJc w:val="left"/>
      <w:pPr>
        <w:ind w:left="720" w:hanging="360"/>
      </w:pPr>
      <w:rPr>
        <w:rFonts w:ascii="Symbol" w:hAnsi="Symbol"/>
      </w:rPr>
    </w:lvl>
    <w:lvl w:ilvl="4" w:tplc="025A836C">
      <w:start w:val="1"/>
      <w:numFmt w:val="bullet"/>
      <w:lvlText w:val=""/>
      <w:lvlJc w:val="left"/>
      <w:pPr>
        <w:ind w:left="720" w:hanging="360"/>
      </w:pPr>
      <w:rPr>
        <w:rFonts w:ascii="Symbol" w:hAnsi="Symbol"/>
      </w:rPr>
    </w:lvl>
    <w:lvl w:ilvl="5" w:tplc="5E566002">
      <w:start w:val="1"/>
      <w:numFmt w:val="bullet"/>
      <w:lvlText w:val=""/>
      <w:lvlJc w:val="left"/>
      <w:pPr>
        <w:ind w:left="720" w:hanging="360"/>
      </w:pPr>
      <w:rPr>
        <w:rFonts w:ascii="Symbol" w:hAnsi="Symbol"/>
      </w:rPr>
    </w:lvl>
    <w:lvl w:ilvl="6" w:tplc="BC023608">
      <w:start w:val="1"/>
      <w:numFmt w:val="bullet"/>
      <w:lvlText w:val=""/>
      <w:lvlJc w:val="left"/>
      <w:pPr>
        <w:ind w:left="720" w:hanging="360"/>
      </w:pPr>
      <w:rPr>
        <w:rFonts w:ascii="Symbol" w:hAnsi="Symbol"/>
      </w:rPr>
    </w:lvl>
    <w:lvl w:ilvl="7" w:tplc="1E62F6F4">
      <w:start w:val="1"/>
      <w:numFmt w:val="bullet"/>
      <w:lvlText w:val=""/>
      <w:lvlJc w:val="left"/>
      <w:pPr>
        <w:ind w:left="720" w:hanging="360"/>
      </w:pPr>
      <w:rPr>
        <w:rFonts w:ascii="Symbol" w:hAnsi="Symbol"/>
      </w:rPr>
    </w:lvl>
    <w:lvl w:ilvl="8" w:tplc="94E45356">
      <w:start w:val="1"/>
      <w:numFmt w:val="bullet"/>
      <w:lvlText w:val=""/>
      <w:lvlJc w:val="left"/>
      <w:pPr>
        <w:ind w:left="720" w:hanging="360"/>
      </w:pPr>
      <w:rPr>
        <w:rFonts w:ascii="Symbol" w:hAnsi="Symbol"/>
      </w:rPr>
    </w:lvl>
  </w:abstractNum>
  <w:abstractNum w:abstractNumId="41" w15:restartNumberingAfterBreak="0">
    <w:nsid w:val="6B0F5AD4"/>
    <w:multiLevelType w:val="hybridMultilevel"/>
    <w:tmpl w:val="6A92CAF8"/>
    <w:lvl w:ilvl="0" w:tplc="FFFFFFFF">
      <w:start w:val="1"/>
      <w:numFmt w:val="lowerLetter"/>
      <w:lvlText w:val="(%1)"/>
      <w:lvlJc w:val="left"/>
      <w:pPr>
        <w:ind w:left="720" w:hanging="360"/>
      </w:pPr>
      <w:rPr>
        <w:rFonts w:ascii="Arial" w:hAnsi="Arial" w:hint="default"/>
        <w:b w:val="0"/>
        <w:i w:val="0"/>
        <w:sz w:val="20"/>
      </w:rPr>
    </w:lvl>
    <w:lvl w:ilvl="1" w:tplc="47A4E820">
      <w:start w:val="1"/>
      <w:numFmt w:val="lowerLetter"/>
      <w:lvlText w:val="(%2)"/>
      <w:lvlJc w:val="left"/>
      <w:pPr>
        <w:ind w:left="1440" w:hanging="360"/>
      </w:pPr>
      <w:rPr>
        <w:rFonts w:hint="default"/>
        <w:b w:val="0"/>
        <w:i w:val="0"/>
        <w:sz w:val="18"/>
        <w:szCs w:val="16"/>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8F4F0B"/>
    <w:multiLevelType w:val="hybridMultilevel"/>
    <w:tmpl w:val="083AE3F0"/>
    <w:lvl w:ilvl="0" w:tplc="C660CA58">
      <w:start w:val="1"/>
      <w:numFmt w:val="lowerLetter"/>
      <w:lvlText w:val="(%1)"/>
      <w:lvlJc w:val="left"/>
      <w:pPr>
        <w:ind w:left="720" w:hanging="360"/>
      </w:pPr>
      <w:rPr>
        <w:rFonts w:ascii="Arial" w:hAnsi="Arial" w:hint="default"/>
        <w:b w:val="0"/>
        <w:i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D542CB"/>
    <w:multiLevelType w:val="hybridMultilevel"/>
    <w:tmpl w:val="6A746C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2475BB9"/>
    <w:multiLevelType w:val="multilevel"/>
    <w:tmpl w:val="8F7C1DB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Arial" w:eastAsiaTheme="minorHAnsi" w:hAnsi="Arial" w:cstheme="minorBidi"/>
      </w:rPr>
    </w:lvl>
    <w:lvl w:ilvl="2">
      <w:start w:val="1"/>
      <w:numFmt w:val="lowerLetter"/>
      <w:lvlText w:val="(%3)"/>
      <w:lvlJc w:val="left"/>
      <w:pPr>
        <w:ind w:left="2160" w:hanging="360"/>
      </w:pPr>
      <w:rPr>
        <w:rFonts w:ascii="Arial" w:hAnsi="Arial" w:hint="default"/>
        <w:b w:val="0"/>
        <w:i w:val="0"/>
        <w:sz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5964C4D"/>
    <w:multiLevelType w:val="multilevel"/>
    <w:tmpl w:val="AE2E8D74"/>
    <w:styleLink w:val="ACBodyNumbers11"/>
    <w:lvl w:ilvl="0">
      <w:start w:val="1"/>
      <w:numFmt w:val="decimal"/>
      <w:lvlText w:val="%1."/>
      <w:lvlJc w:val="left"/>
      <w:pPr>
        <w:tabs>
          <w:tab w:val="num" w:pos="567"/>
        </w:tabs>
        <w:ind w:left="567" w:hanging="567"/>
      </w:pPr>
      <w:rPr>
        <w:rFonts w:hint="default"/>
      </w:rPr>
    </w:lvl>
    <w:lvl w:ilvl="1">
      <w:start w:val="1"/>
      <w:numFmt w:val="bullet"/>
      <w:pStyle w:val="ACBodyTextBullets"/>
      <w:lvlText w:val=""/>
      <w:lvlJc w:val="left"/>
      <w:pPr>
        <w:tabs>
          <w:tab w:val="num" w:pos="907"/>
        </w:tabs>
        <w:ind w:left="907" w:hanging="340"/>
      </w:pPr>
      <w:rPr>
        <w:rFonts w:ascii="Symbol" w:hAnsi="Symbol" w:hint="default"/>
        <w:color w:val="auto"/>
      </w:rPr>
    </w:lvl>
    <w:lvl w:ilvl="2">
      <w:start w:val="1"/>
      <w:numFmt w:val="lowerLetter"/>
      <w:lvlText w:val="(%3)"/>
      <w:lvlJc w:val="left"/>
      <w:pPr>
        <w:ind w:left="1080" w:hanging="360"/>
      </w:pPr>
      <w:rPr>
        <w:rFonts w:ascii="Arial" w:eastAsiaTheme="majorEastAsia" w:hAnsi="Arial" w:cstheme="majorBid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A5A0F32"/>
    <w:multiLevelType w:val="multilevel"/>
    <w:tmpl w:val="108ACE42"/>
    <w:lvl w:ilvl="0">
      <w:start w:val="1"/>
      <w:numFmt w:val="lowerLetter"/>
      <w:lvlText w:val="(%1)"/>
      <w:lvlJc w:val="left"/>
      <w:pPr>
        <w:tabs>
          <w:tab w:val="num" w:pos="720"/>
        </w:tabs>
        <w:ind w:left="720" w:hanging="360"/>
      </w:pPr>
      <w:rPr>
        <w:rFonts w:ascii="Arial" w:eastAsiaTheme="minorHAnsi" w:hAnsi="Arial" w:cs="Arial"/>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A613FBC"/>
    <w:multiLevelType w:val="hybridMultilevel"/>
    <w:tmpl w:val="064AB3C4"/>
    <w:lvl w:ilvl="0" w:tplc="FA38C028">
      <w:start w:val="1"/>
      <w:numFmt w:val="lowerLetter"/>
      <w:lvlText w:val="(%1)"/>
      <w:lvlJc w:val="left"/>
      <w:pPr>
        <w:ind w:left="1440" w:hanging="360"/>
      </w:pPr>
      <w:rPr>
        <w:rFonts w:hint="default"/>
        <w:b w:val="0"/>
        <w:bCs/>
        <w:i w:val="0"/>
        <w:sz w:val="18"/>
        <w:szCs w:val="1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7F05412E"/>
    <w:multiLevelType w:val="hybridMultilevel"/>
    <w:tmpl w:val="A7B40CF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063523517">
    <w:abstractNumId w:val="7"/>
  </w:num>
  <w:num w:numId="2" w16cid:durableId="1078020428">
    <w:abstractNumId w:val="14"/>
  </w:num>
  <w:num w:numId="3" w16cid:durableId="1079718591">
    <w:abstractNumId w:val="48"/>
  </w:num>
  <w:num w:numId="4" w16cid:durableId="1099569740">
    <w:abstractNumId w:val="29"/>
  </w:num>
  <w:num w:numId="5" w16cid:durableId="1141578375">
    <w:abstractNumId w:val="34"/>
  </w:num>
  <w:num w:numId="6" w16cid:durableId="1177380875">
    <w:abstractNumId w:val="27"/>
  </w:num>
  <w:num w:numId="7" w16cid:durableId="1194222718">
    <w:abstractNumId w:val="33"/>
  </w:num>
  <w:num w:numId="8" w16cid:durableId="1210730606">
    <w:abstractNumId w:val="43"/>
  </w:num>
  <w:num w:numId="9" w16cid:durableId="1227381105">
    <w:abstractNumId w:val="46"/>
    <w:lvlOverride w:ilvl="0">
      <w:startOverride w:val="1"/>
    </w:lvlOverride>
  </w:num>
  <w:num w:numId="10" w16cid:durableId="1231423349">
    <w:abstractNumId w:val="17"/>
  </w:num>
  <w:num w:numId="11" w16cid:durableId="1236746982">
    <w:abstractNumId w:val="41"/>
  </w:num>
  <w:num w:numId="12" w16cid:durableId="1280839471">
    <w:abstractNumId w:val="18"/>
  </w:num>
  <w:num w:numId="13" w16cid:durableId="1356420914">
    <w:abstractNumId w:val="24"/>
  </w:num>
  <w:num w:numId="14" w16cid:durableId="1365671711">
    <w:abstractNumId w:val="12"/>
  </w:num>
  <w:num w:numId="15" w16cid:durableId="1403678557">
    <w:abstractNumId w:val="32"/>
  </w:num>
  <w:num w:numId="16" w16cid:durableId="1654722277">
    <w:abstractNumId w:val="15"/>
  </w:num>
  <w:num w:numId="17" w16cid:durableId="178473144">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1776683">
    <w:abstractNumId w:val="38"/>
  </w:num>
  <w:num w:numId="19" w16cid:durableId="1915123666">
    <w:abstractNumId w:val="20"/>
  </w:num>
  <w:num w:numId="20" w16cid:durableId="191574406">
    <w:abstractNumId w:val="6"/>
  </w:num>
  <w:num w:numId="21" w16cid:durableId="1970821693">
    <w:abstractNumId w:val="8"/>
  </w:num>
  <w:num w:numId="22" w16cid:durableId="1984192828">
    <w:abstractNumId w:val="1"/>
  </w:num>
  <w:num w:numId="23" w16cid:durableId="1984265201">
    <w:abstractNumId w:val="44"/>
  </w:num>
  <w:num w:numId="24" w16cid:durableId="2046830482">
    <w:abstractNumId w:val="30"/>
  </w:num>
  <w:num w:numId="25" w16cid:durableId="2080248741">
    <w:abstractNumId w:val="0"/>
  </w:num>
  <w:num w:numId="26" w16cid:durableId="2138448005">
    <w:abstractNumId w:val="22"/>
  </w:num>
  <w:num w:numId="27" w16cid:durableId="365955903">
    <w:abstractNumId w:val="31"/>
  </w:num>
  <w:num w:numId="28" w16cid:durableId="434640134">
    <w:abstractNumId w:val="37"/>
  </w:num>
  <w:num w:numId="29" w16cid:durableId="478114626">
    <w:abstractNumId w:val="35"/>
  </w:num>
  <w:num w:numId="30" w16cid:durableId="536552413">
    <w:abstractNumId w:val="42"/>
  </w:num>
  <w:num w:numId="31" w16cid:durableId="542257160">
    <w:abstractNumId w:val="5"/>
  </w:num>
  <w:num w:numId="32" w16cid:durableId="584920447">
    <w:abstractNumId w:val="10"/>
  </w:num>
  <w:num w:numId="33" w16cid:durableId="6083213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13172242">
    <w:abstractNumId w:val="11"/>
  </w:num>
  <w:num w:numId="35" w16cid:durableId="6694512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9989270">
    <w:abstractNumId w:val="3"/>
  </w:num>
  <w:num w:numId="37" w16cid:durableId="687369613">
    <w:abstractNumId w:val="45"/>
  </w:num>
  <w:num w:numId="38" w16cid:durableId="716395247">
    <w:abstractNumId w:val="23"/>
  </w:num>
  <w:num w:numId="39" w16cid:durableId="807943698">
    <w:abstractNumId w:val="26"/>
  </w:num>
  <w:num w:numId="40" w16cid:durableId="808976463">
    <w:abstractNumId w:val="47"/>
  </w:num>
  <w:num w:numId="41" w16cid:durableId="809439249">
    <w:abstractNumId w:val="2"/>
  </w:num>
  <w:num w:numId="42" w16cid:durableId="933783373">
    <w:abstractNumId w:val="16"/>
  </w:num>
  <w:num w:numId="43" w16cid:durableId="963537639">
    <w:abstractNumId w:val="36"/>
  </w:num>
  <w:num w:numId="44" w16cid:durableId="1043557725">
    <w:abstractNumId w:val="25"/>
  </w:num>
  <w:num w:numId="45" w16cid:durableId="1107113578">
    <w:abstractNumId w:val="21"/>
  </w:num>
  <w:num w:numId="46" w16cid:durableId="314725147">
    <w:abstractNumId w:val="4"/>
  </w:num>
  <w:num w:numId="47" w16cid:durableId="170606300">
    <w:abstractNumId w:val="39"/>
  </w:num>
  <w:num w:numId="48" w16cid:durableId="962156783">
    <w:abstractNumId w:val="40"/>
  </w:num>
  <w:num w:numId="49" w16cid:durableId="69545168">
    <w:abstractNumId w:val="13"/>
  </w:num>
  <w:num w:numId="50" w16cid:durableId="1253859214">
    <w:abstractNumId w:val="28"/>
  </w:num>
  <w:num w:numId="51" w16cid:durableId="1792628299">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13"/>
    <w:rsid w:val="00000065"/>
    <w:rsid w:val="000009A7"/>
    <w:rsid w:val="0000127C"/>
    <w:rsid w:val="0000186B"/>
    <w:rsid w:val="00001B88"/>
    <w:rsid w:val="00002C04"/>
    <w:rsid w:val="00003501"/>
    <w:rsid w:val="000038BD"/>
    <w:rsid w:val="000040B1"/>
    <w:rsid w:val="00004E23"/>
    <w:rsid w:val="000051BA"/>
    <w:rsid w:val="00005937"/>
    <w:rsid w:val="000061F8"/>
    <w:rsid w:val="00006627"/>
    <w:rsid w:val="00007193"/>
    <w:rsid w:val="0000726F"/>
    <w:rsid w:val="00007371"/>
    <w:rsid w:val="00010403"/>
    <w:rsid w:val="000106D8"/>
    <w:rsid w:val="0001199A"/>
    <w:rsid w:val="00015611"/>
    <w:rsid w:val="0001573B"/>
    <w:rsid w:val="00016684"/>
    <w:rsid w:val="00017D8E"/>
    <w:rsid w:val="000200CC"/>
    <w:rsid w:val="000204C0"/>
    <w:rsid w:val="00020918"/>
    <w:rsid w:val="00020FB3"/>
    <w:rsid w:val="00021D40"/>
    <w:rsid w:val="000221BD"/>
    <w:rsid w:val="0002290B"/>
    <w:rsid w:val="00022F13"/>
    <w:rsid w:val="00023220"/>
    <w:rsid w:val="00023860"/>
    <w:rsid w:val="00025F31"/>
    <w:rsid w:val="00027F69"/>
    <w:rsid w:val="000314F7"/>
    <w:rsid w:val="00031BC0"/>
    <w:rsid w:val="000338B8"/>
    <w:rsid w:val="00036580"/>
    <w:rsid w:val="0003663F"/>
    <w:rsid w:val="00036F16"/>
    <w:rsid w:val="0003718E"/>
    <w:rsid w:val="00041A68"/>
    <w:rsid w:val="00041E88"/>
    <w:rsid w:val="000462DD"/>
    <w:rsid w:val="00047873"/>
    <w:rsid w:val="00050283"/>
    <w:rsid w:val="00051ABC"/>
    <w:rsid w:val="000524AE"/>
    <w:rsid w:val="00052942"/>
    <w:rsid w:val="00052C46"/>
    <w:rsid w:val="0005310A"/>
    <w:rsid w:val="00053BBF"/>
    <w:rsid w:val="00054623"/>
    <w:rsid w:val="00054805"/>
    <w:rsid w:val="00054C75"/>
    <w:rsid w:val="0005572F"/>
    <w:rsid w:val="000558B5"/>
    <w:rsid w:val="00055946"/>
    <w:rsid w:val="000559C7"/>
    <w:rsid w:val="00056FDB"/>
    <w:rsid w:val="00057CA6"/>
    <w:rsid w:val="000600B0"/>
    <w:rsid w:val="00061361"/>
    <w:rsid w:val="00061BD8"/>
    <w:rsid w:val="00062E28"/>
    <w:rsid w:val="00063875"/>
    <w:rsid w:val="000638AE"/>
    <w:rsid w:val="00063AC7"/>
    <w:rsid w:val="000640C0"/>
    <w:rsid w:val="0006468A"/>
    <w:rsid w:val="00064A18"/>
    <w:rsid w:val="00066B8F"/>
    <w:rsid w:val="00066C08"/>
    <w:rsid w:val="00067F19"/>
    <w:rsid w:val="00070495"/>
    <w:rsid w:val="00070CA8"/>
    <w:rsid w:val="0007166A"/>
    <w:rsid w:val="00071AB9"/>
    <w:rsid w:val="000729BE"/>
    <w:rsid w:val="00072EF4"/>
    <w:rsid w:val="00073204"/>
    <w:rsid w:val="000743AE"/>
    <w:rsid w:val="0007550B"/>
    <w:rsid w:val="000755E6"/>
    <w:rsid w:val="000765B9"/>
    <w:rsid w:val="00076D54"/>
    <w:rsid w:val="00082D59"/>
    <w:rsid w:val="000832A3"/>
    <w:rsid w:val="00083451"/>
    <w:rsid w:val="0008385E"/>
    <w:rsid w:val="00083935"/>
    <w:rsid w:val="00083B54"/>
    <w:rsid w:val="0008504D"/>
    <w:rsid w:val="0008551F"/>
    <w:rsid w:val="000864C5"/>
    <w:rsid w:val="00086C52"/>
    <w:rsid w:val="00087C49"/>
    <w:rsid w:val="000900C3"/>
    <w:rsid w:val="00090480"/>
    <w:rsid w:val="00090B97"/>
    <w:rsid w:val="00090D93"/>
    <w:rsid w:val="00091165"/>
    <w:rsid w:val="00091EEB"/>
    <w:rsid w:val="00094484"/>
    <w:rsid w:val="000947D9"/>
    <w:rsid w:val="000955D1"/>
    <w:rsid w:val="00096343"/>
    <w:rsid w:val="0009695E"/>
    <w:rsid w:val="00096A82"/>
    <w:rsid w:val="000A140B"/>
    <w:rsid w:val="000A15B8"/>
    <w:rsid w:val="000A18EE"/>
    <w:rsid w:val="000A1C14"/>
    <w:rsid w:val="000A2C7B"/>
    <w:rsid w:val="000A5192"/>
    <w:rsid w:val="000A614D"/>
    <w:rsid w:val="000A72D7"/>
    <w:rsid w:val="000A7CCA"/>
    <w:rsid w:val="000A7EFF"/>
    <w:rsid w:val="000B0008"/>
    <w:rsid w:val="000B02FC"/>
    <w:rsid w:val="000B1DD2"/>
    <w:rsid w:val="000B2F6F"/>
    <w:rsid w:val="000B3DF2"/>
    <w:rsid w:val="000B4138"/>
    <w:rsid w:val="000B423B"/>
    <w:rsid w:val="000B5B69"/>
    <w:rsid w:val="000B6CC4"/>
    <w:rsid w:val="000B6F6B"/>
    <w:rsid w:val="000B7110"/>
    <w:rsid w:val="000B72E4"/>
    <w:rsid w:val="000B769B"/>
    <w:rsid w:val="000C0210"/>
    <w:rsid w:val="000C07B6"/>
    <w:rsid w:val="000C0FD2"/>
    <w:rsid w:val="000C1289"/>
    <w:rsid w:val="000C3441"/>
    <w:rsid w:val="000C42EF"/>
    <w:rsid w:val="000C5C40"/>
    <w:rsid w:val="000C7488"/>
    <w:rsid w:val="000D0023"/>
    <w:rsid w:val="000D06A8"/>
    <w:rsid w:val="000D0844"/>
    <w:rsid w:val="000D0EE0"/>
    <w:rsid w:val="000D1376"/>
    <w:rsid w:val="000D2286"/>
    <w:rsid w:val="000D244B"/>
    <w:rsid w:val="000D2746"/>
    <w:rsid w:val="000D334D"/>
    <w:rsid w:val="000D4570"/>
    <w:rsid w:val="000D5A73"/>
    <w:rsid w:val="000D6D53"/>
    <w:rsid w:val="000D73D5"/>
    <w:rsid w:val="000D7DC4"/>
    <w:rsid w:val="000E0EF5"/>
    <w:rsid w:val="000E102F"/>
    <w:rsid w:val="000E1174"/>
    <w:rsid w:val="000E122D"/>
    <w:rsid w:val="000E17D4"/>
    <w:rsid w:val="000E24E0"/>
    <w:rsid w:val="000E37BF"/>
    <w:rsid w:val="000E5870"/>
    <w:rsid w:val="000E6753"/>
    <w:rsid w:val="000E6C67"/>
    <w:rsid w:val="000E7804"/>
    <w:rsid w:val="000F08C1"/>
    <w:rsid w:val="000F10B7"/>
    <w:rsid w:val="000F240B"/>
    <w:rsid w:val="000F2843"/>
    <w:rsid w:val="000F34AA"/>
    <w:rsid w:val="000F3EF9"/>
    <w:rsid w:val="000F4B82"/>
    <w:rsid w:val="000F56FC"/>
    <w:rsid w:val="000F68EB"/>
    <w:rsid w:val="0010055F"/>
    <w:rsid w:val="00100658"/>
    <w:rsid w:val="001006EF"/>
    <w:rsid w:val="001014C9"/>
    <w:rsid w:val="00101F80"/>
    <w:rsid w:val="00102039"/>
    <w:rsid w:val="00102948"/>
    <w:rsid w:val="001032A1"/>
    <w:rsid w:val="0010532D"/>
    <w:rsid w:val="00105440"/>
    <w:rsid w:val="00106B1B"/>
    <w:rsid w:val="00106DBC"/>
    <w:rsid w:val="00107AA6"/>
    <w:rsid w:val="0011093D"/>
    <w:rsid w:val="00110D1B"/>
    <w:rsid w:val="0011217B"/>
    <w:rsid w:val="001128E2"/>
    <w:rsid w:val="0011290D"/>
    <w:rsid w:val="0011368D"/>
    <w:rsid w:val="001141E9"/>
    <w:rsid w:val="0011485C"/>
    <w:rsid w:val="0011659D"/>
    <w:rsid w:val="00116B3F"/>
    <w:rsid w:val="00117731"/>
    <w:rsid w:val="001179C9"/>
    <w:rsid w:val="001179CD"/>
    <w:rsid w:val="0012019D"/>
    <w:rsid w:val="001215FA"/>
    <w:rsid w:val="001227FD"/>
    <w:rsid w:val="001229A0"/>
    <w:rsid w:val="00122B65"/>
    <w:rsid w:val="00123FB2"/>
    <w:rsid w:val="00124DD5"/>
    <w:rsid w:val="00125CCE"/>
    <w:rsid w:val="00130841"/>
    <w:rsid w:val="001321F2"/>
    <w:rsid w:val="00132FFE"/>
    <w:rsid w:val="00134BAD"/>
    <w:rsid w:val="001354DD"/>
    <w:rsid w:val="00136CA7"/>
    <w:rsid w:val="001375EC"/>
    <w:rsid w:val="001376DD"/>
    <w:rsid w:val="00141155"/>
    <w:rsid w:val="00142F1C"/>
    <w:rsid w:val="00144262"/>
    <w:rsid w:val="00144388"/>
    <w:rsid w:val="00145642"/>
    <w:rsid w:val="00145F21"/>
    <w:rsid w:val="00146976"/>
    <w:rsid w:val="00146B38"/>
    <w:rsid w:val="001475C2"/>
    <w:rsid w:val="00147A21"/>
    <w:rsid w:val="00147EAB"/>
    <w:rsid w:val="00150B59"/>
    <w:rsid w:val="00151672"/>
    <w:rsid w:val="00151E39"/>
    <w:rsid w:val="001523A0"/>
    <w:rsid w:val="00152976"/>
    <w:rsid w:val="00152B23"/>
    <w:rsid w:val="00152BA8"/>
    <w:rsid w:val="0015308D"/>
    <w:rsid w:val="00153667"/>
    <w:rsid w:val="001537B4"/>
    <w:rsid w:val="0015431A"/>
    <w:rsid w:val="001543D1"/>
    <w:rsid w:val="001547DB"/>
    <w:rsid w:val="00155501"/>
    <w:rsid w:val="00155514"/>
    <w:rsid w:val="001559FD"/>
    <w:rsid w:val="00155B8D"/>
    <w:rsid w:val="00157206"/>
    <w:rsid w:val="0016137F"/>
    <w:rsid w:val="0016157B"/>
    <w:rsid w:val="00161F39"/>
    <w:rsid w:val="001624B2"/>
    <w:rsid w:val="0016301E"/>
    <w:rsid w:val="0016386F"/>
    <w:rsid w:val="00163C38"/>
    <w:rsid w:val="00163C56"/>
    <w:rsid w:val="00163E2B"/>
    <w:rsid w:val="00164083"/>
    <w:rsid w:val="001645AF"/>
    <w:rsid w:val="00164B2D"/>
    <w:rsid w:val="001662C9"/>
    <w:rsid w:val="0016664F"/>
    <w:rsid w:val="00166DD5"/>
    <w:rsid w:val="00166F7F"/>
    <w:rsid w:val="00167EE1"/>
    <w:rsid w:val="00167FFA"/>
    <w:rsid w:val="0017119E"/>
    <w:rsid w:val="001716D6"/>
    <w:rsid w:val="00172421"/>
    <w:rsid w:val="001728A4"/>
    <w:rsid w:val="00172DEF"/>
    <w:rsid w:val="00172E81"/>
    <w:rsid w:val="001730C0"/>
    <w:rsid w:val="00173DF0"/>
    <w:rsid w:val="00174275"/>
    <w:rsid w:val="001758AD"/>
    <w:rsid w:val="00176E20"/>
    <w:rsid w:val="00177133"/>
    <w:rsid w:val="00177563"/>
    <w:rsid w:val="00180A57"/>
    <w:rsid w:val="00181E5F"/>
    <w:rsid w:val="00181F3F"/>
    <w:rsid w:val="0018321A"/>
    <w:rsid w:val="00184062"/>
    <w:rsid w:val="001846A0"/>
    <w:rsid w:val="00185D08"/>
    <w:rsid w:val="00185E8F"/>
    <w:rsid w:val="00186E3F"/>
    <w:rsid w:val="00187223"/>
    <w:rsid w:val="0018725C"/>
    <w:rsid w:val="00187E7A"/>
    <w:rsid w:val="00190B4D"/>
    <w:rsid w:val="00191B2B"/>
    <w:rsid w:val="00191C10"/>
    <w:rsid w:val="001934D2"/>
    <w:rsid w:val="00193C95"/>
    <w:rsid w:val="00193D75"/>
    <w:rsid w:val="00194396"/>
    <w:rsid w:val="001957DD"/>
    <w:rsid w:val="001967A5"/>
    <w:rsid w:val="00196ABA"/>
    <w:rsid w:val="00196C72"/>
    <w:rsid w:val="001A0F20"/>
    <w:rsid w:val="001A1C99"/>
    <w:rsid w:val="001A24C3"/>
    <w:rsid w:val="001A533F"/>
    <w:rsid w:val="001B1FC7"/>
    <w:rsid w:val="001B29BF"/>
    <w:rsid w:val="001B3A5E"/>
    <w:rsid w:val="001B5426"/>
    <w:rsid w:val="001B69D7"/>
    <w:rsid w:val="001B6A26"/>
    <w:rsid w:val="001B6BD9"/>
    <w:rsid w:val="001B7031"/>
    <w:rsid w:val="001B763C"/>
    <w:rsid w:val="001C0A0D"/>
    <w:rsid w:val="001C2507"/>
    <w:rsid w:val="001C2737"/>
    <w:rsid w:val="001C4DB3"/>
    <w:rsid w:val="001C5329"/>
    <w:rsid w:val="001C5FF6"/>
    <w:rsid w:val="001C6EDE"/>
    <w:rsid w:val="001D0729"/>
    <w:rsid w:val="001D0CDA"/>
    <w:rsid w:val="001D1A59"/>
    <w:rsid w:val="001D26BD"/>
    <w:rsid w:val="001D2FB6"/>
    <w:rsid w:val="001D39C9"/>
    <w:rsid w:val="001D3B39"/>
    <w:rsid w:val="001D48A2"/>
    <w:rsid w:val="001D4CC3"/>
    <w:rsid w:val="001D4D17"/>
    <w:rsid w:val="001D577C"/>
    <w:rsid w:val="001D59E8"/>
    <w:rsid w:val="001D67AE"/>
    <w:rsid w:val="001D7327"/>
    <w:rsid w:val="001E05D6"/>
    <w:rsid w:val="001E0AEC"/>
    <w:rsid w:val="001E1D36"/>
    <w:rsid w:val="001E317D"/>
    <w:rsid w:val="001E3A94"/>
    <w:rsid w:val="001E3FF4"/>
    <w:rsid w:val="001E40B3"/>
    <w:rsid w:val="001E41CA"/>
    <w:rsid w:val="001E4C77"/>
    <w:rsid w:val="001E58A7"/>
    <w:rsid w:val="001E5A9B"/>
    <w:rsid w:val="001E5EB9"/>
    <w:rsid w:val="001E7538"/>
    <w:rsid w:val="001F00E3"/>
    <w:rsid w:val="001F29B6"/>
    <w:rsid w:val="001F39E1"/>
    <w:rsid w:val="001F3B8E"/>
    <w:rsid w:val="001F475E"/>
    <w:rsid w:val="001F4DBC"/>
    <w:rsid w:val="001F5F62"/>
    <w:rsid w:val="001F6044"/>
    <w:rsid w:val="001F6729"/>
    <w:rsid w:val="001F6D4E"/>
    <w:rsid w:val="001F6E58"/>
    <w:rsid w:val="001F72C8"/>
    <w:rsid w:val="001F79BB"/>
    <w:rsid w:val="002006EC"/>
    <w:rsid w:val="00200784"/>
    <w:rsid w:val="0020221C"/>
    <w:rsid w:val="00202A3D"/>
    <w:rsid w:val="00202C1C"/>
    <w:rsid w:val="00203939"/>
    <w:rsid w:val="00204CAA"/>
    <w:rsid w:val="00204D2A"/>
    <w:rsid w:val="002052F7"/>
    <w:rsid w:val="002056E8"/>
    <w:rsid w:val="00205A2C"/>
    <w:rsid w:val="00205F64"/>
    <w:rsid w:val="002067A0"/>
    <w:rsid w:val="00206DA4"/>
    <w:rsid w:val="0020709B"/>
    <w:rsid w:val="0020741D"/>
    <w:rsid w:val="00207C6F"/>
    <w:rsid w:val="00207F04"/>
    <w:rsid w:val="00210312"/>
    <w:rsid w:val="00210659"/>
    <w:rsid w:val="002108B6"/>
    <w:rsid w:val="002119B3"/>
    <w:rsid w:val="00211F14"/>
    <w:rsid w:val="00213BC7"/>
    <w:rsid w:val="0021475D"/>
    <w:rsid w:val="00214770"/>
    <w:rsid w:val="0021723E"/>
    <w:rsid w:val="002172FE"/>
    <w:rsid w:val="002212FA"/>
    <w:rsid w:val="00222954"/>
    <w:rsid w:val="0022297A"/>
    <w:rsid w:val="0022355E"/>
    <w:rsid w:val="002238F3"/>
    <w:rsid w:val="00223A56"/>
    <w:rsid w:val="00223C9E"/>
    <w:rsid w:val="002245CB"/>
    <w:rsid w:val="002246A7"/>
    <w:rsid w:val="00226196"/>
    <w:rsid w:val="0023060B"/>
    <w:rsid w:val="00230C8F"/>
    <w:rsid w:val="002322A0"/>
    <w:rsid w:val="00234C23"/>
    <w:rsid w:val="00235022"/>
    <w:rsid w:val="00240694"/>
    <w:rsid w:val="00240F6C"/>
    <w:rsid w:val="00241361"/>
    <w:rsid w:val="0024177B"/>
    <w:rsid w:val="0024249F"/>
    <w:rsid w:val="002436BF"/>
    <w:rsid w:val="00243A5F"/>
    <w:rsid w:val="002444D6"/>
    <w:rsid w:val="0024479E"/>
    <w:rsid w:val="00244C96"/>
    <w:rsid w:val="00245450"/>
    <w:rsid w:val="002472F4"/>
    <w:rsid w:val="00247878"/>
    <w:rsid w:val="00251FD9"/>
    <w:rsid w:val="00253700"/>
    <w:rsid w:val="002538A1"/>
    <w:rsid w:val="0025487D"/>
    <w:rsid w:val="00255174"/>
    <w:rsid w:val="00255D70"/>
    <w:rsid w:val="002562E1"/>
    <w:rsid w:val="00256A7B"/>
    <w:rsid w:val="00256C53"/>
    <w:rsid w:val="002574F7"/>
    <w:rsid w:val="00257A90"/>
    <w:rsid w:val="00261958"/>
    <w:rsid w:val="002628F1"/>
    <w:rsid w:val="00264932"/>
    <w:rsid w:val="00264C21"/>
    <w:rsid w:val="00264F6F"/>
    <w:rsid w:val="002657FA"/>
    <w:rsid w:val="00265ED5"/>
    <w:rsid w:val="00266A7F"/>
    <w:rsid w:val="00267F20"/>
    <w:rsid w:val="0027005B"/>
    <w:rsid w:val="00272552"/>
    <w:rsid w:val="002728E2"/>
    <w:rsid w:val="00273615"/>
    <w:rsid w:val="00275851"/>
    <w:rsid w:val="00275906"/>
    <w:rsid w:val="002805D4"/>
    <w:rsid w:val="002825C2"/>
    <w:rsid w:val="00282AB8"/>
    <w:rsid w:val="00283927"/>
    <w:rsid w:val="0028433F"/>
    <w:rsid w:val="00284B2D"/>
    <w:rsid w:val="00285024"/>
    <w:rsid w:val="00285238"/>
    <w:rsid w:val="002868B7"/>
    <w:rsid w:val="002869A3"/>
    <w:rsid w:val="00286A5F"/>
    <w:rsid w:val="0028720B"/>
    <w:rsid w:val="00287F22"/>
    <w:rsid w:val="00287F86"/>
    <w:rsid w:val="002905F1"/>
    <w:rsid w:val="00290D2A"/>
    <w:rsid w:val="00290E53"/>
    <w:rsid w:val="002916A6"/>
    <w:rsid w:val="00292A88"/>
    <w:rsid w:val="0029345F"/>
    <w:rsid w:val="00293607"/>
    <w:rsid w:val="00293EDA"/>
    <w:rsid w:val="002956D0"/>
    <w:rsid w:val="00295A75"/>
    <w:rsid w:val="00295C79"/>
    <w:rsid w:val="00295DA5"/>
    <w:rsid w:val="002966EC"/>
    <w:rsid w:val="002A0B0B"/>
    <w:rsid w:val="002A0B18"/>
    <w:rsid w:val="002A0D54"/>
    <w:rsid w:val="002A1EC3"/>
    <w:rsid w:val="002A309E"/>
    <w:rsid w:val="002A34DE"/>
    <w:rsid w:val="002A36BC"/>
    <w:rsid w:val="002A3D38"/>
    <w:rsid w:val="002A40A7"/>
    <w:rsid w:val="002A42C5"/>
    <w:rsid w:val="002A4A77"/>
    <w:rsid w:val="002A58DB"/>
    <w:rsid w:val="002A5CAF"/>
    <w:rsid w:val="002A7A25"/>
    <w:rsid w:val="002B17CE"/>
    <w:rsid w:val="002B2380"/>
    <w:rsid w:val="002B29E0"/>
    <w:rsid w:val="002B4BF7"/>
    <w:rsid w:val="002B513A"/>
    <w:rsid w:val="002B56DD"/>
    <w:rsid w:val="002B6B82"/>
    <w:rsid w:val="002C0501"/>
    <w:rsid w:val="002C0E78"/>
    <w:rsid w:val="002C233B"/>
    <w:rsid w:val="002C24ED"/>
    <w:rsid w:val="002C2620"/>
    <w:rsid w:val="002C319C"/>
    <w:rsid w:val="002C4CD8"/>
    <w:rsid w:val="002C6225"/>
    <w:rsid w:val="002C73BC"/>
    <w:rsid w:val="002C7773"/>
    <w:rsid w:val="002D0516"/>
    <w:rsid w:val="002D0CCE"/>
    <w:rsid w:val="002D2771"/>
    <w:rsid w:val="002D2C09"/>
    <w:rsid w:val="002D35F1"/>
    <w:rsid w:val="002D3E9F"/>
    <w:rsid w:val="002D3F82"/>
    <w:rsid w:val="002D6AEC"/>
    <w:rsid w:val="002D6B56"/>
    <w:rsid w:val="002D7051"/>
    <w:rsid w:val="002D789F"/>
    <w:rsid w:val="002D7C17"/>
    <w:rsid w:val="002E207F"/>
    <w:rsid w:val="002E30F8"/>
    <w:rsid w:val="002E346B"/>
    <w:rsid w:val="002E3E9A"/>
    <w:rsid w:val="002E4776"/>
    <w:rsid w:val="002E48C8"/>
    <w:rsid w:val="002E5E24"/>
    <w:rsid w:val="002E6CD6"/>
    <w:rsid w:val="002E6E23"/>
    <w:rsid w:val="002E74F4"/>
    <w:rsid w:val="002E7B61"/>
    <w:rsid w:val="002F1580"/>
    <w:rsid w:val="002F3345"/>
    <w:rsid w:val="002F3419"/>
    <w:rsid w:val="002F36C1"/>
    <w:rsid w:val="002F59CF"/>
    <w:rsid w:val="002F6577"/>
    <w:rsid w:val="002F74AF"/>
    <w:rsid w:val="002F752D"/>
    <w:rsid w:val="0030026E"/>
    <w:rsid w:val="0030092E"/>
    <w:rsid w:val="0030203A"/>
    <w:rsid w:val="003023EC"/>
    <w:rsid w:val="00302599"/>
    <w:rsid w:val="003034FB"/>
    <w:rsid w:val="00303CE5"/>
    <w:rsid w:val="00306999"/>
    <w:rsid w:val="00306CD8"/>
    <w:rsid w:val="00306ED1"/>
    <w:rsid w:val="00310402"/>
    <w:rsid w:val="00310BFE"/>
    <w:rsid w:val="00310DFF"/>
    <w:rsid w:val="0031100C"/>
    <w:rsid w:val="003121E6"/>
    <w:rsid w:val="00313367"/>
    <w:rsid w:val="003145A3"/>
    <w:rsid w:val="00314685"/>
    <w:rsid w:val="00314CAA"/>
    <w:rsid w:val="00316E3C"/>
    <w:rsid w:val="00320403"/>
    <w:rsid w:val="00321568"/>
    <w:rsid w:val="00321674"/>
    <w:rsid w:val="003216DA"/>
    <w:rsid w:val="003221DC"/>
    <w:rsid w:val="00322940"/>
    <w:rsid w:val="00322F56"/>
    <w:rsid w:val="00325A49"/>
    <w:rsid w:val="00325CC3"/>
    <w:rsid w:val="003262FF"/>
    <w:rsid w:val="003269FD"/>
    <w:rsid w:val="00326AB7"/>
    <w:rsid w:val="00326BDC"/>
    <w:rsid w:val="003274F7"/>
    <w:rsid w:val="003276F1"/>
    <w:rsid w:val="00331453"/>
    <w:rsid w:val="00331A23"/>
    <w:rsid w:val="00331F90"/>
    <w:rsid w:val="0033200C"/>
    <w:rsid w:val="00332D8A"/>
    <w:rsid w:val="003333CC"/>
    <w:rsid w:val="00333B63"/>
    <w:rsid w:val="00333E9E"/>
    <w:rsid w:val="0033435D"/>
    <w:rsid w:val="003345BD"/>
    <w:rsid w:val="00334ADC"/>
    <w:rsid w:val="003351F2"/>
    <w:rsid w:val="00335A6F"/>
    <w:rsid w:val="00336A5D"/>
    <w:rsid w:val="00336DAE"/>
    <w:rsid w:val="00340AB1"/>
    <w:rsid w:val="00340F77"/>
    <w:rsid w:val="003423B0"/>
    <w:rsid w:val="003433F8"/>
    <w:rsid w:val="00344305"/>
    <w:rsid w:val="0034452B"/>
    <w:rsid w:val="00344B40"/>
    <w:rsid w:val="003455D1"/>
    <w:rsid w:val="00345D93"/>
    <w:rsid w:val="00346D92"/>
    <w:rsid w:val="00347613"/>
    <w:rsid w:val="003508B5"/>
    <w:rsid w:val="00351754"/>
    <w:rsid w:val="00351BDE"/>
    <w:rsid w:val="003531B0"/>
    <w:rsid w:val="003539A4"/>
    <w:rsid w:val="0035418C"/>
    <w:rsid w:val="00354BF0"/>
    <w:rsid w:val="00355074"/>
    <w:rsid w:val="00355BBA"/>
    <w:rsid w:val="00356D42"/>
    <w:rsid w:val="003573BE"/>
    <w:rsid w:val="00361354"/>
    <w:rsid w:val="0036168E"/>
    <w:rsid w:val="00361A03"/>
    <w:rsid w:val="0036266B"/>
    <w:rsid w:val="00363039"/>
    <w:rsid w:val="003631A9"/>
    <w:rsid w:val="0036348C"/>
    <w:rsid w:val="00364923"/>
    <w:rsid w:val="00364F77"/>
    <w:rsid w:val="00367194"/>
    <w:rsid w:val="003707B6"/>
    <w:rsid w:val="00371EBD"/>
    <w:rsid w:val="00372404"/>
    <w:rsid w:val="00372807"/>
    <w:rsid w:val="003735CA"/>
    <w:rsid w:val="00374B2B"/>
    <w:rsid w:val="00374FB3"/>
    <w:rsid w:val="0037626F"/>
    <w:rsid w:val="003765DC"/>
    <w:rsid w:val="00377340"/>
    <w:rsid w:val="00380B9A"/>
    <w:rsid w:val="0038243D"/>
    <w:rsid w:val="00382E0A"/>
    <w:rsid w:val="00384DA1"/>
    <w:rsid w:val="00385159"/>
    <w:rsid w:val="00386598"/>
    <w:rsid w:val="0038673A"/>
    <w:rsid w:val="0038772A"/>
    <w:rsid w:val="00390301"/>
    <w:rsid w:val="00390BDE"/>
    <w:rsid w:val="0039258D"/>
    <w:rsid w:val="00392FDD"/>
    <w:rsid w:val="003930B6"/>
    <w:rsid w:val="003938F8"/>
    <w:rsid w:val="00394059"/>
    <w:rsid w:val="00394091"/>
    <w:rsid w:val="00394828"/>
    <w:rsid w:val="00395AA5"/>
    <w:rsid w:val="00395E10"/>
    <w:rsid w:val="003964DF"/>
    <w:rsid w:val="00396507"/>
    <w:rsid w:val="00396FBC"/>
    <w:rsid w:val="00397827"/>
    <w:rsid w:val="003A0660"/>
    <w:rsid w:val="003A0685"/>
    <w:rsid w:val="003A06D6"/>
    <w:rsid w:val="003A1120"/>
    <w:rsid w:val="003A1F30"/>
    <w:rsid w:val="003A23DD"/>
    <w:rsid w:val="003A240C"/>
    <w:rsid w:val="003A274C"/>
    <w:rsid w:val="003A3182"/>
    <w:rsid w:val="003A33BC"/>
    <w:rsid w:val="003A5208"/>
    <w:rsid w:val="003A5A36"/>
    <w:rsid w:val="003A745C"/>
    <w:rsid w:val="003B0C56"/>
    <w:rsid w:val="003B0C88"/>
    <w:rsid w:val="003B0CE4"/>
    <w:rsid w:val="003B1DEB"/>
    <w:rsid w:val="003B2D70"/>
    <w:rsid w:val="003B3484"/>
    <w:rsid w:val="003B3535"/>
    <w:rsid w:val="003B4CFA"/>
    <w:rsid w:val="003B59FF"/>
    <w:rsid w:val="003B5B5E"/>
    <w:rsid w:val="003B62C1"/>
    <w:rsid w:val="003B75DE"/>
    <w:rsid w:val="003B7851"/>
    <w:rsid w:val="003C0F3A"/>
    <w:rsid w:val="003C1F23"/>
    <w:rsid w:val="003C1F38"/>
    <w:rsid w:val="003C2455"/>
    <w:rsid w:val="003C3EAF"/>
    <w:rsid w:val="003C40D9"/>
    <w:rsid w:val="003C4D1A"/>
    <w:rsid w:val="003C60AB"/>
    <w:rsid w:val="003C67FF"/>
    <w:rsid w:val="003C737C"/>
    <w:rsid w:val="003D123C"/>
    <w:rsid w:val="003D1F05"/>
    <w:rsid w:val="003D24F4"/>
    <w:rsid w:val="003D3651"/>
    <w:rsid w:val="003D4113"/>
    <w:rsid w:val="003D490F"/>
    <w:rsid w:val="003D5437"/>
    <w:rsid w:val="003D5660"/>
    <w:rsid w:val="003D5972"/>
    <w:rsid w:val="003D661C"/>
    <w:rsid w:val="003D6A21"/>
    <w:rsid w:val="003E1D14"/>
    <w:rsid w:val="003E3468"/>
    <w:rsid w:val="003E4165"/>
    <w:rsid w:val="003E59DB"/>
    <w:rsid w:val="003E714C"/>
    <w:rsid w:val="003F0597"/>
    <w:rsid w:val="003F231B"/>
    <w:rsid w:val="003F28C4"/>
    <w:rsid w:val="003F2C30"/>
    <w:rsid w:val="003F2DA0"/>
    <w:rsid w:val="003F308A"/>
    <w:rsid w:val="003F43DD"/>
    <w:rsid w:val="003F43FD"/>
    <w:rsid w:val="003F4A97"/>
    <w:rsid w:val="003F4FF6"/>
    <w:rsid w:val="003F56D7"/>
    <w:rsid w:val="003F5EBA"/>
    <w:rsid w:val="003F5FE7"/>
    <w:rsid w:val="003F675E"/>
    <w:rsid w:val="003F6DAC"/>
    <w:rsid w:val="003F6EAF"/>
    <w:rsid w:val="003F7A9D"/>
    <w:rsid w:val="00400166"/>
    <w:rsid w:val="004012BF"/>
    <w:rsid w:val="0040180C"/>
    <w:rsid w:val="0040196C"/>
    <w:rsid w:val="00401B03"/>
    <w:rsid w:val="00401FCF"/>
    <w:rsid w:val="004027C2"/>
    <w:rsid w:val="00403B13"/>
    <w:rsid w:val="00404222"/>
    <w:rsid w:val="00404564"/>
    <w:rsid w:val="004050BD"/>
    <w:rsid w:val="00405A87"/>
    <w:rsid w:val="00406A03"/>
    <w:rsid w:val="0040782E"/>
    <w:rsid w:val="00407B1D"/>
    <w:rsid w:val="00410896"/>
    <w:rsid w:val="0041179D"/>
    <w:rsid w:val="00411B78"/>
    <w:rsid w:val="004125E1"/>
    <w:rsid w:val="0041327B"/>
    <w:rsid w:val="00414CFD"/>
    <w:rsid w:val="00414E0A"/>
    <w:rsid w:val="00415946"/>
    <w:rsid w:val="00415FDE"/>
    <w:rsid w:val="00416D4F"/>
    <w:rsid w:val="004173F5"/>
    <w:rsid w:val="00417658"/>
    <w:rsid w:val="0042000D"/>
    <w:rsid w:val="00420FD4"/>
    <w:rsid w:val="00421307"/>
    <w:rsid w:val="00421366"/>
    <w:rsid w:val="00422B0B"/>
    <w:rsid w:val="00423077"/>
    <w:rsid w:val="00425E93"/>
    <w:rsid w:val="00426658"/>
    <w:rsid w:val="00427AD9"/>
    <w:rsid w:val="0043117E"/>
    <w:rsid w:val="00431996"/>
    <w:rsid w:val="00432DCD"/>
    <w:rsid w:val="00433707"/>
    <w:rsid w:val="00433C28"/>
    <w:rsid w:val="004343F1"/>
    <w:rsid w:val="00434D0E"/>
    <w:rsid w:val="004352BC"/>
    <w:rsid w:val="00437721"/>
    <w:rsid w:val="0044173F"/>
    <w:rsid w:val="004418D5"/>
    <w:rsid w:val="00444A06"/>
    <w:rsid w:val="004452AA"/>
    <w:rsid w:val="0044542D"/>
    <w:rsid w:val="00447E3A"/>
    <w:rsid w:val="004507A6"/>
    <w:rsid w:val="00450B32"/>
    <w:rsid w:val="00451BAE"/>
    <w:rsid w:val="00452AF0"/>
    <w:rsid w:val="004535A6"/>
    <w:rsid w:val="00453BF5"/>
    <w:rsid w:val="00453CB6"/>
    <w:rsid w:val="004541F5"/>
    <w:rsid w:val="00454432"/>
    <w:rsid w:val="00454ABB"/>
    <w:rsid w:val="00454D04"/>
    <w:rsid w:val="00455628"/>
    <w:rsid w:val="00455A24"/>
    <w:rsid w:val="004566F1"/>
    <w:rsid w:val="00456E5F"/>
    <w:rsid w:val="00457B59"/>
    <w:rsid w:val="0046052C"/>
    <w:rsid w:val="0046057F"/>
    <w:rsid w:val="00461518"/>
    <w:rsid w:val="0046365A"/>
    <w:rsid w:val="00464C11"/>
    <w:rsid w:val="004657CC"/>
    <w:rsid w:val="00465D77"/>
    <w:rsid w:val="00466700"/>
    <w:rsid w:val="004670F7"/>
    <w:rsid w:val="004672DC"/>
    <w:rsid w:val="004677DF"/>
    <w:rsid w:val="004702DC"/>
    <w:rsid w:val="00470874"/>
    <w:rsid w:val="00471541"/>
    <w:rsid w:val="00471ED4"/>
    <w:rsid w:val="00472011"/>
    <w:rsid w:val="004724BC"/>
    <w:rsid w:val="00472CB9"/>
    <w:rsid w:val="0047339D"/>
    <w:rsid w:val="00473C65"/>
    <w:rsid w:val="004747CF"/>
    <w:rsid w:val="00474E83"/>
    <w:rsid w:val="00474F73"/>
    <w:rsid w:val="0047505F"/>
    <w:rsid w:val="00476436"/>
    <w:rsid w:val="00476A5C"/>
    <w:rsid w:val="00476AE9"/>
    <w:rsid w:val="00476F89"/>
    <w:rsid w:val="0047726E"/>
    <w:rsid w:val="00477659"/>
    <w:rsid w:val="00477F37"/>
    <w:rsid w:val="0048166A"/>
    <w:rsid w:val="004823DF"/>
    <w:rsid w:val="00482B11"/>
    <w:rsid w:val="00484108"/>
    <w:rsid w:val="0048438F"/>
    <w:rsid w:val="00484BBE"/>
    <w:rsid w:val="00484C8B"/>
    <w:rsid w:val="00485E65"/>
    <w:rsid w:val="00486B83"/>
    <w:rsid w:val="00486D0B"/>
    <w:rsid w:val="00487E4B"/>
    <w:rsid w:val="004901DC"/>
    <w:rsid w:val="00492ADC"/>
    <w:rsid w:val="004933DD"/>
    <w:rsid w:val="00496183"/>
    <w:rsid w:val="004A077D"/>
    <w:rsid w:val="004A10BF"/>
    <w:rsid w:val="004A1DD6"/>
    <w:rsid w:val="004A3467"/>
    <w:rsid w:val="004A38CA"/>
    <w:rsid w:val="004A5A62"/>
    <w:rsid w:val="004A61ED"/>
    <w:rsid w:val="004A68AA"/>
    <w:rsid w:val="004A757C"/>
    <w:rsid w:val="004A7CA3"/>
    <w:rsid w:val="004B09F2"/>
    <w:rsid w:val="004B242E"/>
    <w:rsid w:val="004B379D"/>
    <w:rsid w:val="004B4D2F"/>
    <w:rsid w:val="004B51AA"/>
    <w:rsid w:val="004B565A"/>
    <w:rsid w:val="004C014B"/>
    <w:rsid w:val="004C0B1D"/>
    <w:rsid w:val="004C24C4"/>
    <w:rsid w:val="004C2D62"/>
    <w:rsid w:val="004C315D"/>
    <w:rsid w:val="004C3698"/>
    <w:rsid w:val="004C36D7"/>
    <w:rsid w:val="004C45C4"/>
    <w:rsid w:val="004C6A05"/>
    <w:rsid w:val="004C6D1A"/>
    <w:rsid w:val="004C79CD"/>
    <w:rsid w:val="004D0A77"/>
    <w:rsid w:val="004D1223"/>
    <w:rsid w:val="004D1542"/>
    <w:rsid w:val="004D1F0F"/>
    <w:rsid w:val="004D208E"/>
    <w:rsid w:val="004D481E"/>
    <w:rsid w:val="004D58CF"/>
    <w:rsid w:val="004D5A32"/>
    <w:rsid w:val="004D639E"/>
    <w:rsid w:val="004D7CDC"/>
    <w:rsid w:val="004E0A2A"/>
    <w:rsid w:val="004E1F34"/>
    <w:rsid w:val="004E2BB0"/>
    <w:rsid w:val="004E2BB7"/>
    <w:rsid w:val="004E2F30"/>
    <w:rsid w:val="004E3712"/>
    <w:rsid w:val="004E4AFA"/>
    <w:rsid w:val="004E50E4"/>
    <w:rsid w:val="004E5E87"/>
    <w:rsid w:val="004E6E3D"/>
    <w:rsid w:val="004E7B30"/>
    <w:rsid w:val="004E7B94"/>
    <w:rsid w:val="004F12F5"/>
    <w:rsid w:val="004F1E8F"/>
    <w:rsid w:val="004F2555"/>
    <w:rsid w:val="004F394B"/>
    <w:rsid w:val="004F4C0A"/>
    <w:rsid w:val="004F631D"/>
    <w:rsid w:val="004F65DA"/>
    <w:rsid w:val="004F6DA1"/>
    <w:rsid w:val="004F71F5"/>
    <w:rsid w:val="004F7A29"/>
    <w:rsid w:val="004F7C75"/>
    <w:rsid w:val="00500D1B"/>
    <w:rsid w:val="0050102B"/>
    <w:rsid w:val="00501213"/>
    <w:rsid w:val="00501C38"/>
    <w:rsid w:val="00501D88"/>
    <w:rsid w:val="00503E6E"/>
    <w:rsid w:val="00504C70"/>
    <w:rsid w:val="00506641"/>
    <w:rsid w:val="00506F20"/>
    <w:rsid w:val="00510535"/>
    <w:rsid w:val="00513FE8"/>
    <w:rsid w:val="00514005"/>
    <w:rsid w:val="00514324"/>
    <w:rsid w:val="00514654"/>
    <w:rsid w:val="00514F3D"/>
    <w:rsid w:val="005205F2"/>
    <w:rsid w:val="005218FF"/>
    <w:rsid w:val="00521BC1"/>
    <w:rsid w:val="0052216A"/>
    <w:rsid w:val="00524985"/>
    <w:rsid w:val="00525DBB"/>
    <w:rsid w:val="00526047"/>
    <w:rsid w:val="00527835"/>
    <w:rsid w:val="00527D1F"/>
    <w:rsid w:val="00527F9B"/>
    <w:rsid w:val="00530049"/>
    <w:rsid w:val="005302CF"/>
    <w:rsid w:val="005313EE"/>
    <w:rsid w:val="00531D84"/>
    <w:rsid w:val="00531E48"/>
    <w:rsid w:val="005333E8"/>
    <w:rsid w:val="00533A89"/>
    <w:rsid w:val="005347A2"/>
    <w:rsid w:val="0053523E"/>
    <w:rsid w:val="00535279"/>
    <w:rsid w:val="00535C8B"/>
    <w:rsid w:val="00540038"/>
    <w:rsid w:val="00540077"/>
    <w:rsid w:val="00540C92"/>
    <w:rsid w:val="00540DC9"/>
    <w:rsid w:val="00541157"/>
    <w:rsid w:val="005418D1"/>
    <w:rsid w:val="00544138"/>
    <w:rsid w:val="005448E1"/>
    <w:rsid w:val="00544C73"/>
    <w:rsid w:val="005456AC"/>
    <w:rsid w:val="00545DEF"/>
    <w:rsid w:val="00547846"/>
    <w:rsid w:val="00547939"/>
    <w:rsid w:val="0055125D"/>
    <w:rsid w:val="0055159A"/>
    <w:rsid w:val="00551C91"/>
    <w:rsid w:val="005522BC"/>
    <w:rsid w:val="00553197"/>
    <w:rsid w:val="00554A9E"/>
    <w:rsid w:val="0055539A"/>
    <w:rsid w:val="005559FC"/>
    <w:rsid w:val="0055614C"/>
    <w:rsid w:val="00556379"/>
    <w:rsid w:val="00556A7D"/>
    <w:rsid w:val="00556CB6"/>
    <w:rsid w:val="00556DC8"/>
    <w:rsid w:val="00560CFF"/>
    <w:rsid w:val="0056149B"/>
    <w:rsid w:val="0056150A"/>
    <w:rsid w:val="00563A2A"/>
    <w:rsid w:val="00563CBB"/>
    <w:rsid w:val="00564A84"/>
    <w:rsid w:val="00564B35"/>
    <w:rsid w:val="00565439"/>
    <w:rsid w:val="00565CA1"/>
    <w:rsid w:val="005665E7"/>
    <w:rsid w:val="0056789C"/>
    <w:rsid w:val="00572656"/>
    <w:rsid w:val="00573505"/>
    <w:rsid w:val="00573AF2"/>
    <w:rsid w:val="005740DD"/>
    <w:rsid w:val="00574B71"/>
    <w:rsid w:val="00575D7B"/>
    <w:rsid w:val="005766C5"/>
    <w:rsid w:val="00576F9C"/>
    <w:rsid w:val="00580150"/>
    <w:rsid w:val="00580FDC"/>
    <w:rsid w:val="005826FE"/>
    <w:rsid w:val="005827CC"/>
    <w:rsid w:val="005829C5"/>
    <w:rsid w:val="00583FAD"/>
    <w:rsid w:val="0058421F"/>
    <w:rsid w:val="00584730"/>
    <w:rsid w:val="0058618E"/>
    <w:rsid w:val="005863CF"/>
    <w:rsid w:val="00586E30"/>
    <w:rsid w:val="0058731F"/>
    <w:rsid w:val="00587869"/>
    <w:rsid w:val="0059126C"/>
    <w:rsid w:val="0059163D"/>
    <w:rsid w:val="0059380D"/>
    <w:rsid w:val="00596072"/>
    <w:rsid w:val="005A09F0"/>
    <w:rsid w:val="005A11B5"/>
    <w:rsid w:val="005A1D49"/>
    <w:rsid w:val="005A264E"/>
    <w:rsid w:val="005A51E6"/>
    <w:rsid w:val="005A599A"/>
    <w:rsid w:val="005A5EB7"/>
    <w:rsid w:val="005A7429"/>
    <w:rsid w:val="005A7AF3"/>
    <w:rsid w:val="005B0063"/>
    <w:rsid w:val="005B05C8"/>
    <w:rsid w:val="005B17F1"/>
    <w:rsid w:val="005B1BC7"/>
    <w:rsid w:val="005B1F17"/>
    <w:rsid w:val="005B2973"/>
    <w:rsid w:val="005B4E89"/>
    <w:rsid w:val="005B5915"/>
    <w:rsid w:val="005B59C0"/>
    <w:rsid w:val="005B69CE"/>
    <w:rsid w:val="005B6E78"/>
    <w:rsid w:val="005B7DA3"/>
    <w:rsid w:val="005C0F3E"/>
    <w:rsid w:val="005C1875"/>
    <w:rsid w:val="005C1E17"/>
    <w:rsid w:val="005C1EA1"/>
    <w:rsid w:val="005C209A"/>
    <w:rsid w:val="005C21A4"/>
    <w:rsid w:val="005C22A3"/>
    <w:rsid w:val="005C28A4"/>
    <w:rsid w:val="005C391C"/>
    <w:rsid w:val="005C39CA"/>
    <w:rsid w:val="005C46E3"/>
    <w:rsid w:val="005C4C25"/>
    <w:rsid w:val="005C5DD7"/>
    <w:rsid w:val="005C6E13"/>
    <w:rsid w:val="005C6E41"/>
    <w:rsid w:val="005C769C"/>
    <w:rsid w:val="005C78B7"/>
    <w:rsid w:val="005D1A1F"/>
    <w:rsid w:val="005D1BBE"/>
    <w:rsid w:val="005D2CF5"/>
    <w:rsid w:val="005D3252"/>
    <w:rsid w:val="005D3815"/>
    <w:rsid w:val="005D3893"/>
    <w:rsid w:val="005D4890"/>
    <w:rsid w:val="005D6733"/>
    <w:rsid w:val="005D6A2F"/>
    <w:rsid w:val="005D719B"/>
    <w:rsid w:val="005E03E0"/>
    <w:rsid w:val="005E0700"/>
    <w:rsid w:val="005E0AEB"/>
    <w:rsid w:val="005E10E7"/>
    <w:rsid w:val="005E14AA"/>
    <w:rsid w:val="005E17C0"/>
    <w:rsid w:val="005E19D0"/>
    <w:rsid w:val="005E2440"/>
    <w:rsid w:val="005E2661"/>
    <w:rsid w:val="005E32F6"/>
    <w:rsid w:val="005E387E"/>
    <w:rsid w:val="005E3AFC"/>
    <w:rsid w:val="005E4A05"/>
    <w:rsid w:val="005E587D"/>
    <w:rsid w:val="005E6D7E"/>
    <w:rsid w:val="005E7B5B"/>
    <w:rsid w:val="005E7BBA"/>
    <w:rsid w:val="005E7FF1"/>
    <w:rsid w:val="005F0244"/>
    <w:rsid w:val="005F0F4C"/>
    <w:rsid w:val="005F10E6"/>
    <w:rsid w:val="005F1D1D"/>
    <w:rsid w:val="005F1D50"/>
    <w:rsid w:val="005F2167"/>
    <w:rsid w:val="005F29A5"/>
    <w:rsid w:val="005F3C79"/>
    <w:rsid w:val="005F438F"/>
    <w:rsid w:val="005F44D4"/>
    <w:rsid w:val="005F4677"/>
    <w:rsid w:val="005F4CEB"/>
    <w:rsid w:val="005F78DD"/>
    <w:rsid w:val="006002A5"/>
    <w:rsid w:val="0060156B"/>
    <w:rsid w:val="006016A7"/>
    <w:rsid w:val="00601E03"/>
    <w:rsid w:val="00602A09"/>
    <w:rsid w:val="00604B8C"/>
    <w:rsid w:val="00605637"/>
    <w:rsid w:val="00610239"/>
    <w:rsid w:val="006123FC"/>
    <w:rsid w:val="00612618"/>
    <w:rsid w:val="0061351E"/>
    <w:rsid w:val="00614011"/>
    <w:rsid w:val="006148DE"/>
    <w:rsid w:val="00614D78"/>
    <w:rsid w:val="0061529A"/>
    <w:rsid w:val="00615C5C"/>
    <w:rsid w:val="00617200"/>
    <w:rsid w:val="006175E6"/>
    <w:rsid w:val="006178CF"/>
    <w:rsid w:val="006178EA"/>
    <w:rsid w:val="006209D3"/>
    <w:rsid w:val="00620BD6"/>
    <w:rsid w:val="00620E6F"/>
    <w:rsid w:val="0062103F"/>
    <w:rsid w:val="00622D1F"/>
    <w:rsid w:val="0062314B"/>
    <w:rsid w:val="00624F5E"/>
    <w:rsid w:val="006264E3"/>
    <w:rsid w:val="0062741D"/>
    <w:rsid w:val="00631068"/>
    <w:rsid w:val="00631346"/>
    <w:rsid w:val="0063173A"/>
    <w:rsid w:val="00631E77"/>
    <w:rsid w:val="006327DA"/>
    <w:rsid w:val="00632E0F"/>
    <w:rsid w:val="00633A16"/>
    <w:rsid w:val="00633E3D"/>
    <w:rsid w:val="006349F8"/>
    <w:rsid w:val="00635D26"/>
    <w:rsid w:val="00635F9A"/>
    <w:rsid w:val="00636A8B"/>
    <w:rsid w:val="00636CF6"/>
    <w:rsid w:val="00636F77"/>
    <w:rsid w:val="006372AC"/>
    <w:rsid w:val="00637DF6"/>
    <w:rsid w:val="00637F4F"/>
    <w:rsid w:val="006407E3"/>
    <w:rsid w:val="0064176A"/>
    <w:rsid w:val="00641E89"/>
    <w:rsid w:val="006422AF"/>
    <w:rsid w:val="00642B84"/>
    <w:rsid w:val="00642CCE"/>
    <w:rsid w:val="0064329F"/>
    <w:rsid w:val="006446AD"/>
    <w:rsid w:val="00644B01"/>
    <w:rsid w:val="00646001"/>
    <w:rsid w:val="006461D7"/>
    <w:rsid w:val="0064670A"/>
    <w:rsid w:val="00647957"/>
    <w:rsid w:val="00651A63"/>
    <w:rsid w:val="00652AF4"/>
    <w:rsid w:val="0065332F"/>
    <w:rsid w:val="006535DD"/>
    <w:rsid w:val="006539A2"/>
    <w:rsid w:val="00654293"/>
    <w:rsid w:val="00654CAC"/>
    <w:rsid w:val="0065538E"/>
    <w:rsid w:val="0065596D"/>
    <w:rsid w:val="00656953"/>
    <w:rsid w:val="0065742C"/>
    <w:rsid w:val="00660DD6"/>
    <w:rsid w:val="00661A1C"/>
    <w:rsid w:val="006623CE"/>
    <w:rsid w:val="006639B9"/>
    <w:rsid w:val="00664CCC"/>
    <w:rsid w:val="00666307"/>
    <w:rsid w:val="00666627"/>
    <w:rsid w:val="00666F17"/>
    <w:rsid w:val="00667970"/>
    <w:rsid w:val="00670487"/>
    <w:rsid w:val="00670EFE"/>
    <w:rsid w:val="00672082"/>
    <w:rsid w:val="00672DFE"/>
    <w:rsid w:val="006733EC"/>
    <w:rsid w:val="00674337"/>
    <w:rsid w:val="00674DE4"/>
    <w:rsid w:val="00676C51"/>
    <w:rsid w:val="0067715D"/>
    <w:rsid w:val="006803E5"/>
    <w:rsid w:val="00681135"/>
    <w:rsid w:val="0068216A"/>
    <w:rsid w:val="00682520"/>
    <w:rsid w:val="00686011"/>
    <w:rsid w:val="00686899"/>
    <w:rsid w:val="00686BC1"/>
    <w:rsid w:val="0069031E"/>
    <w:rsid w:val="006912C3"/>
    <w:rsid w:val="00691C0F"/>
    <w:rsid w:val="00691F24"/>
    <w:rsid w:val="006923B0"/>
    <w:rsid w:val="0069264F"/>
    <w:rsid w:val="00692993"/>
    <w:rsid w:val="00693246"/>
    <w:rsid w:val="00693C8E"/>
    <w:rsid w:val="00693D3B"/>
    <w:rsid w:val="0069554E"/>
    <w:rsid w:val="00695B8B"/>
    <w:rsid w:val="00696C1C"/>
    <w:rsid w:val="006975C9"/>
    <w:rsid w:val="00697D0F"/>
    <w:rsid w:val="00697E7F"/>
    <w:rsid w:val="006A01EC"/>
    <w:rsid w:val="006A0BE4"/>
    <w:rsid w:val="006A1C3F"/>
    <w:rsid w:val="006A208E"/>
    <w:rsid w:val="006A29D5"/>
    <w:rsid w:val="006A2C34"/>
    <w:rsid w:val="006A4B63"/>
    <w:rsid w:val="006A4B84"/>
    <w:rsid w:val="006A502C"/>
    <w:rsid w:val="006A5356"/>
    <w:rsid w:val="006A5411"/>
    <w:rsid w:val="006A55E8"/>
    <w:rsid w:val="006A5CBB"/>
    <w:rsid w:val="006A6C27"/>
    <w:rsid w:val="006A713B"/>
    <w:rsid w:val="006A7F88"/>
    <w:rsid w:val="006B0021"/>
    <w:rsid w:val="006B0E39"/>
    <w:rsid w:val="006B1742"/>
    <w:rsid w:val="006B1EE0"/>
    <w:rsid w:val="006B28F7"/>
    <w:rsid w:val="006B31AB"/>
    <w:rsid w:val="006B4308"/>
    <w:rsid w:val="006B52B3"/>
    <w:rsid w:val="006B6792"/>
    <w:rsid w:val="006B682F"/>
    <w:rsid w:val="006B6D8A"/>
    <w:rsid w:val="006B72A0"/>
    <w:rsid w:val="006B7CAB"/>
    <w:rsid w:val="006C05AD"/>
    <w:rsid w:val="006C0856"/>
    <w:rsid w:val="006C0900"/>
    <w:rsid w:val="006C1326"/>
    <w:rsid w:val="006C1533"/>
    <w:rsid w:val="006C1D17"/>
    <w:rsid w:val="006C1DE8"/>
    <w:rsid w:val="006C2EBD"/>
    <w:rsid w:val="006C30CF"/>
    <w:rsid w:val="006C4114"/>
    <w:rsid w:val="006C60D8"/>
    <w:rsid w:val="006C6BC6"/>
    <w:rsid w:val="006C7092"/>
    <w:rsid w:val="006C74FA"/>
    <w:rsid w:val="006D0025"/>
    <w:rsid w:val="006D0CA5"/>
    <w:rsid w:val="006D1CE7"/>
    <w:rsid w:val="006D2964"/>
    <w:rsid w:val="006D3FD4"/>
    <w:rsid w:val="006D5884"/>
    <w:rsid w:val="006D5FC7"/>
    <w:rsid w:val="006D6231"/>
    <w:rsid w:val="006D62B4"/>
    <w:rsid w:val="006D71E9"/>
    <w:rsid w:val="006D7F9A"/>
    <w:rsid w:val="006E0669"/>
    <w:rsid w:val="006E1577"/>
    <w:rsid w:val="006E1658"/>
    <w:rsid w:val="006E2404"/>
    <w:rsid w:val="006E306E"/>
    <w:rsid w:val="006E31E9"/>
    <w:rsid w:val="006E33D8"/>
    <w:rsid w:val="006E3A03"/>
    <w:rsid w:val="006E3A11"/>
    <w:rsid w:val="006E3DA7"/>
    <w:rsid w:val="006E44A1"/>
    <w:rsid w:val="006E5619"/>
    <w:rsid w:val="006E6CD3"/>
    <w:rsid w:val="006E74FA"/>
    <w:rsid w:val="006F00EF"/>
    <w:rsid w:val="006F05D7"/>
    <w:rsid w:val="006F12DE"/>
    <w:rsid w:val="006F294A"/>
    <w:rsid w:val="006F29E9"/>
    <w:rsid w:val="006F40D7"/>
    <w:rsid w:val="006F4142"/>
    <w:rsid w:val="006F47C4"/>
    <w:rsid w:val="006F4EE7"/>
    <w:rsid w:val="006F515F"/>
    <w:rsid w:val="006F62B5"/>
    <w:rsid w:val="006F62D0"/>
    <w:rsid w:val="006F731E"/>
    <w:rsid w:val="006F76D6"/>
    <w:rsid w:val="006F7B2E"/>
    <w:rsid w:val="006F7C04"/>
    <w:rsid w:val="007017EC"/>
    <w:rsid w:val="00703904"/>
    <w:rsid w:val="00703A03"/>
    <w:rsid w:val="00703E81"/>
    <w:rsid w:val="0070414B"/>
    <w:rsid w:val="0070746E"/>
    <w:rsid w:val="00710412"/>
    <w:rsid w:val="00710EF6"/>
    <w:rsid w:val="0071178B"/>
    <w:rsid w:val="00712EA1"/>
    <w:rsid w:val="007134B5"/>
    <w:rsid w:val="00714B33"/>
    <w:rsid w:val="00714C7D"/>
    <w:rsid w:val="0071676F"/>
    <w:rsid w:val="00716A12"/>
    <w:rsid w:val="00716DD3"/>
    <w:rsid w:val="007179BB"/>
    <w:rsid w:val="007211F9"/>
    <w:rsid w:val="0072145B"/>
    <w:rsid w:val="00722BB9"/>
    <w:rsid w:val="0072400B"/>
    <w:rsid w:val="0072522F"/>
    <w:rsid w:val="00725674"/>
    <w:rsid w:val="00725A15"/>
    <w:rsid w:val="00725E3F"/>
    <w:rsid w:val="0072629F"/>
    <w:rsid w:val="00726430"/>
    <w:rsid w:val="00727F07"/>
    <w:rsid w:val="00727FC4"/>
    <w:rsid w:val="00730A59"/>
    <w:rsid w:val="00731586"/>
    <w:rsid w:val="00731D87"/>
    <w:rsid w:val="00731E67"/>
    <w:rsid w:val="0073303C"/>
    <w:rsid w:val="00733418"/>
    <w:rsid w:val="00734618"/>
    <w:rsid w:val="00734C38"/>
    <w:rsid w:val="007360C7"/>
    <w:rsid w:val="00736652"/>
    <w:rsid w:val="00736718"/>
    <w:rsid w:val="007411D7"/>
    <w:rsid w:val="007426BB"/>
    <w:rsid w:val="00743415"/>
    <w:rsid w:val="007434D1"/>
    <w:rsid w:val="00744D2F"/>
    <w:rsid w:val="007450CE"/>
    <w:rsid w:val="007457E0"/>
    <w:rsid w:val="00745DF2"/>
    <w:rsid w:val="00747564"/>
    <w:rsid w:val="00747607"/>
    <w:rsid w:val="007477D4"/>
    <w:rsid w:val="00747F31"/>
    <w:rsid w:val="00750B55"/>
    <w:rsid w:val="00750D0B"/>
    <w:rsid w:val="00750FF0"/>
    <w:rsid w:val="00751442"/>
    <w:rsid w:val="00751BBE"/>
    <w:rsid w:val="007527EB"/>
    <w:rsid w:val="00752A8E"/>
    <w:rsid w:val="007531A3"/>
    <w:rsid w:val="007532C3"/>
    <w:rsid w:val="007538B3"/>
    <w:rsid w:val="00753979"/>
    <w:rsid w:val="00757DA2"/>
    <w:rsid w:val="0076090D"/>
    <w:rsid w:val="00761450"/>
    <w:rsid w:val="00762784"/>
    <w:rsid w:val="007629A9"/>
    <w:rsid w:val="00762A75"/>
    <w:rsid w:val="00762BCE"/>
    <w:rsid w:val="007643D3"/>
    <w:rsid w:val="00766356"/>
    <w:rsid w:val="00766C4D"/>
    <w:rsid w:val="007671E6"/>
    <w:rsid w:val="007673FA"/>
    <w:rsid w:val="00767CC0"/>
    <w:rsid w:val="00767DFD"/>
    <w:rsid w:val="00770613"/>
    <w:rsid w:val="00770E48"/>
    <w:rsid w:val="0077199D"/>
    <w:rsid w:val="00771E55"/>
    <w:rsid w:val="007725FC"/>
    <w:rsid w:val="00772621"/>
    <w:rsid w:val="00773008"/>
    <w:rsid w:val="00773C9D"/>
    <w:rsid w:val="007742E5"/>
    <w:rsid w:val="00774746"/>
    <w:rsid w:val="00775C8C"/>
    <w:rsid w:val="0077723F"/>
    <w:rsid w:val="007808AC"/>
    <w:rsid w:val="00781517"/>
    <w:rsid w:val="00781FDF"/>
    <w:rsid w:val="00782CA3"/>
    <w:rsid w:val="007836BC"/>
    <w:rsid w:val="00784D0C"/>
    <w:rsid w:val="007859F3"/>
    <w:rsid w:val="007864BB"/>
    <w:rsid w:val="0079000F"/>
    <w:rsid w:val="00790025"/>
    <w:rsid w:val="007907CA"/>
    <w:rsid w:val="00790D82"/>
    <w:rsid w:val="00790D84"/>
    <w:rsid w:val="00791073"/>
    <w:rsid w:val="00791C4D"/>
    <w:rsid w:val="00791D2C"/>
    <w:rsid w:val="00791F0D"/>
    <w:rsid w:val="00791FBE"/>
    <w:rsid w:val="00792369"/>
    <w:rsid w:val="00793BCE"/>
    <w:rsid w:val="00793F87"/>
    <w:rsid w:val="00794500"/>
    <w:rsid w:val="00795A2C"/>
    <w:rsid w:val="0079687B"/>
    <w:rsid w:val="00796B24"/>
    <w:rsid w:val="00797344"/>
    <w:rsid w:val="007A1CD9"/>
    <w:rsid w:val="007A1D28"/>
    <w:rsid w:val="007A1E8D"/>
    <w:rsid w:val="007A2D2B"/>
    <w:rsid w:val="007A35D9"/>
    <w:rsid w:val="007A3E25"/>
    <w:rsid w:val="007A4B0A"/>
    <w:rsid w:val="007A4E23"/>
    <w:rsid w:val="007A659B"/>
    <w:rsid w:val="007B0045"/>
    <w:rsid w:val="007B03D3"/>
    <w:rsid w:val="007B1375"/>
    <w:rsid w:val="007B14DF"/>
    <w:rsid w:val="007B2220"/>
    <w:rsid w:val="007B23CF"/>
    <w:rsid w:val="007B27B3"/>
    <w:rsid w:val="007B3735"/>
    <w:rsid w:val="007B3C4D"/>
    <w:rsid w:val="007B49E4"/>
    <w:rsid w:val="007B4AFC"/>
    <w:rsid w:val="007B4BA1"/>
    <w:rsid w:val="007B4DBA"/>
    <w:rsid w:val="007B5260"/>
    <w:rsid w:val="007B528B"/>
    <w:rsid w:val="007B5D28"/>
    <w:rsid w:val="007B64D6"/>
    <w:rsid w:val="007B7436"/>
    <w:rsid w:val="007C0930"/>
    <w:rsid w:val="007C1CAC"/>
    <w:rsid w:val="007C2AE5"/>
    <w:rsid w:val="007C3E06"/>
    <w:rsid w:val="007C5158"/>
    <w:rsid w:val="007C5AB8"/>
    <w:rsid w:val="007C5D85"/>
    <w:rsid w:val="007C646A"/>
    <w:rsid w:val="007C6DAF"/>
    <w:rsid w:val="007C790B"/>
    <w:rsid w:val="007C7C0A"/>
    <w:rsid w:val="007C7C7C"/>
    <w:rsid w:val="007D049C"/>
    <w:rsid w:val="007D1472"/>
    <w:rsid w:val="007D1B71"/>
    <w:rsid w:val="007D2C77"/>
    <w:rsid w:val="007D3298"/>
    <w:rsid w:val="007D372B"/>
    <w:rsid w:val="007D3F64"/>
    <w:rsid w:val="007D5153"/>
    <w:rsid w:val="007D6EF9"/>
    <w:rsid w:val="007E1DD2"/>
    <w:rsid w:val="007E2C36"/>
    <w:rsid w:val="007E3364"/>
    <w:rsid w:val="007E36FF"/>
    <w:rsid w:val="007E3E19"/>
    <w:rsid w:val="007E59CE"/>
    <w:rsid w:val="007E712D"/>
    <w:rsid w:val="007E72DB"/>
    <w:rsid w:val="007E7358"/>
    <w:rsid w:val="007F005D"/>
    <w:rsid w:val="007F04D2"/>
    <w:rsid w:val="007F0FE5"/>
    <w:rsid w:val="007F1B44"/>
    <w:rsid w:val="007F276B"/>
    <w:rsid w:val="007F2B3E"/>
    <w:rsid w:val="007F2BA2"/>
    <w:rsid w:val="007F32CB"/>
    <w:rsid w:val="007F367D"/>
    <w:rsid w:val="007F43F6"/>
    <w:rsid w:val="007F6144"/>
    <w:rsid w:val="007F67EF"/>
    <w:rsid w:val="007F78AD"/>
    <w:rsid w:val="0080016B"/>
    <w:rsid w:val="00801C29"/>
    <w:rsid w:val="00803E14"/>
    <w:rsid w:val="0080491B"/>
    <w:rsid w:val="00805897"/>
    <w:rsid w:val="00805EF1"/>
    <w:rsid w:val="0080638F"/>
    <w:rsid w:val="00812079"/>
    <w:rsid w:val="00812D8D"/>
    <w:rsid w:val="008145E0"/>
    <w:rsid w:val="008146E5"/>
    <w:rsid w:val="00814AE3"/>
    <w:rsid w:val="00815967"/>
    <w:rsid w:val="00815B74"/>
    <w:rsid w:val="008160A1"/>
    <w:rsid w:val="00817417"/>
    <w:rsid w:val="00817968"/>
    <w:rsid w:val="00817E1E"/>
    <w:rsid w:val="008212D2"/>
    <w:rsid w:val="00821C73"/>
    <w:rsid w:val="008228A4"/>
    <w:rsid w:val="00822CCB"/>
    <w:rsid w:val="00824072"/>
    <w:rsid w:val="0082410E"/>
    <w:rsid w:val="00824ADE"/>
    <w:rsid w:val="008255D4"/>
    <w:rsid w:val="00826F0A"/>
    <w:rsid w:val="00827557"/>
    <w:rsid w:val="008312D7"/>
    <w:rsid w:val="00831743"/>
    <w:rsid w:val="00831BE9"/>
    <w:rsid w:val="00831E4C"/>
    <w:rsid w:val="00834725"/>
    <w:rsid w:val="00834749"/>
    <w:rsid w:val="008351C4"/>
    <w:rsid w:val="00835B13"/>
    <w:rsid w:val="00835BF6"/>
    <w:rsid w:val="00835E20"/>
    <w:rsid w:val="0083697F"/>
    <w:rsid w:val="00836D73"/>
    <w:rsid w:val="00836EBD"/>
    <w:rsid w:val="00837090"/>
    <w:rsid w:val="00837199"/>
    <w:rsid w:val="00837EAB"/>
    <w:rsid w:val="008403D4"/>
    <w:rsid w:val="00840918"/>
    <w:rsid w:val="00840EEB"/>
    <w:rsid w:val="00841119"/>
    <w:rsid w:val="0084200C"/>
    <w:rsid w:val="008420B8"/>
    <w:rsid w:val="0084572D"/>
    <w:rsid w:val="00847DEB"/>
    <w:rsid w:val="0085094F"/>
    <w:rsid w:val="00850B01"/>
    <w:rsid w:val="0085342D"/>
    <w:rsid w:val="00854E58"/>
    <w:rsid w:val="00856705"/>
    <w:rsid w:val="00860DCB"/>
    <w:rsid w:val="00860FEA"/>
    <w:rsid w:val="008610DF"/>
    <w:rsid w:val="00861C26"/>
    <w:rsid w:val="008620D4"/>
    <w:rsid w:val="00862266"/>
    <w:rsid w:val="00864807"/>
    <w:rsid w:val="00864829"/>
    <w:rsid w:val="00864D87"/>
    <w:rsid w:val="00865723"/>
    <w:rsid w:val="00866E43"/>
    <w:rsid w:val="008677CA"/>
    <w:rsid w:val="00867DFA"/>
    <w:rsid w:val="0087093B"/>
    <w:rsid w:val="00871DDF"/>
    <w:rsid w:val="0087230C"/>
    <w:rsid w:val="00872CD3"/>
    <w:rsid w:val="00873740"/>
    <w:rsid w:val="00875DF8"/>
    <w:rsid w:val="008811D6"/>
    <w:rsid w:val="00881484"/>
    <w:rsid w:val="00881600"/>
    <w:rsid w:val="00881AEA"/>
    <w:rsid w:val="00882ACD"/>
    <w:rsid w:val="00884943"/>
    <w:rsid w:val="00885438"/>
    <w:rsid w:val="008857C9"/>
    <w:rsid w:val="008861C5"/>
    <w:rsid w:val="008861EC"/>
    <w:rsid w:val="008871E8"/>
    <w:rsid w:val="008872E4"/>
    <w:rsid w:val="008873FE"/>
    <w:rsid w:val="00887573"/>
    <w:rsid w:val="008909DD"/>
    <w:rsid w:val="00891491"/>
    <w:rsid w:val="00891CEA"/>
    <w:rsid w:val="008931C4"/>
    <w:rsid w:val="0089347E"/>
    <w:rsid w:val="00893C7F"/>
    <w:rsid w:val="00894F0F"/>
    <w:rsid w:val="0089509D"/>
    <w:rsid w:val="00895149"/>
    <w:rsid w:val="00895612"/>
    <w:rsid w:val="00895D65"/>
    <w:rsid w:val="00895D73"/>
    <w:rsid w:val="00896751"/>
    <w:rsid w:val="008A1C2C"/>
    <w:rsid w:val="008A1E4F"/>
    <w:rsid w:val="008A1FCA"/>
    <w:rsid w:val="008A2918"/>
    <w:rsid w:val="008A337E"/>
    <w:rsid w:val="008A3EB9"/>
    <w:rsid w:val="008A4560"/>
    <w:rsid w:val="008A4748"/>
    <w:rsid w:val="008A63AD"/>
    <w:rsid w:val="008A6504"/>
    <w:rsid w:val="008A650A"/>
    <w:rsid w:val="008A7A40"/>
    <w:rsid w:val="008B0BC0"/>
    <w:rsid w:val="008B1876"/>
    <w:rsid w:val="008B18C9"/>
    <w:rsid w:val="008B1E2B"/>
    <w:rsid w:val="008B21FC"/>
    <w:rsid w:val="008B253E"/>
    <w:rsid w:val="008B2DBC"/>
    <w:rsid w:val="008B3ACA"/>
    <w:rsid w:val="008B517F"/>
    <w:rsid w:val="008B584F"/>
    <w:rsid w:val="008B6235"/>
    <w:rsid w:val="008B6C76"/>
    <w:rsid w:val="008B6F79"/>
    <w:rsid w:val="008B763C"/>
    <w:rsid w:val="008B79A2"/>
    <w:rsid w:val="008B7CDA"/>
    <w:rsid w:val="008C16CC"/>
    <w:rsid w:val="008C1E09"/>
    <w:rsid w:val="008C252A"/>
    <w:rsid w:val="008C2868"/>
    <w:rsid w:val="008C28EF"/>
    <w:rsid w:val="008C4435"/>
    <w:rsid w:val="008C49C9"/>
    <w:rsid w:val="008C5549"/>
    <w:rsid w:val="008C6BDB"/>
    <w:rsid w:val="008C6DD1"/>
    <w:rsid w:val="008C7BF6"/>
    <w:rsid w:val="008C7DEF"/>
    <w:rsid w:val="008D0211"/>
    <w:rsid w:val="008D0F4F"/>
    <w:rsid w:val="008D14F3"/>
    <w:rsid w:val="008D162C"/>
    <w:rsid w:val="008D22FB"/>
    <w:rsid w:val="008D4942"/>
    <w:rsid w:val="008D66F7"/>
    <w:rsid w:val="008D68B7"/>
    <w:rsid w:val="008E0019"/>
    <w:rsid w:val="008E1825"/>
    <w:rsid w:val="008E1C30"/>
    <w:rsid w:val="008E2353"/>
    <w:rsid w:val="008E2666"/>
    <w:rsid w:val="008E2E76"/>
    <w:rsid w:val="008E5E18"/>
    <w:rsid w:val="008E68C1"/>
    <w:rsid w:val="008E6CF0"/>
    <w:rsid w:val="008E70C1"/>
    <w:rsid w:val="008E7B04"/>
    <w:rsid w:val="008F20E2"/>
    <w:rsid w:val="008F217C"/>
    <w:rsid w:val="008F269B"/>
    <w:rsid w:val="008F2745"/>
    <w:rsid w:val="008F311A"/>
    <w:rsid w:val="008F31FD"/>
    <w:rsid w:val="008F584A"/>
    <w:rsid w:val="008F6061"/>
    <w:rsid w:val="008F716A"/>
    <w:rsid w:val="00900B42"/>
    <w:rsid w:val="00903047"/>
    <w:rsid w:val="00903530"/>
    <w:rsid w:val="00903F5D"/>
    <w:rsid w:val="00905198"/>
    <w:rsid w:val="00905FF7"/>
    <w:rsid w:val="00907171"/>
    <w:rsid w:val="009076F7"/>
    <w:rsid w:val="00910B32"/>
    <w:rsid w:val="0091109A"/>
    <w:rsid w:val="0091124A"/>
    <w:rsid w:val="00911363"/>
    <w:rsid w:val="009121DF"/>
    <w:rsid w:val="009127EC"/>
    <w:rsid w:val="00913776"/>
    <w:rsid w:val="00913B08"/>
    <w:rsid w:val="00914598"/>
    <w:rsid w:val="009145FC"/>
    <w:rsid w:val="00914FA6"/>
    <w:rsid w:val="00915A24"/>
    <w:rsid w:val="00917580"/>
    <w:rsid w:val="0091779C"/>
    <w:rsid w:val="00917FF0"/>
    <w:rsid w:val="00921DD6"/>
    <w:rsid w:val="00922E3E"/>
    <w:rsid w:val="00924DAA"/>
    <w:rsid w:val="00924DFD"/>
    <w:rsid w:val="00925372"/>
    <w:rsid w:val="0092674D"/>
    <w:rsid w:val="00930182"/>
    <w:rsid w:val="00930744"/>
    <w:rsid w:val="009311F5"/>
    <w:rsid w:val="00931E49"/>
    <w:rsid w:val="009326DD"/>
    <w:rsid w:val="00932D13"/>
    <w:rsid w:val="00932D22"/>
    <w:rsid w:val="0093301C"/>
    <w:rsid w:val="00933261"/>
    <w:rsid w:val="00933305"/>
    <w:rsid w:val="00933F66"/>
    <w:rsid w:val="00934780"/>
    <w:rsid w:val="00934BA8"/>
    <w:rsid w:val="009351AC"/>
    <w:rsid w:val="00935D13"/>
    <w:rsid w:val="00936182"/>
    <w:rsid w:val="0093672F"/>
    <w:rsid w:val="0094116D"/>
    <w:rsid w:val="009415DF"/>
    <w:rsid w:val="00941DBB"/>
    <w:rsid w:val="009425AA"/>
    <w:rsid w:val="00942A62"/>
    <w:rsid w:val="009444A1"/>
    <w:rsid w:val="009445E6"/>
    <w:rsid w:val="009445F6"/>
    <w:rsid w:val="00944EDA"/>
    <w:rsid w:val="00945116"/>
    <w:rsid w:val="009469F6"/>
    <w:rsid w:val="00947FA7"/>
    <w:rsid w:val="009500CE"/>
    <w:rsid w:val="00952E48"/>
    <w:rsid w:val="0095402D"/>
    <w:rsid w:val="009552DF"/>
    <w:rsid w:val="00955A20"/>
    <w:rsid w:val="00955B55"/>
    <w:rsid w:val="00955C0A"/>
    <w:rsid w:val="00955D91"/>
    <w:rsid w:val="0095695F"/>
    <w:rsid w:val="0095696B"/>
    <w:rsid w:val="00956B01"/>
    <w:rsid w:val="00957518"/>
    <w:rsid w:val="009577B0"/>
    <w:rsid w:val="00960000"/>
    <w:rsid w:val="009603BF"/>
    <w:rsid w:val="00960490"/>
    <w:rsid w:val="00961921"/>
    <w:rsid w:val="00962A39"/>
    <w:rsid w:val="009631E3"/>
    <w:rsid w:val="00963999"/>
    <w:rsid w:val="00964651"/>
    <w:rsid w:val="009666A3"/>
    <w:rsid w:val="009670AB"/>
    <w:rsid w:val="0096720F"/>
    <w:rsid w:val="00967517"/>
    <w:rsid w:val="0096783D"/>
    <w:rsid w:val="00967CAD"/>
    <w:rsid w:val="0097101F"/>
    <w:rsid w:val="0097126D"/>
    <w:rsid w:val="00971E22"/>
    <w:rsid w:val="00971EE7"/>
    <w:rsid w:val="009721D7"/>
    <w:rsid w:val="0097233F"/>
    <w:rsid w:val="009744C7"/>
    <w:rsid w:val="009749D5"/>
    <w:rsid w:val="00977B3E"/>
    <w:rsid w:val="00980025"/>
    <w:rsid w:val="00981E73"/>
    <w:rsid w:val="009826C2"/>
    <w:rsid w:val="00984148"/>
    <w:rsid w:val="009843D4"/>
    <w:rsid w:val="00984522"/>
    <w:rsid w:val="009854DA"/>
    <w:rsid w:val="0098577A"/>
    <w:rsid w:val="00985A33"/>
    <w:rsid w:val="009878B3"/>
    <w:rsid w:val="0098796A"/>
    <w:rsid w:val="00990322"/>
    <w:rsid w:val="00990B94"/>
    <w:rsid w:val="00990D28"/>
    <w:rsid w:val="00991866"/>
    <w:rsid w:val="00992313"/>
    <w:rsid w:val="0099323C"/>
    <w:rsid w:val="009942F0"/>
    <w:rsid w:val="00995A54"/>
    <w:rsid w:val="0099674E"/>
    <w:rsid w:val="009977E9"/>
    <w:rsid w:val="009A02D5"/>
    <w:rsid w:val="009A074B"/>
    <w:rsid w:val="009A177E"/>
    <w:rsid w:val="009A1AFB"/>
    <w:rsid w:val="009A2EA0"/>
    <w:rsid w:val="009A3CD2"/>
    <w:rsid w:val="009A4C57"/>
    <w:rsid w:val="009B09F5"/>
    <w:rsid w:val="009B0AF1"/>
    <w:rsid w:val="009B1456"/>
    <w:rsid w:val="009B1848"/>
    <w:rsid w:val="009B192E"/>
    <w:rsid w:val="009B1A26"/>
    <w:rsid w:val="009B2318"/>
    <w:rsid w:val="009B3F7B"/>
    <w:rsid w:val="009B49E2"/>
    <w:rsid w:val="009B4C27"/>
    <w:rsid w:val="009B54A3"/>
    <w:rsid w:val="009B6881"/>
    <w:rsid w:val="009B6B92"/>
    <w:rsid w:val="009B775F"/>
    <w:rsid w:val="009C198D"/>
    <w:rsid w:val="009C24CE"/>
    <w:rsid w:val="009C29B0"/>
    <w:rsid w:val="009C2B9F"/>
    <w:rsid w:val="009C361C"/>
    <w:rsid w:val="009C3A73"/>
    <w:rsid w:val="009C3B05"/>
    <w:rsid w:val="009C4B7A"/>
    <w:rsid w:val="009C5BC9"/>
    <w:rsid w:val="009C6251"/>
    <w:rsid w:val="009C653A"/>
    <w:rsid w:val="009C679D"/>
    <w:rsid w:val="009C6A7E"/>
    <w:rsid w:val="009C6B70"/>
    <w:rsid w:val="009C6E54"/>
    <w:rsid w:val="009C6E5D"/>
    <w:rsid w:val="009C7390"/>
    <w:rsid w:val="009D0504"/>
    <w:rsid w:val="009D1B9C"/>
    <w:rsid w:val="009D1F91"/>
    <w:rsid w:val="009D1FB7"/>
    <w:rsid w:val="009D5505"/>
    <w:rsid w:val="009D594F"/>
    <w:rsid w:val="009D613E"/>
    <w:rsid w:val="009D70B7"/>
    <w:rsid w:val="009D7201"/>
    <w:rsid w:val="009E125C"/>
    <w:rsid w:val="009E1D27"/>
    <w:rsid w:val="009E220B"/>
    <w:rsid w:val="009E2B07"/>
    <w:rsid w:val="009E2CF2"/>
    <w:rsid w:val="009E36BC"/>
    <w:rsid w:val="009E45CD"/>
    <w:rsid w:val="009E4841"/>
    <w:rsid w:val="009E5204"/>
    <w:rsid w:val="009E5440"/>
    <w:rsid w:val="009E57CC"/>
    <w:rsid w:val="009E5D3A"/>
    <w:rsid w:val="009E5E29"/>
    <w:rsid w:val="009E6426"/>
    <w:rsid w:val="009E6C65"/>
    <w:rsid w:val="009E6F9E"/>
    <w:rsid w:val="009E778F"/>
    <w:rsid w:val="009F1CBE"/>
    <w:rsid w:val="009F2A14"/>
    <w:rsid w:val="009F2CC0"/>
    <w:rsid w:val="009F37FE"/>
    <w:rsid w:val="009F57DF"/>
    <w:rsid w:val="009F657D"/>
    <w:rsid w:val="009F6DBC"/>
    <w:rsid w:val="009F6F92"/>
    <w:rsid w:val="009F72C5"/>
    <w:rsid w:val="009F78A3"/>
    <w:rsid w:val="009F7D54"/>
    <w:rsid w:val="00A00061"/>
    <w:rsid w:val="00A000A9"/>
    <w:rsid w:val="00A0058A"/>
    <w:rsid w:val="00A00964"/>
    <w:rsid w:val="00A00FD4"/>
    <w:rsid w:val="00A01C65"/>
    <w:rsid w:val="00A01D1F"/>
    <w:rsid w:val="00A02C84"/>
    <w:rsid w:val="00A032EB"/>
    <w:rsid w:val="00A03AD6"/>
    <w:rsid w:val="00A040D6"/>
    <w:rsid w:val="00A04A72"/>
    <w:rsid w:val="00A072AA"/>
    <w:rsid w:val="00A1099C"/>
    <w:rsid w:val="00A111D9"/>
    <w:rsid w:val="00A1125D"/>
    <w:rsid w:val="00A11390"/>
    <w:rsid w:val="00A1193F"/>
    <w:rsid w:val="00A11ABB"/>
    <w:rsid w:val="00A12A2F"/>
    <w:rsid w:val="00A1436B"/>
    <w:rsid w:val="00A14C37"/>
    <w:rsid w:val="00A15407"/>
    <w:rsid w:val="00A16A50"/>
    <w:rsid w:val="00A17E3B"/>
    <w:rsid w:val="00A20E81"/>
    <w:rsid w:val="00A20F05"/>
    <w:rsid w:val="00A21EBF"/>
    <w:rsid w:val="00A2259E"/>
    <w:rsid w:val="00A24A3C"/>
    <w:rsid w:val="00A24B63"/>
    <w:rsid w:val="00A24DD8"/>
    <w:rsid w:val="00A258CB"/>
    <w:rsid w:val="00A260BD"/>
    <w:rsid w:val="00A2652B"/>
    <w:rsid w:val="00A26746"/>
    <w:rsid w:val="00A278CB"/>
    <w:rsid w:val="00A3137A"/>
    <w:rsid w:val="00A329D2"/>
    <w:rsid w:val="00A33F3F"/>
    <w:rsid w:val="00A34D74"/>
    <w:rsid w:val="00A35134"/>
    <w:rsid w:val="00A35246"/>
    <w:rsid w:val="00A35F46"/>
    <w:rsid w:val="00A36611"/>
    <w:rsid w:val="00A367A9"/>
    <w:rsid w:val="00A36867"/>
    <w:rsid w:val="00A36C1B"/>
    <w:rsid w:val="00A36D66"/>
    <w:rsid w:val="00A373DA"/>
    <w:rsid w:val="00A37A23"/>
    <w:rsid w:val="00A37FC7"/>
    <w:rsid w:val="00A407B7"/>
    <w:rsid w:val="00A40C7F"/>
    <w:rsid w:val="00A41222"/>
    <w:rsid w:val="00A42672"/>
    <w:rsid w:val="00A431E2"/>
    <w:rsid w:val="00A44F1F"/>
    <w:rsid w:val="00A46135"/>
    <w:rsid w:val="00A46459"/>
    <w:rsid w:val="00A47814"/>
    <w:rsid w:val="00A50158"/>
    <w:rsid w:val="00A50173"/>
    <w:rsid w:val="00A527D8"/>
    <w:rsid w:val="00A52D63"/>
    <w:rsid w:val="00A52E56"/>
    <w:rsid w:val="00A54ABB"/>
    <w:rsid w:val="00A54EB2"/>
    <w:rsid w:val="00A5773D"/>
    <w:rsid w:val="00A57F05"/>
    <w:rsid w:val="00A61140"/>
    <w:rsid w:val="00A61D12"/>
    <w:rsid w:val="00A67125"/>
    <w:rsid w:val="00A67373"/>
    <w:rsid w:val="00A67D8C"/>
    <w:rsid w:val="00A72137"/>
    <w:rsid w:val="00A73D0A"/>
    <w:rsid w:val="00A73E4E"/>
    <w:rsid w:val="00A76056"/>
    <w:rsid w:val="00A765D0"/>
    <w:rsid w:val="00A767A3"/>
    <w:rsid w:val="00A8082B"/>
    <w:rsid w:val="00A80A3B"/>
    <w:rsid w:val="00A84343"/>
    <w:rsid w:val="00A84589"/>
    <w:rsid w:val="00A84F25"/>
    <w:rsid w:val="00A85149"/>
    <w:rsid w:val="00A85983"/>
    <w:rsid w:val="00A85A51"/>
    <w:rsid w:val="00A86208"/>
    <w:rsid w:val="00A87621"/>
    <w:rsid w:val="00A87711"/>
    <w:rsid w:val="00A8A14F"/>
    <w:rsid w:val="00A9085D"/>
    <w:rsid w:val="00A916C2"/>
    <w:rsid w:val="00A92B19"/>
    <w:rsid w:val="00A93449"/>
    <w:rsid w:val="00A9511E"/>
    <w:rsid w:val="00A95F61"/>
    <w:rsid w:val="00A96226"/>
    <w:rsid w:val="00AA0B59"/>
    <w:rsid w:val="00AA0BAA"/>
    <w:rsid w:val="00AA2187"/>
    <w:rsid w:val="00AA295F"/>
    <w:rsid w:val="00AA33A6"/>
    <w:rsid w:val="00AA4CC4"/>
    <w:rsid w:val="00AA6D33"/>
    <w:rsid w:val="00AA76DF"/>
    <w:rsid w:val="00AA7E81"/>
    <w:rsid w:val="00AB0F3E"/>
    <w:rsid w:val="00AB16AC"/>
    <w:rsid w:val="00AB23DB"/>
    <w:rsid w:val="00AB278F"/>
    <w:rsid w:val="00AB28DA"/>
    <w:rsid w:val="00AB4BE4"/>
    <w:rsid w:val="00AB50A2"/>
    <w:rsid w:val="00AB58D5"/>
    <w:rsid w:val="00AB60A6"/>
    <w:rsid w:val="00AB77D0"/>
    <w:rsid w:val="00AB7982"/>
    <w:rsid w:val="00AC1D81"/>
    <w:rsid w:val="00AC200D"/>
    <w:rsid w:val="00AC21B5"/>
    <w:rsid w:val="00AC3A8E"/>
    <w:rsid w:val="00AC415F"/>
    <w:rsid w:val="00AC4980"/>
    <w:rsid w:val="00AC5017"/>
    <w:rsid w:val="00AC6121"/>
    <w:rsid w:val="00AC69A2"/>
    <w:rsid w:val="00AC6B52"/>
    <w:rsid w:val="00AC7EA1"/>
    <w:rsid w:val="00AD0275"/>
    <w:rsid w:val="00AD1A85"/>
    <w:rsid w:val="00AD23A4"/>
    <w:rsid w:val="00AD4876"/>
    <w:rsid w:val="00AD5F40"/>
    <w:rsid w:val="00AD62B6"/>
    <w:rsid w:val="00AD62E7"/>
    <w:rsid w:val="00AD6995"/>
    <w:rsid w:val="00AD6CAC"/>
    <w:rsid w:val="00AD78EE"/>
    <w:rsid w:val="00AD7A90"/>
    <w:rsid w:val="00AE09B8"/>
    <w:rsid w:val="00AE1618"/>
    <w:rsid w:val="00AE19BC"/>
    <w:rsid w:val="00AE399B"/>
    <w:rsid w:val="00AE440D"/>
    <w:rsid w:val="00AE65AD"/>
    <w:rsid w:val="00AE6E80"/>
    <w:rsid w:val="00AE6EF1"/>
    <w:rsid w:val="00AE7119"/>
    <w:rsid w:val="00AE7D22"/>
    <w:rsid w:val="00AF139E"/>
    <w:rsid w:val="00AF1ECE"/>
    <w:rsid w:val="00AF2A8B"/>
    <w:rsid w:val="00AF4133"/>
    <w:rsid w:val="00AF47E2"/>
    <w:rsid w:val="00AF5CFC"/>
    <w:rsid w:val="00AF5F7F"/>
    <w:rsid w:val="00AF71B8"/>
    <w:rsid w:val="00AF795B"/>
    <w:rsid w:val="00B0068A"/>
    <w:rsid w:val="00B00709"/>
    <w:rsid w:val="00B00DD2"/>
    <w:rsid w:val="00B01599"/>
    <w:rsid w:val="00B0292B"/>
    <w:rsid w:val="00B02937"/>
    <w:rsid w:val="00B05333"/>
    <w:rsid w:val="00B06A4E"/>
    <w:rsid w:val="00B06BEF"/>
    <w:rsid w:val="00B072EA"/>
    <w:rsid w:val="00B10DAE"/>
    <w:rsid w:val="00B10F3C"/>
    <w:rsid w:val="00B11E06"/>
    <w:rsid w:val="00B1365D"/>
    <w:rsid w:val="00B1540B"/>
    <w:rsid w:val="00B156C9"/>
    <w:rsid w:val="00B16DEE"/>
    <w:rsid w:val="00B174E9"/>
    <w:rsid w:val="00B175D1"/>
    <w:rsid w:val="00B17F00"/>
    <w:rsid w:val="00B210F8"/>
    <w:rsid w:val="00B223A1"/>
    <w:rsid w:val="00B225D4"/>
    <w:rsid w:val="00B225DC"/>
    <w:rsid w:val="00B22FBF"/>
    <w:rsid w:val="00B23EA2"/>
    <w:rsid w:val="00B24237"/>
    <w:rsid w:val="00B245C3"/>
    <w:rsid w:val="00B250B5"/>
    <w:rsid w:val="00B2587B"/>
    <w:rsid w:val="00B26166"/>
    <w:rsid w:val="00B26899"/>
    <w:rsid w:val="00B26B1F"/>
    <w:rsid w:val="00B272CC"/>
    <w:rsid w:val="00B276A1"/>
    <w:rsid w:val="00B30AD1"/>
    <w:rsid w:val="00B3102B"/>
    <w:rsid w:val="00B31802"/>
    <w:rsid w:val="00B32723"/>
    <w:rsid w:val="00B329C1"/>
    <w:rsid w:val="00B33857"/>
    <w:rsid w:val="00B33F85"/>
    <w:rsid w:val="00B34DE9"/>
    <w:rsid w:val="00B36B79"/>
    <w:rsid w:val="00B373E5"/>
    <w:rsid w:val="00B40600"/>
    <w:rsid w:val="00B4655E"/>
    <w:rsid w:val="00B46B50"/>
    <w:rsid w:val="00B46BC6"/>
    <w:rsid w:val="00B46E2C"/>
    <w:rsid w:val="00B4714B"/>
    <w:rsid w:val="00B4B27C"/>
    <w:rsid w:val="00B507E2"/>
    <w:rsid w:val="00B51823"/>
    <w:rsid w:val="00B518FF"/>
    <w:rsid w:val="00B532B1"/>
    <w:rsid w:val="00B53465"/>
    <w:rsid w:val="00B53BEF"/>
    <w:rsid w:val="00B55103"/>
    <w:rsid w:val="00B55792"/>
    <w:rsid w:val="00B55C99"/>
    <w:rsid w:val="00B565D2"/>
    <w:rsid w:val="00B60114"/>
    <w:rsid w:val="00B60AC6"/>
    <w:rsid w:val="00B614F4"/>
    <w:rsid w:val="00B61B62"/>
    <w:rsid w:val="00B61DFD"/>
    <w:rsid w:val="00B62334"/>
    <w:rsid w:val="00B6287D"/>
    <w:rsid w:val="00B631E7"/>
    <w:rsid w:val="00B633EC"/>
    <w:rsid w:val="00B63420"/>
    <w:rsid w:val="00B63910"/>
    <w:rsid w:val="00B6442C"/>
    <w:rsid w:val="00B64FDD"/>
    <w:rsid w:val="00B65657"/>
    <w:rsid w:val="00B71189"/>
    <w:rsid w:val="00B71BDB"/>
    <w:rsid w:val="00B721AA"/>
    <w:rsid w:val="00B72EC1"/>
    <w:rsid w:val="00B73030"/>
    <w:rsid w:val="00B7396F"/>
    <w:rsid w:val="00B74A64"/>
    <w:rsid w:val="00B74ADC"/>
    <w:rsid w:val="00B74C89"/>
    <w:rsid w:val="00B75579"/>
    <w:rsid w:val="00B76944"/>
    <w:rsid w:val="00B76C30"/>
    <w:rsid w:val="00B76F1C"/>
    <w:rsid w:val="00B80000"/>
    <w:rsid w:val="00B80108"/>
    <w:rsid w:val="00B80228"/>
    <w:rsid w:val="00B80D6E"/>
    <w:rsid w:val="00B80F6D"/>
    <w:rsid w:val="00B81DFB"/>
    <w:rsid w:val="00B82BDB"/>
    <w:rsid w:val="00B82E06"/>
    <w:rsid w:val="00B82F54"/>
    <w:rsid w:val="00B83AB2"/>
    <w:rsid w:val="00B84203"/>
    <w:rsid w:val="00B8494E"/>
    <w:rsid w:val="00B8523B"/>
    <w:rsid w:val="00B85246"/>
    <w:rsid w:val="00B8548B"/>
    <w:rsid w:val="00B855E6"/>
    <w:rsid w:val="00B85D44"/>
    <w:rsid w:val="00B85F03"/>
    <w:rsid w:val="00B87C30"/>
    <w:rsid w:val="00B922AA"/>
    <w:rsid w:val="00B92487"/>
    <w:rsid w:val="00B9302E"/>
    <w:rsid w:val="00B93264"/>
    <w:rsid w:val="00B94848"/>
    <w:rsid w:val="00B9484F"/>
    <w:rsid w:val="00B94B4F"/>
    <w:rsid w:val="00B9595F"/>
    <w:rsid w:val="00B96120"/>
    <w:rsid w:val="00B96BA5"/>
    <w:rsid w:val="00BA080B"/>
    <w:rsid w:val="00BA08BE"/>
    <w:rsid w:val="00BA0B4D"/>
    <w:rsid w:val="00BA1F78"/>
    <w:rsid w:val="00BA2114"/>
    <w:rsid w:val="00BA2BD1"/>
    <w:rsid w:val="00BA49F4"/>
    <w:rsid w:val="00BA566C"/>
    <w:rsid w:val="00BA7682"/>
    <w:rsid w:val="00BA76FB"/>
    <w:rsid w:val="00BA7B06"/>
    <w:rsid w:val="00BB0438"/>
    <w:rsid w:val="00BB1F73"/>
    <w:rsid w:val="00BB401C"/>
    <w:rsid w:val="00BB405E"/>
    <w:rsid w:val="00BB418F"/>
    <w:rsid w:val="00BB46A3"/>
    <w:rsid w:val="00BB4D69"/>
    <w:rsid w:val="00BB60F6"/>
    <w:rsid w:val="00BB68B6"/>
    <w:rsid w:val="00BB73BF"/>
    <w:rsid w:val="00BB7A0F"/>
    <w:rsid w:val="00BC0CB7"/>
    <w:rsid w:val="00BC104E"/>
    <w:rsid w:val="00BC154B"/>
    <w:rsid w:val="00BC1BE3"/>
    <w:rsid w:val="00BC3132"/>
    <w:rsid w:val="00BC3C77"/>
    <w:rsid w:val="00BC44AA"/>
    <w:rsid w:val="00BC4605"/>
    <w:rsid w:val="00BC4767"/>
    <w:rsid w:val="00BC5933"/>
    <w:rsid w:val="00BC5FCA"/>
    <w:rsid w:val="00BC6884"/>
    <w:rsid w:val="00BD03D6"/>
    <w:rsid w:val="00BD0C42"/>
    <w:rsid w:val="00BD0D7E"/>
    <w:rsid w:val="00BD0EF9"/>
    <w:rsid w:val="00BD113A"/>
    <w:rsid w:val="00BD4831"/>
    <w:rsid w:val="00BD4AE8"/>
    <w:rsid w:val="00BD5B7F"/>
    <w:rsid w:val="00BD6018"/>
    <w:rsid w:val="00BD79C8"/>
    <w:rsid w:val="00BE1A12"/>
    <w:rsid w:val="00BE1DD4"/>
    <w:rsid w:val="00BE223B"/>
    <w:rsid w:val="00BE2E21"/>
    <w:rsid w:val="00BE309E"/>
    <w:rsid w:val="00BE328E"/>
    <w:rsid w:val="00BE5E68"/>
    <w:rsid w:val="00BE728A"/>
    <w:rsid w:val="00BE7556"/>
    <w:rsid w:val="00BE7609"/>
    <w:rsid w:val="00BF1389"/>
    <w:rsid w:val="00BF37E1"/>
    <w:rsid w:val="00BF4362"/>
    <w:rsid w:val="00BF56E1"/>
    <w:rsid w:val="00BF59F3"/>
    <w:rsid w:val="00BF6425"/>
    <w:rsid w:val="00BF7086"/>
    <w:rsid w:val="00C00400"/>
    <w:rsid w:val="00C0076B"/>
    <w:rsid w:val="00C00829"/>
    <w:rsid w:val="00C017C7"/>
    <w:rsid w:val="00C0187A"/>
    <w:rsid w:val="00C022F0"/>
    <w:rsid w:val="00C02CE5"/>
    <w:rsid w:val="00C035DF"/>
    <w:rsid w:val="00C03AE7"/>
    <w:rsid w:val="00C054EC"/>
    <w:rsid w:val="00C05AA8"/>
    <w:rsid w:val="00C05B8E"/>
    <w:rsid w:val="00C05D7D"/>
    <w:rsid w:val="00C06FCD"/>
    <w:rsid w:val="00C10A03"/>
    <w:rsid w:val="00C11644"/>
    <w:rsid w:val="00C11F9A"/>
    <w:rsid w:val="00C141C5"/>
    <w:rsid w:val="00C147E4"/>
    <w:rsid w:val="00C14B0F"/>
    <w:rsid w:val="00C154A6"/>
    <w:rsid w:val="00C15DAE"/>
    <w:rsid w:val="00C16DB0"/>
    <w:rsid w:val="00C217BA"/>
    <w:rsid w:val="00C21A7C"/>
    <w:rsid w:val="00C22813"/>
    <w:rsid w:val="00C23611"/>
    <w:rsid w:val="00C25E6C"/>
    <w:rsid w:val="00C264B5"/>
    <w:rsid w:val="00C26D6C"/>
    <w:rsid w:val="00C27911"/>
    <w:rsid w:val="00C31EC3"/>
    <w:rsid w:val="00C337C3"/>
    <w:rsid w:val="00C33AD9"/>
    <w:rsid w:val="00C34666"/>
    <w:rsid w:val="00C34777"/>
    <w:rsid w:val="00C34D2F"/>
    <w:rsid w:val="00C37F1A"/>
    <w:rsid w:val="00C40E91"/>
    <w:rsid w:val="00C4144F"/>
    <w:rsid w:val="00C416D3"/>
    <w:rsid w:val="00C41D81"/>
    <w:rsid w:val="00C4214C"/>
    <w:rsid w:val="00C42326"/>
    <w:rsid w:val="00C434F8"/>
    <w:rsid w:val="00C45A10"/>
    <w:rsid w:val="00C45E52"/>
    <w:rsid w:val="00C45FF6"/>
    <w:rsid w:val="00C4638D"/>
    <w:rsid w:val="00C466C3"/>
    <w:rsid w:val="00C50357"/>
    <w:rsid w:val="00C50712"/>
    <w:rsid w:val="00C53874"/>
    <w:rsid w:val="00C53949"/>
    <w:rsid w:val="00C53A56"/>
    <w:rsid w:val="00C53B69"/>
    <w:rsid w:val="00C54754"/>
    <w:rsid w:val="00C54776"/>
    <w:rsid w:val="00C55A11"/>
    <w:rsid w:val="00C55E39"/>
    <w:rsid w:val="00C561F4"/>
    <w:rsid w:val="00C563E5"/>
    <w:rsid w:val="00C566E9"/>
    <w:rsid w:val="00C5764A"/>
    <w:rsid w:val="00C604A3"/>
    <w:rsid w:val="00C60787"/>
    <w:rsid w:val="00C61064"/>
    <w:rsid w:val="00C619A9"/>
    <w:rsid w:val="00C61A15"/>
    <w:rsid w:val="00C63581"/>
    <w:rsid w:val="00C63F37"/>
    <w:rsid w:val="00C640D5"/>
    <w:rsid w:val="00C64E68"/>
    <w:rsid w:val="00C65592"/>
    <w:rsid w:val="00C657A9"/>
    <w:rsid w:val="00C65C94"/>
    <w:rsid w:val="00C65EC9"/>
    <w:rsid w:val="00C666BF"/>
    <w:rsid w:val="00C670EA"/>
    <w:rsid w:val="00C709A3"/>
    <w:rsid w:val="00C727F7"/>
    <w:rsid w:val="00C739A7"/>
    <w:rsid w:val="00C73E27"/>
    <w:rsid w:val="00C7517C"/>
    <w:rsid w:val="00C75C7A"/>
    <w:rsid w:val="00C76D89"/>
    <w:rsid w:val="00C81443"/>
    <w:rsid w:val="00C83CBA"/>
    <w:rsid w:val="00C85BD2"/>
    <w:rsid w:val="00C90ADA"/>
    <w:rsid w:val="00C912D7"/>
    <w:rsid w:val="00C913AE"/>
    <w:rsid w:val="00C924B0"/>
    <w:rsid w:val="00C92882"/>
    <w:rsid w:val="00C92891"/>
    <w:rsid w:val="00C92C1B"/>
    <w:rsid w:val="00C92E9A"/>
    <w:rsid w:val="00C94117"/>
    <w:rsid w:val="00C9426B"/>
    <w:rsid w:val="00C94564"/>
    <w:rsid w:val="00C95AC9"/>
    <w:rsid w:val="00C96074"/>
    <w:rsid w:val="00C9668C"/>
    <w:rsid w:val="00C96746"/>
    <w:rsid w:val="00C96765"/>
    <w:rsid w:val="00CA0384"/>
    <w:rsid w:val="00CA0E62"/>
    <w:rsid w:val="00CA0EA2"/>
    <w:rsid w:val="00CA1D97"/>
    <w:rsid w:val="00CA2314"/>
    <w:rsid w:val="00CA2CA0"/>
    <w:rsid w:val="00CA33B1"/>
    <w:rsid w:val="00CA368E"/>
    <w:rsid w:val="00CA445E"/>
    <w:rsid w:val="00CA4A3A"/>
    <w:rsid w:val="00CA4AB5"/>
    <w:rsid w:val="00CA50FF"/>
    <w:rsid w:val="00CA51D4"/>
    <w:rsid w:val="00CA624A"/>
    <w:rsid w:val="00CA727C"/>
    <w:rsid w:val="00CA7D18"/>
    <w:rsid w:val="00CB007F"/>
    <w:rsid w:val="00CB02A3"/>
    <w:rsid w:val="00CB10B7"/>
    <w:rsid w:val="00CB2650"/>
    <w:rsid w:val="00CB2CC4"/>
    <w:rsid w:val="00CB41A4"/>
    <w:rsid w:val="00CB6133"/>
    <w:rsid w:val="00CC052D"/>
    <w:rsid w:val="00CC0876"/>
    <w:rsid w:val="00CC10CF"/>
    <w:rsid w:val="00CC1513"/>
    <w:rsid w:val="00CC1A0B"/>
    <w:rsid w:val="00CC1CC5"/>
    <w:rsid w:val="00CC3920"/>
    <w:rsid w:val="00CC3D0F"/>
    <w:rsid w:val="00CC4962"/>
    <w:rsid w:val="00CC5667"/>
    <w:rsid w:val="00CC59E2"/>
    <w:rsid w:val="00CC5ED3"/>
    <w:rsid w:val="00CC69EC"/>
    <w:rsid w:val="00CD0B1B"/>
    <w:rsid w:val="00CD0CA6"/>
    <w:rsid w:val="00CD2A34"/>
    <w:rsid w:val="00CD6515"/>
    <w:rsid w:val="00CD669B"/>
    <w:rsid w:val="00CD6CDB"/>
    <w:rsid w:val="00CD77CC"/>
    <w:rsid w:val="00CE001C"/>
    <w:rsid w:val="00CE0092"/>
    <w:rsid w:val="00CE08F6"/>
    <w:rsid w:val="00CE1F4B"/>
    <w:rsid w:val="00CE2814"/>
    <w:rsid w:val="00CE29F9"/>
    <w:rsid w:val="00CE3332"/>
    <w:rsid w:val="00CE4767"/>
    <w:rsid w:val="00CE5176"/>
    <w:rsid w:val="00CE5F0E"/>
    <w:rsid w:val="00CE661D"/>
    <w:rsid w:val="00CE6C34"/>
    <w:rsid w:val="00CE7C2B"/>
    <w:rsid w:val="00CE7DFA"/>
    <w:rsid w:val="00CF0439"/>
    <w:rsid w:val="00CF0FDA"/>
    <w:rsid w:val="00CF19F2"/>
    <w:rsid w:val="00CF47EA"/>
    <w:rsid w:val="00CF5C2F"/>
    <w:rsid w:val="00CF5C48"/>
    <w:rsid w:val="00D00CFB"/>
    <w:rsid w:val="00D01EDE"/>
    <w:rsid w:val="00D020C1"/>
    <w:rsid w:val="00D023B1"/>
    <w:rsid w:val="00D02988"/>
    <w:rsid w:val="00D03AB0"/>
    <w:rsid w:val="00D03C01"/>
    <w:rsid w:val="00D04EF8"/>
    <w:rsid w:val="00D056FE"/>
    <w:rsid w:val="00D06221"/>
    <w:rsid w:val="00D06AE7"/>
    <w:rsid w:val="00D06F88"/>
    <w:rsid w:val="00D071FF"/>
    <w:rsid w:val="00D10888"/>
    <w:rsid w:val="00D112AD"/>
    <w:rsid w:val="00D113AE"/>
    <w:rsid w:val="00D11BAB"/>
    <w:rsid w:val="00D11F70"/>
    <w:rsid w:val="00D12DD7"/>
    <w:rsid w:val="00D133ED"/>
    <w:rsid w:val="00D15696"/>
    <w:rsid w:val="00D16D11"/>
    <w:rsid w:val="00D172C3"/>
    <w:rsid w:val="00D20C52"/>
    <w:rsid w:val="00D2198A"/>
    <w:rsid w:val="00D2198C"/>
    <w:rsid w:val="00D21F70"/>
    <w:rsid w:val="00D222C2"/>
    <w:rsid w:val="00D23776"/>
    <w:rsid w:val="00D237D9"/>
    <w:rsid w:val="00D24094"/>
    <w:rsid w:val="00D246D7"/>
    <w:rsid w:val="00D2639D"/>
    <w:rsid w:val="00D30197"/>
    <w:rsid w:val="00D30254"/>
    <w:rsid w:val="00D30474"/>
    <w:rsid w:val="00D3064F"/>
    <w:rsid w:val="00D307D2"/>
    <w:rsid w:val="00D30A35"/>
    <w:rsid w:val="00D35AF3"/>
    <w:rsid w:val="00D35E61"/>
    <w:rsid w:val="00D37460"/>
    <w:rsid w:val="00D37AD0"/>
    <w:rsid w:val="00D40CE0"/>
    <w:rsid w:val="00D417D8"/>
    <w:rsid w:val="00D42C40"/>
    <w:rsid w:val="00D43030"/>
    <w:rsid w:val="00D46804"/>
    <w:rsid w:val="00D472D9"/>
    <w:rsid w:val="00D475D2"/>
    <w:rsid w:val="00D51B07"/>
    <w:rsid w:val="00D51E3B"/>
    <w:rsid w:val="00D5211F"/>
    <w:rsid w:val="00D52319"/>
    <w:rsid w:val="00D53D32"/>
    <w:rsid w:val="00D540A9"/>
    <w:rsid w:val="00D557D5"/>
    <w:rsid w:val="00D55BA3"/>
    <w:rsid w:val="00D55D06"/>
    <w:rsid w:val="00D56587"/>
    <w:rsid w:val="00D57D91"/>
    <w:rsid w:val="00D60FF9"/>
    <w:rsid w:val="00D611A0"/>
    <w:rsid w:val="00D613CF"/>
    <w:rsid w:val="00D6175E"/>
    <w:rsid w:val="00D62160"/>
    <w:rsid w:val="00D6271F"/>
    <w:rsid w:val="00D63022"/>
    <w:rsid w:val="00D645CE"/>
    <w:rsid w:val="00D64E91"/>
    <w:rsid w:val="00D66410"/>
    <w:rsid w:val="00D67001"/>
    <w:rsid w:val="00D67618"/>
    <w:rsid w:val="00D6764E"/>
    <w:rsid w:val="00D70BB1"/>
    <w:rsid w:val="00D70C22"/>
    <w:rsid w:val="00D70FEC"/>
    <w:rsid w:val="00D726A7"/>
    <w:rsid w:val="00D728F1"/>
    <w:rsid w:val="00D7294C"/>
    <w:rsid w:val="00D749D2"/>
    <w:rsid w:val="00D75A63"/>
    <w:rsid w:val="00D75F77"/>
    <w:rsid w:val="00D77E58"/>
    <w:rsid w:val="00D8071D"/>
    <w:rsid w:val="00D80A80"/>
    <w:rsid w:val="00D81545"/>
    <w:rsid w:val="00D816A2"/>
    <w:rsid w:val="00D82332"/>
    <w:rsid w:val="00D82399"/>
    <w:rsid w:val="00D82E32"/>
    <w:rsid w:val="00D83698"/>
    <w:rsid w:val="00D83996"/>
    <w:rsid w:val="00D83DD2"/>
    <w:rsid w:val="00D84766"/>
    <w:rsid w:val="00D849EC"/>
    <w:rsid w:val="00D85AAD"/>
    <w:rsid w:val="00D86A33"/>
    <w:rsid w:val="00D86CB8"/>
    <w:rsid w:val="00D86ED4"/>
    <w:rsid w:val="00D87C45"/>
    <w:rsid w:val="00D87E1B"/>
    <w:rsid w:val="00D91302"/>
    <w:rsid w:val="00D91A1A"/>
    <w:rsid w:val="00D91A7C"/>
    <w:rsid w:val="00D9208C"/>
    <w:rsid w:val="00D931EF"/>
    <w:rsid w:val="00D932D9"/>
    <w:rsid w:val="00D94164"/>
    <w:rsid w:val="00D94286"/>
    <w:rsid w:val="00D95903"/>
    <w:rsid w:val="00D967B5"/>
    <w:rsid w:val="00DA0607"/>
    <w:rsid w:val="00DA0C56"/>
    <w:rsid w:val="00DA0DF7"/>
    <w:rsid w:val="00DA1EEC"/>
    <w:rsid w:val="00DA2837"/>
    <w:rsid w:val="00DA355A"/>
    <w:rsid w:val="00DA412C"/>
    <w:rsid w:val="00DA496F"/>
    <w:rsid w:val="00DA49C4"/>
    <w:rsid w:val="00DA4CC8"/>
    <w:rsid w:val="00DA565C"/>
    <w:rsid w:val="00DA5BA3"/>
    <w:rsid w:val="00DA6E1E"/>
    <w:rsid w:val="00DB0EB4"/>
    <w:rsid w:val="00DB12B8"/>
    <w:rsid w:val="00DB1AD0"/>
    <w:rsid w:val="00DB1FCE"/>
    <w:rsid w:val="00DB28C6"/>
    <w:rsid w:val="00DB3517"/>
    <w:rsid w:val="00DB3526"/>
    <w:rsid w:val="00DB3B4E"/>
    <w:rsid w:val="00DB489D"/>
    <w:rsid w:val="00DB4C13"/>
    <w:rsid w:val="00DB54EF"/>
    <w:rsid w:val="00DB57BB"/>
    <w:rsid w:val="00DB63A9"/>
    <w:rsid w:val="00DB6BF3"/>
    <w:rsid w:val="00DB77CB"/>
    <w:rsid w:val="00DC097B"/>
    <w:rsid w:val="00DC0E51"/>
    <w:rsid w:val="00DC0F48"/>
    <w:rsid w:val="00DC3B02"/>
    <w:rsid w:val="00DC46E7"/>
    <w:rsid w:val="00DC507C"/>
    <w:rsid w:val="00DC50E2"/>
    <w:rsid w:val="00DC657A"/>
    <w:rsid w:val="00DC6888"/>
    <w:rsid w:val="00DC6B0F"/>
    <w:rsid w:val="00DC7532"/>
    <w:rsid w:val="00DD04AA"/>
    <w:rsid w:val="00DD22BF"/>
    <w:rsid w:val="00DD3247"/>
    <w:rsid w:val="00DD4171"/>
    <w:rsid w:val="00DD463B"/>
    <w:rsid w:val="00DD46C8"/>
    <w:rsid w:val="00DD48FD"/>
    <w:rsid w:val="00DD4C46"/>
    <w:rsid w:val="00DD65E8"/>
    <w:rsid w:val="00DD692D"/>
    <w:rsid w:val="00DD79A1"/>
    <w:rsid w:val="00DD7B97"/>
    <w:rsid w:val="00DE0B60"/>
    <w:rsid w:val="00DE4297"/>
    <w:rsid w:val="00DE6496"/>
    <w:rsid w:val="00DE64A2"/>
    <w:rsid w:val="00DE7757"/>
    <w:rsid w:val="00DE7E88"/>
    <w:rsid w:val="00DF0E18"/>
    <w:rsid w:val="00DF12CA"/>
    <w:rsid w:val="00DF18BC"/>
    <w:rsid w:val="00DF1A5D"/>
    <w:rsid w:val="00DF23C4"/>
    <w:rsid w:val="00DF2608"/>
    <w:rsid w:val="00DF2749"/>
    <w:rsid w:val="00DF37FA"/>
    <w:rsid w:val="00DF3DCE"/>
    <w:rsid w:val="00DF53DE"/>
    <w:rsid w:val="00DF57DE"/>
    <w:rsid w:val="00DF5F9C"/>
    <w:rsid w:val="00DF6143"/>
    <w:rsid w:val="00DF6685"/>
    <w:rsid w:val="00DF66B3"/>
    <w:rsid w:val="00DF7048"/>
    <w:rsid w:val="00E00483"/>
    <w:rsid w:val="00E006B0"/>
    <w:rsid w:val="00E00987"/>
    <w:rsid w:val="00E00B4E"/>
    <w:rsid w:val="00E022CF"/>
    <w:rsid w:val="00E0263B"/>
    <w:rsid w:val="00E04631"/>
    <w:rsid w:val="00E0559A"/>
    <w:rsid w:val="00E05BCE"/>
    <w:rsid w:val="00E0609C"/>
    <w:rsid w:val="00E0648E"/>
    <w:rsid w:val="00E06712"/>
    <w:rsid w:val="00E07AD7"/>
    <w:rsid w:val="00E07DBC"/>
    <w:rsid w:val="00E1041F"/>
    <w:rsid w:val="00E10A9B"/>
    <w:rsid w:val="00E10EC3"/>
    <w:rsid w:val="00E110D3"/>
    <w:rsid w:val="00E14F97"/>
    <w:rsid w:val="00E15F3C"/>
    <w:rsid w:val="00E163D1"/>
    <w:rsid w:val="00E1713A"/>
    <w:rsid w:val="00E205E1"/>
    <w:rsid w:val="00E208CD"/>
    <w:rsid w:val="00E20B82"/>
    <w:rsid w:val="00E21B6F"/>
    <w:rsid w:val="00E271E4"/>
    <w:rsid w:val="00E271F8"/>
    <w:rsid w:val="00E27CF7"/>
    <w:rsid w:val="00E31076"/>
    <w:rsid w:val="00E3150C"/>
    <w:rsid w:val="00E31645"/>
    <w:rsid w:val="00E3237D"/>
    <w:rsid w:val="00E330DE"/>
    <w:rsid w:val="00E33ACB"/>
    <w:rsid w:val="00E3451C"/>
    <w:rsid w:val="00E34A5C"/>
    <w:rsid w:val="00E351FB"/>
    <w:rsid w:val="00E35528"/>
    <w:rsid w:val="00E35B01"/>
    <w:rsid w:val="00E36290"/>
    <w:rsid w:val="00E365D1"/>
    <w:rsid w:val="00E36629"/>
    <w:rsid w:val="00E36649"/>
    <w:rsid w:val="00E3795E"/>
    <w:rsid w:val="00E40B38"/>
    <w:rsid w:val="00E42314"/>
    <w:rsid w:val="00E42B98"/>
    <w:rsid w:val="00E432B5"/>
    <w:rsid w:val="00E434C6"/>
    <w:rsid w:val="00E435FC"/>
    <w:rsid w:val="00E4380C"/>
    <w:rsid w:val="00E44332"/>
    <w:rsid w:val="00E44810"/>
    <w:rsid w:val="00E44D45"/>
    <w:rsid w:val="00E452F6"/>
    <w:rsid w:val="00E4531A"/>
    <w:rsid w:val="00E45CFB"/>
    <w:rsid w:val="00E468D4"/>
    <w:rsid w:val="00E47E51"/>
    <w:rsid w:val="00E50C81"/>
    <w:rsid w:val="00E51AE1"/>
    <w:rsid w:val="00E5276C"/>
    <w:rsid w:val="00E52D41"/>
    <w:rsid w:val="00E53F3B"/>
    <w:rsid w:val="00E54873"/>
    <w:rsid w:val="00E54B69"/>
    <w:rsid w:val="00E54E26"/>
    <w:rsid w:val="00E5520E"/>
    <w:rsid w:val="00E5521E"/>
    <w:rsid w:val="00E5563D"/>
    <w:rsid w:val="00E56F3C"/>
    <w:rsid w:val="00E5740B"/>
    <w:rsid w:val="00E5766E"/>
    <w:rsid w:val="00E604BF"/>
    <w:rsid w:val="00E61649"/>
    <w:rsid w:val="00E6269C"/>
    <w:rsid w:val="00E63944"/>
    <w:rsid w:val="00E63D38"/>
    <w:rsid w:val="00E64DF5"/>
    <w:rsid w:val="00E65917"/>
    <w:rsid w:val="00E66CFB"/>
    <w:rsid w:val="00E67E0C"/>
    <w:rsid w:val="00E720D4"/>
    <w:rsid w:val="00E72447"/>
    <w:rsid w:val="00E72968"/>
    <w:rsid w:val="00E72A54"/>
    <w:rsid w:val="00E73E42"/>
    <w:rsid w:val="00E74620"/>
    <w:rsid w:val="00E760E3"/>
    <w:rsid w:val="00E76614"/>
    <w:rsid w:val="00E7718C"/>
    <w:rsid w:val="00E771F0"/>
    <w:rsid w:val="00E77681"/>
    <w:rsid w:val="00E80418"/>
    <w:rsid w:val="00E8041D"/>
    <w:rsid w:val="00E80A22"/>
    <w:rsid w:val="00E81155"/>
    <w:rsid w:val="00E81324"/>
    <w:rsid w:val="00E81381"/>
    <w:rsid w:val="00E837A3"/>
    <w:rsid w:val="00E85450"/>
    <w:rsid w:val="00E85553"/>
    <w:rsid w:val="00E859BD"/>
    <w:rsid w:val="00E86BF9"/>
    <w:rsid w:val="00E87624"/>
    <w:rsid w:val="00E87C69"/>
    <w:rsid w:val="00E9146E"/>
    <w:rsid w:val="00E91E27"/>
    <w:rsid w:val="00E92351"/>
    <w:rsid w:val="00E92A4C"/>
    <w:rsid w:val="00E92C33"/>
    <w:rsid w:val="00E93076"/>
    <w:rsid w:val="00E933F8"/>
    <w:rsid w:val="00E949C5"/>
    <w:rsid w:val="00E95DD2"/>
    <w:rsid w:val="00E96B60"/>
    <w:rsid w:val="00E975D0"/>
    <w:rsid w:val="00EA27CD"/>
    <w:rsid w:val="00EA2892"/>
    <w:rsid w:val="00EA36FE"/>
    <w:rsid w:val="00EA42A7"/>
    <w:rsid w:val="00EA4B72"/>
    <w:rsid w:val="00EA52BC"/>
    <w:rsid w:val="00EA5727"/>
    <w:rsid w:val="00EA596A"/>
    <w:rsid w:val="00EA6890"/>
    <w:rsid w:val="00EA698C"/>
    <w:rsid w:val="00EA71C9"/>
    <w:rsid w:val="00EA7CD7"/>
    <w:rsid w:val="00EB00AF"/>
    <w:rsid w:val="00EB0FAB"/>
    <w:rsid w:val="00EB2102"/>
    <w:rsid w:val="00EB2DB9"/>
    <w:rsid w:val="00EB33BC"/>
    <w:rsid w:val="00EB35A1"/>
    <w:rsid w:val="00EB40D6"/>
    <w:rsid w:val="00EB4E17"/>
    <w:rsid w:val="00EB633F"/>
    <w:rsid w:val="00EB6DDA"/>
    <w:rsid w:val="00EB73C2"/>
    <w:rsid w:val="00EB7942"/>
    <w:rsid w:val="00EC2801"/>
    <w:rsid w:val="00EC5044"/>
    <w:rsid w:val="00EC5108"/>
    <w:rsid w:val="00EC5DBA"/>
    <w:rsid w:val="00EC63C0"/>
    <w:rsid w:val="00ED0233"/>
    <w:rsid w:val="00ED0EC1"/>
    <w:rsid w:val="00ED12FD"/>
    <w:rsid w:val="00ED1D90"/>
    <w:rsid w:val="00ED22E4"/>
    <w:rsid w:val="00ED25FB"/>
    <w:rsid w:val="00ED3194"/>
    <w:rsid w:val="00ED3621"/>
    <w:rsid w:val="00ED39EA"/>
    <w:rsid w:val="00ED438B"/>
    <w:rsid w:val="00ED4798"/>
    <w:rsid w:val="00ED4CD1"/>
    <w:rsid w:val="00ED4F8C"/>
    <w:rsid w:val="00ED6264"/>
    <w:rsid w:val="00ED6F23"/>
    <w:rsid w:val="00ED70D9"/>
    <w:rsid w:val="00ED7B4A"/>
    <w:rsid w:val="00EE158E"/>
    <w:rsid w:val="00EE1C9A"/>
    <w:rsid w:val="00EE23F2"/>
    <w:rsid w:val="00EE302C"/>
    <w:rsid w:val="00EE32E5"/>
    <w:rsid w:val="00EE3D5B"/>
    <w:rsid w:val="00EE489C"/>
    <w:rsid w:val="00EE50D1"/>
    <w:rsid w:val="00EE57F5"/>
    <w:rsid w:val="00EE5BFF"/>
    <w:rsid w:val="00EE6064"/>
    <w:rsid w:val="00EE62DF"/>
    <w:rsid w:val="00EE70E4"/>
    <w:rsid w:val="00EE789B"/>
    <w:rsid w:val="00EF02A5"/>
    <w:rsid w:val="00EF0E43"/>
    <w:rsid w:val="00EF14F0"/>
    <w:rsid w:val="00EF1DC1"/>
    <w:rsid w:val="00EF2231"/>
    <w:rsid w:val="00EF2C2E"/>
    <w:rsid w:val="00EF436F"/>
    <w:rsid w:val="00EF4BD3"/>
    <w:rsid w:val="00EF4D64"/>
    <w:rsid w:val="00EF537C"/>
    <w:rsid w:val="00F0081E"/>
    <w:rsid w:val="00F00984"/>
    <w:rsid w:val="00F00F9A"/>
    <w:rsid w:val="00F01320"/>
    <w:rsid w:val="00F01635"/>
    <w:rsid w:val="00F01E7B"/>
    <w:rsid w:val="00F0200C"/>
    <w:rsid w:val="00F03F82"/>
    <w:rsid w:val="00F04EF1"/>
    <w:rsid w:val="00F052AA"/>
    <w:rsid w:val="00F06411"/>
    <w:rsid w:val="00F06B10"/>
    <w:rsid w:val="00F07C90"/>
    <w:rsid w:val="00F10328"/>
    <w:rsid w:val="00F10395"/>
    <w:rsid w:val="00F11273"/>
    <w:rsid w:val="00F12829"/>
    <w:rsid w:val="00F13E51"/>
    <w:rsid w:val="00F14598"/>
    <w:rsid w:val="00F14AA4"/>
    <w:rsid w:val="00F15924"/>
    <w:rsid w:val="00F15A03"/>
    <w:rsid w:val="00F15A6C"/>
    <w:rsid w:val="00F16692"/>
    <w:rsid w:val="00F1780A"/>
    <w:rsid w:val="00F17EA7"/>
    <w:rsid w:val="00F20FA3"/>
    <w:rsid w:val="00F213A8"/>
    <w:rsid w:val="00F217A5"/>
    <w:rsid w:val="00F21FA5"/>
    <w:rsid w:val="00F222D6"/>
    <w:rsid w:val="00F22A39"/>
    <w:rsid w:val="00F23768"/>
    <w:rsid w:val="00F24D1B"/>
    <w:rsid w:val="00F25B8B"/>
    <w:rsid w:val="00F26175"/>
    <w:rsid w:val="00F30250"/>
    <w:rsid w:val="00F3175A"/>
    <w:rsid w:val="00F347E8"/>
    <w:rsid w:val="00F350F9"/>
    <w:rsid w:val="00F35FAF"/>
    <w:rsid w:val="00F36750"/>
    <w:rsid w:val="00F36A1B"/>
    <w:rsid w:val="00F373CE"/>
    <w:rsid w:val="00F37A9C"/>
    <w:rsid w:val="00F37BC8"/>
    <w:rsid w:val="00F40581"/>
    <w:rsid w:val="00F41BCD"/>
    <w:rsid w:val="00F435BD"/>
    <w:rsid w:val="00F444CE"/>
    <w:rsid w:val="00F4696B"/>
    <w:rsid w:val="00F471F9"/>
    <w:rsid w:val="00F47E14"/>
    <w:rsid w:val="00F52409"/>
    <w:rsid w:val="00F525B2"/>
    <w:rsid w:val="00F528F5"/>
    <w:rsid w:val="00F52B24"/>
    <w:rsid w:val="00F53585"/>
    <w:rsid w:val="00F53859"/>
    <w:rsid w:val="00F53904"/>
    <w:rsid w:val="00F53B11"/>
    <w:rsid w:val="00F5472C"/>
    <w:rsid w:val="00F54928"/>
    <w:rsid w:val="00F55168"/>
    <w:rsid w:val="00F57113"/>
    <w:rsid w:val="00F5737D"/>
    <w:rsid w:val="00F5747C"/>
    <w:rsid w:val="00F60D30"/>
    <w:rsid w:val="00F623FC"/>
    <w:rsid w:val="00F63D0C"/>
    <w:rsid w:val="00F64148"/>
    <w:rsid w:val="00F64209"/>
    <w:rsid w:val="00F646C8"/>
    <w:rsid w:val="00F64A7C"/>
    <w:rsid w:val="00F66720"/>
    <w:rsid w:val="00F66738"/>
    <w:rsid w:val="00F6685E"/>
    <w:rsid w:val="00F66E63"/>
    <w:rsid w:val="00F672BB"/>
    <w:rsid w:val="00F67EBC"/>
    <w:rsid w:val="00F7153D"/>
    <w:rsid w:val="00F71A4A"/>
    <w:rsid w:val="00F7248F"/>
    <w:rsid w:val="00F730E8"/>
    <w:rsid w:val="00F74B07"/>
    <w:rsid w:val="00F76DEC"/>
    <w:rsid w:val="00F771BF"/>
    <w:rsid w:val="00F77472"/>
    <w:rsid w:val="00F7770B"/>
    <w:rsid w:val="00F81FD4"/>
    <w:rsid w:val="00F823AC"/>
    <w:rsid w:val="00F82AC3"/>
    <w:rsid w:val="00F82DD1"/>
    <w:rsid w:val="00F82EC0"/>
    <w:rsid w:val="00F8375C"/>
    <w:rsid w:val="00F847B3"/>
    <w:rsid w:val="00F85458"/>
    <w:rsid w:val="00F859D3"/>
    <w:rsid w:val="00F86F14"/>
    <w:rsid w:val="00F90FC1"/>
    <w:rsid w:val="00F92BDD"/>
    <w:rsid w:val="00F932FB"/>
    <w:rsid w:val="00F95343"/>
    <w:rsid w:val="00F95388"/>
    <w:rsid w:val="00F95C35"/>
    <w:rsid w:val="00F962CF"/>
    <w:rsid w:val="00F9640C"/>
    <w:rsid w:val="00F9716F"/>
    <w:rsid w:val="00F97B61"/>
    <w:rsid w:val="00FA033F"/>
    <w:rsid w:val="00FA0C88"/>
    <w:rsid w:val="00FA0F4B"/>
    <w:rsid w:val="00FA3B28"/>
    <w:rsid w:val="00FA56EA"/>
    <w:rsid w:val="00FA6866"/>
    <w:rsid w:val="00FA6A8D"/>
    <w:rsid w:val="00FA6CAD"/>
    <w:rsid w:val="00FB001B"/>
    <w:rsid w:val="00FB08D9"/>
    <w:rsid w:val="00FB131B"/>
    <w:rsid w:val="00FB193F"/>
    <w:rsid w:val="00FB27B9"/>
    <w:rsid w:val="00FB3867"/>
    <w:rsid w:val="00FB428F"/>
    <w:rsid w:val="00FB4677"/>
    <w:rsid w:val="00FB4BFF"/>
    <w:rsid w:val="00FB4FDA"/>
    <w:rsid w:val="00FB67A8"/>
    <w:rsid w:val="00FB6B06"/>
    <w:rsid w:val="00FC01A5"/>
    <w:rsid w:val="00FC08CC"/>
    <w:rsid w:val="00FC17EC"/>
    <w:rsid w:val="00FC1E3A"/>
    <w:rsid w:val="00FC2350"/>
    <w:rsid w:val="00FC346B"/>
    <w:rsid w:val="00FC37DC"/>
    <w:rsid w:val="00FC3999"/>
    <w:rsid w:val="00FC3FED"/>
    <w:rsid w:val="00FC4051"/>
    <w:rsid w:val="00FC40A0"/>
    <w:rsid w:val="00FC48E8"/>
    <w:rsid w:val="00FC70D6"/>
    <w:rsid w:val="00FC712F"/>
    <w:rsid w:val="00FC7E9B"/>
    <w:rsid w:val="00FD00DB"/>
    <w:rsid w:val="00FD1363"/>
    <w:rsid w:val="00FD1936"/>
    <w:rsid w:val="00FD1A79"/>
    <w:rsid w:val="00FD2085"/>
    <w:rsid w:val="00FD28D2"/>
    <w:rsid w:val="00FD3988"/>
    <w:rsid w:val="00FD43B8"/>
    <w:rsid w:val="00FD4DBA"/>
    <w:rsid w:val="00FD60C1"/>
    <w:rsid w:val="00FD6F3A"/>
    <w:rsid w:val="00FD7225"/>
    <w:rsid w:val="00FD7444"/>
    <w:rsid w:val="00FE0233"/>
    <w:rsid w:val="00FE02B7"/>
    <w:rsid w:val="00FE0395"/>
    <w:rsid w:val="00FE0770"/>
    <w:rsid w:val="00FE0E84"/>
    <w:rsid w:val="00FE0F3A"/>
    <w:rsid w:val="00FE1E7B"/>
    <w:rsid w:val="00FE22A2"/>
    <w:rsid w:val="00FE47B6"/>
    <w:rsid w:val="00FE5A1C"/>
    <w:rsid w:val="00FE7335"/>
    <w:rsid w:val="00FE7862"/>
    <w:rsid w:val="00FF1202"/>
    <w:rsid w:val="00FF19D7"/>
    <w:rsid w:val="00FF2947"/>
    <w:rsid w:val="00FF2EEA"/>
    <w:rsid w:val="00FF4137"/>
    <w:rsid w:val="00FF6784"/>
    <w:rsid w:val="00FF6D8F"/>
    <w:rsid w:val="00FF7856"/>
    <w:rsid w:val="00FF79CB"/>
    <w:rsid w:val="00FF7D85"/>
    <w:rsid w:val="0113A0D8"/>
    <w:rsid w:val="01202ED0"/>
    <w:rsid w:val="01D105B8"/>
    <w:rsid w:val="022B3260"/>
    <w:rsid w:val="02E2E675"/>
    <w:rsid w:val="033467BE"/>
    <w:rsid w:val="034584FB"/>
    <w:rsid w:val="03DBBF26"/>
    <w:rsid w:val="03E6D39C"/>
    <w:rsid w:val="03E98A80"/>
    <w:rsid w:val="0401DF07"/>
    <w:rsid w:val="04D8EC85"/>
    <w:rsid w:val="0505137A"/>
    <w:rsid w:val="053C414B"/>
    <w:rsid w:val="055607C5"/>
    <w:rsid w:val="05F5C2B6"/>
    <w:rsid w:val="06A8D597"/>
    <w:rsid w:val="06C71BAB"/>
    <w:rsid w:val="06F70CD2"/>
    <w:rsid w:val="074F6011"/>
    <w:rsid w:val="080C0556"/>
    <w:rsid w:val="0A027431"/>
    <w:rsid w:val="0A13F9C2"/>
    <w:rsid w:val="0AC517FC"/>
    <w:rsid w:val="0B2C3EF0"/>
    <w:rsid w:val="0B385A1C"/>
    <w:rsid w:val="0B67E304"/>
    <w:rsid w:val="0B9A2806"/>
    <w:rsid w:val="0BAF50FC"/>
    <w:rsid w:val="0C1E392C"/>
    <w:rsid w:val="0E001347"/>
    <w:rsid w:val="0E43EBF6"/>
    <w:rsid w:val="0E52FF1D"/>
    <w:rsid w:val="0E65D654"/>
    <w:rsid w:val="0ED91609"/>
    <w:rsid w:val="0F62C122"/>
    <w:rsid w:val="11C8E454"/>
    <w:rsid w:val="123B4A5C"/>
    <w:rsid w:val="1240FEF0"/>
    <w:rsid w:val="127CBA0E"/>
    <w:rsid w:val="12D6D11D"/>
    <w:rsid w:val="13A6F079"/>
    <w:rsid w:val="143A846D"/>
    <w:rsid w:val="150E420E"/>
    <w:rsid w:val="1520A4A7"/>
    <w:rsid w:val="15459903"/>
    <w:rsid w:val="165A2AFA"/>
    <w:rsid w:val="1689DF63"/>
    <w:rsid w:val="16B5D801"/>
    <w:rsid w:val="1737412C"/>
    <w:rsid w:val="17FDD15C"/>
    <w:rsid w:val="18319A01"/>
    <w:rsid w:val="18480029"/>
    <w:rsid w:val="18DCFA8E"/>
    <w:rsid w:val="18F6F22E"/>
    <w:rsid w:val="19D1EF34"/>
    <w:rsid w:val="19ED2DA5"/>
    <w:rsid w:val="19F4A3B6"/>
    <w:rsid w:val="1A152266"/>
    <w:rsid w:val="1AFEE89D"/>
    <w:rsid w:val="1B50F77E"/>
    <w:rsid w:val="1B8334E8"/>
    <w:rsid w:val="1C5C998F"/>
    <w:rsid w:val="1D44F082"/>
    <w:rsid w:val="1E6D5B14"/>
    <w:rsid w:val="1F242D4C"/>
    <w:rsid w:val="1F9056DC"/>
    <w:rsid w:val="1F9597F9"/>
    <w:rsid w:val="1FC1CF03"/>
    <w:rsid w:val="1FD2CB79"/>
    <w:rsid w:val="1FD85BED"/>
    <w:rsid w:val="20AC778D"/>
    <w:rsid w:val="22158195"/>
    <w:rsid w:val="22417E03"/>
    <w:rsid w:val="227FF74A"/>
    <w:rsid w:val="234D03D7"/>
    <w:rsid w:val="2364B915"/>
    <w:rsid w:val="2417FEF2"/>
    <w:rsid w:val="2480B70B"/>
    <w:rsid w:val="24F37D7E"/>
    <w:rsid w:val="25208546"/>
    <w:rsid w:val="254A5284"/>
    <w:rsid w:val="254C4EE0"/>
    <w:rsid w:val="25794D6D"/>
    <w:rsid w:val="2660E718"/>
    <w:rsid w:val="274EDF3F"/>
    <w:rsid w:val="284E7AB8"/>
    <w:rsid w:val="28C551CF"/>
    <w:rsid w:val="28D221A9"/>
    <w:rsid w:val="29736B22"/>
    <w:rsid w:val="297F3E2F"/>
    <w:rsid w:val="29979DA2"/>
    <w:rsid w:val="29AEB867"/>
    <w:rsid w:val="29C9271D"/>
    <w:rsid w:val="2A6A5D8C"/>
    <w:rsid w:val="2B21A81D"/>
    <w:rsid w:val="2B7527C0"/>
    <w:rsid w:val="2BE14134"/>
    <w:rsid w:val="2BF05B30"/>
    <w:rsid w:val="2D4B7E0A"/>
    <w:rsid w:val="2E5D2AFA"/>
    <w:rsid w:val="2EE827F5"/>
    <w:rsid w:val="2F5E82B2"/>
    <w:rsid w:val="2F767DA9"/>
    <w:rsid w:val="2F7B35FD"/>
    <w:rsid w:val="2FFDE31E"/>
    <w:rsid w:val="3087F335"/>
    <w:rsid w:val="31D0A7F3"/>
    <w:rsid w:val="3220A50D"/>
    <w:rsid w:val="32380A6A"/>
    <w:rsid w:val="32ACF456"/>
    <w:rsid w:val="3345CE2D"/>
    <w:rsid w:val="33ED919C"/>
    <w:rsid w:val="356A0449"/>
    <w:rsid w:val="359CEFF2"/>
    <w:rsid w:val="35D8FC01"/>
    <w:rsid w:val="35ECAB0D"/>
    <w:rsid w:val="364DC522"/>
    <w:rsid w:val="38AAE4D6"/>
    <w:rsid w:val="39668B26"/>
    <w:rsid w:val="39E11163"/>
    <w:rsid w:val="39EA8192"/>
    <w:rsid w:val="39F0168E"/>
    <w:rsid w:val="3A44A809"/>
    <w:rsid w:val="3A4C7EE9"/>
    <w:rsid w:val="3A67E026"/>
    <w:rsid w:val="3A7125BC"/>
    <w:rsid w:val="3A8422CF"/>
    <w:rsid w:val="3BFF8BE6"/>
    <w:rsid w:val="3CB70A5C"/>
    <w:rsid w:val="3CED0CCF"/>
    <w:rsid w:val="3CF504DF"/>
    <w:rsid w:val="3DC8E5DD"/>
    <w:rsid w:val="3E3741E3"/>
    <w:rsid w:val="3E503411"/>
    <w:rsid w:val="3EA45607"/>
    <w:rsid w:val="3EC8191F"/>
    <w:rsid w:val="3EF1BE67"/>
    <w:rsid w:val="3F4943B7"/>
    <w:rsid w:val="3F690977"/>
    <w:rsid w:val="40F69013"/>
    <w:rsid w:val="414627CF"/>
    <w:rsid w:val="41A6B60A"/>
    <w:rsid w:val="41CFA544"/>
    <w:rsid w:val="42E2EFDB"/>
    <w:rsid w:val="4318DD57"/>
    <w:rsid w:val="436CBB74"/>
    <w:rsid w:val="44189006"/>
    <w:rsid w:val="448C9F02"/>
    <w:rsid w:val="44BE6180"/>
    <w:rsid w:val="4500614D"/>
    <w:rsid w:val="4575BAF1"/>
    <w:rsid w:val="46578FDC"/>
    <w:rsid w:val="46AC8D6E"/>
    <w:rsid w:val="46D64DDC"/>
    <w:rsid w:val="47D8BAF7"/>
    <w:rsid w:val="481D687C"/>
    <w:rsid w:val="486A2521"/>
    <w:rsid w:val="488BE119"/>
    <w:rsid w:val="48B3393D"/>
    <w:rsid w:val="48FB718A"/>
    <w:rsid w:val="49239798"/>
    <w:rsid w:val="4A7224FD"/>
    <w:rsid w:val="4B1DF9BE"/>
    <w:rsid w:val="4B4F1741"/>
    <w:rsid w:val="4B8808F5"/>
    <w:rsid w:val="4BFEA37B"/>
    <w:rsid w:val="4CABDBCD"/>
    <w:rsid w:val="4CC5C7EF"/>
    <w:rsid w:val="4E87C575"/>
    <w:rsid w:val="4E95D767"/>
    <w:rsid w:val="4EAF38BB"/>
    <w:rsid w:val="4F552BE3"/>
    <w:rsid w:val="506450AD"/>
    <w:rsid w:val="50A4DF4B"/>
    <w:rsid w:val="50CD19AF"/>
    <w:rsid w:val="50F2219F"/>
    <w:rsid w:val="5109C6BC"/>
    <w:rsid w:val="513D8797"/>
    <w:rsid w:val="515F926E"/>
    <w:rsid w:val="51A03D72"/>
    <w:rsid w:val="522EE325"/>
    <w:rsid w:val="53D49F60"/>
    <w:rsid w:val="53D5C4F2"/>
    <w:rsid w:val="5453B091"/>
    <w:rsid w:val="554EE4FC"/>
    <w:rsid w:val="55DD52C5"/>
    <w:rsid w:val="55E89ABB"/>
    <w:rsid w:val="5603955C"/>
    <w:rsid w:val="56EB4CDE"/>
    <w:rsid w:val="574945BE"/>
    <w:rsid w:val="57D12A25"/>
    <w:rsid w:val="587F4E71"/>
    <w:rsid w:val="58E7451F"/>
    <w:rsid w:val="5A20B45F"/>
    <w:rsid w:val="5A32EB24"/>
    <w:rsid w:val="5B052D1A"/>
    <w:rsid w:val="5BADFF29"/>
    <w:rsid w:val="5BCD71F6"/>
    <w:rsid w:val="5CC92FB0"/>
    <w:rsid w:val="5EA641D2"/>
    <w:rsid w:val="5F841E1F"/>
    <w:rsid w:val="5FC848E1"/>
    <w:rsid w:val="608F8729"/>
    <w:rsid w:val="61CBD2E4"/>
    <w:rsid w:val="61D79EFF"/>
    <w:rsid w:val="623132B9"/>
    <w:rsid w:val="62660939"/>
    <w:rsid w:val="62BE0822"/>
    <w:rsid w:val="644E15F9"/>
    <w:rsid w:val="6524018B"/>
    <w:rsid w:val="655FEE0D"/>
    <w:rsid w:val="65A3FED4"/>
    <w:rsid w:val="65A64818"/>
    <w:rsid w:val="65EADD1D"/>
    <w:rsid w:val="65F0D177"/>
    <w:rsid w:val="665634E2"/>
    <w:rsid w:val="66D32741"/>
    <w:rsid w:val="67A141D4"/>
    <w:rsid w:val="68C8645A"/>
    <w:rsid w:val="6924547F"/>
    <w:rsid w:val="69B85C6A"/>
    <w:rsid w:val="69BDD3F3"/>
    <w:rsid w:val="6A19EAB8"/>
    <w:rsid w:val="6A4925D2"/>
    <w:rsid w:val="6A4CCE6D"/>
    <w:rsid w:val="6A86B119"/>
    <w:rsid w:val="6B2155A4"/>
    <w:rsid w:val="6C4C0A66"/>
    <w:rsid w:val="6CBDA4BD"/>
    <w:rsid w:val="6DA7F313"/>
    <w:rsid w:val="6E49A1C8"/>
    <w:rsid w:val="6F2FF27E"/>
    <w:rsid w:val="6F8EFF99"/>
    <w:rsid w:val="70AE851D"/>
    <w:rsid w:val="70C55CE5"/>
    <w:rsid w:val="70D47EC3"/>
    <w:rsid w:val="715FBDE7"/>
    <w:rsid w:val="727592C4"/>
    <w:rsid w:val="727E562E"/>
    <w:rsid w:val="7284EDCE"/>
    <w:rsid w:val="72B66122"/>
    <w:rsid w:val="73CD551A"/>
    <w:rsid w:val="74153369"/>
    <w:rsid w:val="7498099F"/>
    <w:rsid w:val="752BB621"/>
    <w:rsid w:val="755F128A"/>
    <w:rsid w:val="7589F5E3"/>
    <w:rsid w:val="75E54616"/>
    <w:rsid w:val="75F8B56A"/>
    <w:rsid w:val="761B21A5"/>
    <w:rsid w:val="7633D4EF"/>
    <w:rsid w:val="768BE5E9"/>
    <w:rsid w:val="78F008D4"/>
    <w:rsid w:val="79778C7B"/>
    <w:rsid w:val="797BDE44"/>
    <w:rsid w:val="79BE1F23"/>
    <w:rsid w:val="7A5AD95A"/>
    <w:rsid w:val="7ACB1919"/>
    <w:rsid w:val="7AE687E9"/>
    <w:rsid w:val="7AFDB6C7"/>
    <w:rsid w:val="7B227A43"/>
    <w:rsid w:val="7B4C8D22"/>
    <w:rsid w:val="7C19CF4C"/>
    <w:rsid w:val="7CC58320"/>
    <w:rsid w:val="7CD670A7"/>
    <w:rsid w:val="7DAC3127"/>
    <w:rsid w:val="7E1E99A3"/>
    <w:rsid w:val="7E72878E"/>
    <w:rsid w:val="7F040DF7"/>
    <w:rsid w:val="7F75D5C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E3109"/>
  <w15:chartTrackingRefBased/>
  <w15:docId w15:val="{11E24519-EB88-4AAB-973E-EDFF0152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H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35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B13"/>
    <w:rPr>
      <w:rFonts w:eastAsiaTheme="majorEastAsia" w:cstheme="majorBidi"/>
      <w:color w:val="272727" w:themeColor="text1" w:themeTint="D8"/>
    </w:rPr>
  </w:style>
  <w:style w:type="paragraph" w:styleId="Title">
    <w:name w:val="Title"/>
    <w:basedOn w:val="Normal"/>
    <w:next w:val="Normal"/>
    <w:link w:val="TitleChar"/>
    <w:uiPriority w:val="10"/>
    <w:qFormat/>
    <w:rsid w:val="00835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B13"/>
    <w:pPr>
      <w:spacing w:before="160"/>
      <w:jc w:val="center"/>
    </w:pPr>
    <w:rPr>
      <w:i/>
      <w:iCs/>
      <w:color w:val="404040" w:themeColor="text1" w:themeTint="BF"/>
    </w:rPr>
  </w:style>
  <w:style w:type="character" w:customStyle="1" w:styleId="QuoteChar">
    <w:name w:val="Quote Char"/>
    <w:basedOn w:val="DefaultParagraphFont"/>
    <w:link w:val="Quote"/>
    <w:uiPriority w:val="29"/>
    <w:rsid w:val="00835B13"/>
    <w:rPr>
      <w:i/>
      <w:iCs/>
      <w:color w:val="404040" w:themeColor="text1" w:themeTint="BF"/>
    </w:rPr>
  </w:style>
  <w:style w:type="paragraph" w:styleId="ListParagraph">
    <w:name w:val="List Paragraph"/>
    <w:basedOn w:val="Normal"/>
    <w:uiPriority w:val="34"/>
    <w:qFormat/>
    <w:rsid w:val="00835B13"/>
    <w:pPr>
      <w:ind w:left="720"/>
      <w:contextualSpacing/>
    </w:pPr>
  </w:style>
  <w:style w:type="character" w:styleId="IntenseEmphasis">
    <w:name w:val="Intense Emphasis"/>
    <w:basedOn w:val="DefaultParagraphFont"/>
    <w:uiPriority w:val="21"/>
    <w:qFormat/>
    <w:rsid w:val="00835B13"/>
    <w:rPr>
      <w:i/>
      <w:iCs/>
      <w:color w:val="0F4761" w:themeColor="accent1" w:themeShade="BF"/>
    </w:rPr>
  </w:style>
  <w:style w:type="paragraph" w:styleId="IntenseQuote">
    <w:name w:val="Intense Quote"/>
    <w:basedOn w:val="Normal"/>
    <w:next w:val="Normal"/>
    <w:link w:val="IntenseQuoteChar"/>
    <w:uiPriority w:val="30"/>
    <w:qFormat/>
    <w:rsid w:val="00835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B13"/>
    <w:rPr>
      <w:i/>
      <w:iCs/>
      <w:color w:val="0F4761" w:themeColor="accent1" w:themeShade="BF"/>
    </w:rPr>
  </w:style>
  <w:style w:type="character" w:styleId="IntenseReference">
    <w:name w:val="Intense Reference"/>
    <w:basedOn w:val="DefaultParagraphFont"/>
    <w:uiPriority w:val="32"/>
    <w:qFormat/>
    <w:rsid w:val="00835B13"/>
    <w:rPr>
      <w:b/>
      <w:bCs/>
      <w:smallCaps/>
      <w:color w:val="0F4761" w:themeColor="accent1" w:themeShade="BF"/>
      <w:spacing w:val="5"/>
    </w:rPr>
  </w:style>
  <w:style w:type="paragraph" w:customStyle="1" w:styleId="Default">
    <w:name w:val="Default"/>
    <w:rsid w:val="00835B13"/>
    <w:pPr>
      <w:autoSpaceDE w:val="0"/>
      <w:autoSpaceDN w:val="0"/>
      <w:adjustRightInd w:val="0"/>
      <w:spacing w:after="0" w:line="240" w:lineRule="auto"/>
    </w:pPr>
    <w:rPr>
      <w:rFonts w:ascii="Calibri" w:hAnsi="Calibri" w:cs="Calibri"/>
      <w:color w:val="000000"/>
      <w:kern w:val="0"/>
    </w:rPr>
  </w:style>
  <w:style w:type="paragraph" w:styleId="Revision">
    <w:name w:val="Revision"/>
    <w:hidden/>
    <w:uiPriority w:val="99"/>
    <w:semiHidden/>
    <w:rsid w:val="002A4A77"/>
    <w:pPr>
      <w:spacing w:after="0" w:line="240" w:lineRule="auto"/>
    </w:pPr>
  </w:style>
  <w:style w:type="paragraph" w:styleId="CommentText">
    <w:name w:val="annotation text"/>
    <w:basedOn w:val="Normal"/>
    <w:link w:val="CommentTextChar"/>
    <w:uiPriority w:val="99"/>
    <w:unhideWhenUsed/>
    <w:rsid w:val="00DC7532"/>
    <w:pPr>
      <w:spacing w:line="240" w:lineRule="auto"/>
    </w:pPr>
    <w:rPr>
      <w:sz w:val="20"/>
      <w:szCs w:val="20"/>
    </w:rPr>
  </w:style>
  <w:style w:type="character" w:customStyle="1" w:styleId="CommentTextChar">
    <w:name w:val="Comment Text Char"/>
    <w:basedOn w:val="DefaultParagraphFont"/>
    <w:link w:val="CommentText"/>
    <w:uiPriority w:val="99"/>
    <w:rsid w:val="00DC7532"/>
    <w:rPr>
      <w:sz w:val="20"/>
      <w:szCs w:val="20"/>
    </w:rPr>
  </w:style>
  <w:style w:type="character" w:styleId="CommentReference">
    <w:name w:val="annotation reference"/>
    <w:basedOn w:val="DefaultParagraphFont"/>
    <w:uiPriority w:val="99"/>
    <w:semiHidden/>
    <w:unhideWhenUsed/>
    <w:rsid w:val="00DC7532"/>
    <w:rPr>
      <w:sz w:val="16"/>
      <w:szCs w:val="16"/>
    </w:rPr>
  </w:style>
  <w:style w:type="table" w:styleId="TableGrid">
    <w:name w:val="Table Grid"/>
    <w:basedOn w:val="TableNormal"/>
    <w:uiPriority w:val="39"/>
    <w:rsid w:val="009D5505"/>
    <w:pPr>
      <w:spacing w:after="0" w:line="240" w:lineRule="auto"/>
    </w:pPr>
    <w:rPr>
      <w:kern w:val="0"/>
      <w:sz w:val="18"/>
      <w:szCs w:val="18"/>
      <w:lang w:val="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1"/>
    <w:unhideWhenUsed/>
    <w:qFormat/>
    <w:rsid w:val="009D5505"/>
    <w:pPr>
      <w:spacing w:after="140" w:line="264" w:lineRule="auto"/>
    </w:pPr>
    <w:rPr>
      <w:rFonts w:ascii="Arial" w:hAnsi="Arial"/>
      <w:kern w:val="0"/>
      <w:sz w:val="20"/>
      <w:szCs w:val="18"/>
      <w:lang w:val="en-NZ"/>
      <w14:ligatures w14:val="none"/>
    </w:rPr>
  </w:style>
  <w:style w:type="character" w:customStyle="1" w:styleId="BodyTextChar">
    <w:name w:val="Body Text Char"/>
    <w:basedOn w:val="DefaultParagraphFont"/>
    <w:link w:val="BodyText"/>
    <w:uiPriority w:val="99"/>
    <w:rsid w:val="009D5505"/>
    <w:rPr>
      <w:rFonts w:ascii="Arial" w:hAnsi="Arial"/>
      <w:kern w:val="0"/>
      <w:sz w:val="20"/>
      <w:szCs w:val="18"/>
      <w:lang w:val="en-NZ"/>
      <w14:ligatures w14:val="none"/>
    </w:rPr>
  </w:style>
  <w:style w:type="paragraph" w:styleId="Header">
    <w:name w:val="header"/>
    <w:basedOn w:val="Normal"/>
    <w:link w:val="HeaderChar"/>
    <w:uiPriority w:val="99"/>
    <w:unhideWhenUsed/>
    <w:rsid w:val="00B74A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A64"/>
  </w:style>
  <w:style w:type="paragraph" w:styleId="Footer">
    <w:name w:val="footer"/>
    <w:basedOn w:val="Normal"/>
    <w:link w:val="FooterChar"/>
    <w:uiPriority w:val="99"/>
    <w:unhideWhenUsed/>
    <w:rsid w:val="00B74A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A64"/>
  </w:style>
  <w:style w:type="paragraph" w:styleId="CommentSubject">
    <w:name w:val="annotation subject"/>
    <w:basedOn w:val="CommentText"/>
    <w:next w:val="CommentText"/>
    <w:link w:val="CommentSubjectChar"/>
    <w:uiPriority w:val="99"/>
    <w:semiHidden/>
    <w:unhideWhenUsed/>
    <w:rsid w:val="00F932FB"/>
    <w:rPr>
      <w:b/>
      <w:bCs/>
    </w:rPr>
  </w:style>
  <w:style w:type="character" w:customStyle="1" w:styleId="CommentSubjectChar">
    <w:name w:val="Comment Subject Char"/>
    <w:basedOn w:val="CommentTextChar"/>
    <w:link w:val="CommentSubject"/>
    <w:uiPriority w:val="99"/>
    <w:semiHidden/>
    <w:rsid w:val="00F932FB"/>
    <w:rPr>
      <w:b/>
      <w:bCs/>
      <w:sz w:val="20"/>
      <w:szCs w:val="20"/>
    </w:rPr>
  </w:style>
  <w:style w:type="character" w:styleId="Hyperlink">
    <w:name w:val="Hyperlink"/>
    <w:basedOn w:val="DefaultParagraphFont"/>
    <w:uiPriority w:val="99"/>
    <w:unhideWhenUsed/>
    <w:rsid w:val="00EF02A5"/>
    <w:rPr>
      <w:color w:val="467886" w:themeColor="hyperlink"/>
      <w:u w:val="single"/>
    </w:rPr>
  </w:style>
  <w:style w:type="character" w:styleId="UnresolvedMention">
    <w:name w:val="Unresolved Mention"/>
    <w:basedOn w:val="DefaultParagraphFont"/>
    <w:uiPriority w:val="99"/>
    <w:semiHidden/>
    <w:unhideWhenUsed/>
    <w:rsid w:val="00EF02A5"/>
    <w:rPr>
      <w:color w:val="605E5C"/>
      <w:shd w:val="clear" w:color="auto" w:fill="E1DFDD"/>
    </w:rPr>
  </w:style>
  <w:style w:type="paragraph" w:styleId="TOC3">
    <w:name w:val="toc 3"/>
    <w:basedOn w:val="BodyText"/>
    <w:next w:val="BodyText"/>
    <w:autoRedefine/>
    <w:uiPriority w:val="39"/>
    <w:unhideWhenUsed/>
    <w:rsid w:val="00356D42"/>
    <w:pPr>
      <w:tabs>
        <w:tab w:val="left" w:pos="1653"/>
        <w:tab w:val="right" w:pos="6783"/>
      </w:tabs>
      <w:spacing w:before="120" w:after="120"/>
      <w:ind w:left="1653" w:right="567" w:hanging="570"/>
    </w:pPr>
    <w:rPr>
      <w:noProof/>
      <w:color w:val="808080"/>
    </w:rPr>
  </w:style>
  <w:style w:type="paragraph" w:customStyle="1" w:styleId="ACBodyText">
    <w:name w:val="AC BodyText"/>
    <w:link w:val="ACBodyTextChar"/>
    <w:qFormat/>
    <w:rsid w:val="00E96B60"/>
    <w:pPr>
      <w:spacing w:line="288" w:lineRule="auto"/>
      <w:ind w:left="567" w:right="567"/>
    </w:pPr>
    <w:rPr>
      <w:rFonts w:ascii="Arial" w:eastAsiaTheme="majorEastAsia" w:hAnsi="Arial" w:cstheme="majorBidi"/>
      <w:bCs/>
      <w:kern w:val="0"/>
      <w:sz w:val="22"/>
      <w:szCs w:val="28"/>
      <w:lang w:val="en-NZ"/>
      <w14:ligatures w14:val="none"/>
    </w:rPr>
  </w:style>
  <w:style w:type="character" w:customStyle="1" w:styleId="ACBodyTextChar">
    <w:name w:val="AC BodyText Char"/>
    <w:basedOn w:val="DefaultParagraphFont"/>
    <w:link w:val="ACBodyText"/>
    <w:rsid w:val="00E96B60"/>
    <w:rPr>
      <w:rFonts w:ascii="Arial" w:eastAsiaTheme="majorEastAsia" w:hAnsi="Arial" w:cstheme="majorBidi"/>
      <w:bCs/>
      <w:kern w:val="0"/>
      <w:sz w:val="22"/>
      <w:szCs w:val="28"/>
      <w:lang w:val="en-NZ"/>
      <w14:ligatures w14:val="none"/>
    </w:rPr>
  </w:style>
  <w:style w:type="paragraph" w:customStyle="1" w:styleId="ACBodyTextNumberedlevel2a">
    <w:name w:val="AC BodyText Numbered level 2 (a"/>
    <w:aliases w:val="b,c etc)"/>
    <w:basedOn w:val="Normal"/>
    <w:link w:val="ACBodyTextNumberedlevel2aChar"/>
    <w:qFormat/>
    <w:rsid w:val="00E96B60"/>
    <w:pPr>
      <w:spacing w:line="288" w:lineRule="auto"/>
    </w:pPr>
    <w:rPr>
      <w:rFonts w:ascii="Arial" w:eastAsiaTheme="majorEastAsia" w:hAnsi="Arial" w:cstheme="majorBidi"/>
      <w:bCs/>
      <w:kern w:val="0"/>
      <w:sz w:val="22"/>
      <w:szCs w:val="28"/>
      <w:lang w:val="en-NZ" w:eastAsia="en-GB"/>
      <w14:ligatures w14:val="none"/>
    </w:rPr>
  </w:style>
  <w:style w:type="character" w:customStyle="1" w:styleId="ACBodyTextNumberedlevel2aChar">
    <w:name w:val="AC BodyText Numbered level 2 (a Char"/>
    <w:aliases w:val="b Char,c etc) Char"/>
    <w:basedOn w:val="DefaultParagraphFont"/>
    <w:link w:val="ACBodyTextNumberedlevel2a"/>
    <w:rsid w:val="00E96B60"/>
    <w:rPr>
      <w:rFonts w:ascii="Arial" w:eastAsiaTheme="majorEastAsia" w:hAnsi="Arial" w:cstheme="majorBidi"/>
      <w:bCs/>
      <w:kern w:val="0"/>
      <w:sz w:val="22"/>
      <w:szCs w:val="28"/>
      <w:lang w:val="en-NZ" w:eastAsia="en-GB"/>
      <w14:ligatures w14:val="none"/>
    </w:rPr>
  </w:style>
  <w:style w:type="paragraph" w:customStyle="1" w:styleId="ACDecisionBulletlevel2">
    <w:name w:val="AC Decision Bullet level 2"/>
    <w:basedOn w:val="ACBodyText"/>
    <w:link w:val="ACDecisionBulletlevel2Char"/>
    <w:qFormat/>
    <w:rsid w:val="00146B38"/>
    <w:pPr>
      <w:numPr>
        <w:numId w:val="22"/>
      </w:numPr>
      <w:ind w:right="57"/>
    </w:pPr>
  </w:style>
  <w:style w:type="character" w:customStyle="1" w:styleId="ACDecisionBulletlevel2Char">
    <w:name w:val="AC Decision Bullet level 2 Char"/>
    <w:basedOn w:val="DefaultParagraphFont"/>
    <w:link w:val="ACDecisionBulletlevel2"/>
    <w:rsid w:val="00146B38"/>
    <w:rPr>
      <w:rFonts w:ascii="Arial" w:eastAsiaTheme="majorEastAsia" w:hAnsi="Arial" w:cstheme="majorBidi"/>
      <w:bCs/>
      <w:kern w:val="0"/>
      <w:sz w:val="22"/>
      <w:szCs w:val="28"/>
      <w:lang w:val="en-NZ"/>
      <w14:ligatures w14:val="none"/>
    </w:rPr>
  </w:style>
  <w:style w:type="paragraph" w:customStyle="1" w:styleId="ACConditionBodyText">
    <w:name w:val="AC Condition BodyText"/>
    <w:basedOn w:val="ACBodyText"/>
    <w:qFormat/>
    <w:rsid w:val="00DA412C"/>
  </w:style>
  <w:style w:type="paragraph" w:customStyle="1" w:styleId="ACBodyTextBullets">
    <w:name w:val="AC BodyText Bullets"/>
    <w:basedOn w:val="ACBodyText"/>
    <w:link w:val="ACBodyTextBulletsChar"/>
    <w:qFormat/>
    <w:rsid w:val="00FB67A8"/>
    <w:pPr>
      <w:numPr>
        <w:ilvl w:val="1"/>
        <w:numId w:val="17"/>
      </w:numPr>
      <w:spacing w:after="120"/>
      <w:ind w:right="1134"/>
      <w:contextualSpacing/>
    </w:pPr>
    <w:rPr>
      <w:bCs w:val="0"/>
    </w:rPr>
  </w:style>
  <w:style w:type="paragraph" w:customStyle="1" w:styleId="ACBodyTextAdviceNote">
    <w:name w:val="AC BodyText Advice Note"/>
    <w:basedOn w:val="ACBodyText"/>
    <w:link w:val="ACBodyTextAdviceNoteChar"/>
    <w:qFormat/>
    <w:rsid w:val="00FB67A8"/>
    <w:pPr>
      <w:ind w:right="907"/>
    </w:pPr>
    <w:rPr>
      <w:i/>
    </w:rPr>
  </w:style>
  <w:style w:type="character" w:customStyle="1" w:styleId="ACBodyTextAdviceNoteChar">
    <w:name w:val="AC BodyText Advice Note Char"/>
    <w:basedOn w:val="ACBodyTextChar"/>
    <w:link w:val="ACBodyTextAdviceNote"/>
    <w:rsid w:val="00FB67A8"/>
    <w:rPr>
      <w:rFonts w:ascii="Arial" w:eastAsiaTheme="majorEastAsia" w:hAnsi="Arial" w:cstheme="majorBidi"/>
      <w:bCs/>
      <w:i/>
      <w:kern w:val="0"/>
      <w:sz w:val="22"/>
      <w:szCs w:val="28"/>
      <w:lang w:val="en-NZ"/>
      <w14:ligatures w14:val="none"/>
    </w:rPr>
  </w:style>
  <w:style w:type="character" w:customStyle="1" w:styleId="ACBodyTextBulletsChar">
    <w:name w:val="AC BodyText Bullets Char"/>
    <w:basedOn w:val="ACBodyTextChar"/>
    <w:link w:val="ACBodyTextBullets"/>
    <w:rsid w:val="00FB67A8"/>
    <w:rPr>
      <w:rFonts w:ascii="Arial" w:eastAsiaTheme="majorEastAsia" w:hAnsi="Arial" w:cstheme="majorBidi"/>
      <w:bCs w:val="0"/>
      <w:kern w:val="0"/>
      <w:sz w:val="22"/>
      <w:szCs w:val="28"/>
      <w:lang w:val="en-NZ"/>
      <w14:ligatures w14:val="none"/>
    </w:rPr>
  </w:style>
  <w:style w:type="numbering" w:customStyle="1" w:styleId="ACBodyNumbers11">
    <w:name w:val="AC Body Numbers11"/>
    <w:uiPriority w:val="99"/>
    <w:rsid w:val="00FB67A8"/>
    <w:pPr>
      <w:numPr>
        <w:numId w:val="37"/>
      </w:numPr>
    </w:pPr>
  </w:style>
  <w:style w:type="paragraph" w:customStyle="1" w:styleId="ACBodyTextHeader">
    <w:name w:val="AC BodyText Header"/>
    <w:basedOn w:val="ACBodyText"/>
    <w:next w:val="ACBodyText"/>
    <w:link w:val="ACBodyTextHeaderChar"/>
    <w:qFormat/>
    <w:rsid w:val="00FB67A8"/>
    <w:pPr>
      <w:keepNext/>
      <w:ind w:right="170"/>
    </w:pPr>
    <w:rPr>
      <w:b/>
    </w:rPr>
  </w:style>
  <w:style w:type="character" w:customStyle="1" w:styleId="ACBodyTextHeaderChar">
    <w:name w:val="AC BodyText Header Char"/>
    <w:basedOn w:val="ACBodyTextAdviceNoteChar"/>
    <w:link w:val="ACBodyTextHeader"/>
    <w:rsid w:val="00FB67A8"/>
    <w:rPr>
      <w:rFonts w:ascii="Arial" w:eastAsiaTheme="majorEastAsia" w:hAnsi="Arial" w:cstheme="majorBidi"/>
      <w:b/>
      <w:bCs/>
      <w:i w:val="0"/>
      <w:kern w:val="0"/>
      <w:sz w:val="22"/>
      <w:szCs w:val="28"/>
      <w:lang w:val="en-NZ"/>
      <w14:ligatures w14:val="none"/>
    </w:rPr>
  </w:style>
  <w:style w:type="paragraph" w:customStyle="1" w:styleId="ACBodyTextNumberslevel3i">
    <w:name w:val="AC BodyText Numbers level 3 (i"/>
    <w:aliases w:val="ii,iii etc)"/>
    <w:basedOn w:val="Normal"/>
    <w:qFormat/>
    <w:rsid w:val="00934BA8"/>
    <w:pPr>
      <w:numPr>
        <w:numId w:val="33"/>
      </w:numPr>
      <w:spacing w:line="288" w:lineRule="auto"/>
      <w:ind w:right="567"/>
      <w:contextualSpacing/>
    </w:pPr>
    <w:rPr>
      <w:rFonts w:ascii="Arial" w:eastAsiaTheme="majorEastAsia" w:hAnsi="Arial" w:cstheme="majorBidi"/>
      <w:bCs/>
      <w:szCs w:val="28"/>
    </w:rPr>
  </w:style>
  <w:style w:type="character" w:styleId="Mention">
    <w:name w:val="Mention"/>
    <w:basedOn w:val="DefaultParagraphFont"/>
    <w:uiPriority w:val="99"/>
    <w:unhideWhenUsed/>
    <w:rsid w:val="00AA0B59"/>
    <w:rPr>
      <w:color w:val="2B579A"/>
      <w:shd w:val="clear" w:color="auto" w:fill="E1DFDD"/>
    </w:rPr>
  </w:style>
  <w:style w:type="character" w:styleId="PlaceholderText">
    <w:name w:val="Placeholder Text"/>
    <w:basedOn w:val="DefaultParagraphFont"/>
    <w:uiPriority w:val="99"/>
    <w:semiHidden/>
    <w:rsid w:val="007F78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content.aucklanddesignmanual.co.nz/regulations/technical-guidance/Documents/GD05%20Erosion%20and%20Sediment%20Control.pdf"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content.aucklanddesignmanual.co.nz/regulations/technical-guidance/Documents/GD05%20Erosion%20and%20Sediment%20Control.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unitaryplan.aucklandcouncil.govt.nz/Images/Auckland%20Unitary%20Plan%20Operative/Chapter%20J%20Definitions/Chapter%20J%20-%20Definitions.pdf"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iManageProps" /></Relationships>
</file>

<file path=customXML/item5.xml><?xml version="1.0" encoding="utf-8"?>
<properties xmlns="http://www.imanage.com/work/xmlschema">
  <documentid>ACTIVE!11422147.1</documentid>
  <senderid>GEORGINA.LYES@WYNNWILLIAMS.CO.NZ</senderid>
  <senderemail>GEORGINA.LYES@WYNNWILLIAMS.CO.NZ</senderemail>
  <lastmodified>2026-09-21T11:58:00.0000000+12:00</lastmodified>
  <database>ACTIVE</database>
</properties>
</file>

<file path=customXML/itemProps5.xml><?xml version="1.0" encoding="utf-8"?>
<ds:datastoreItem xmlns:ds="http://schemas.openxmlformats.org/officeDocument/2006/customXml" ds:itemID="{EDB3EAA3-068B-4B2C-B5C5-BD41D34014BC}">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FTAA-2603-1179</FastTrackAppID>
    <FastTrackAppTitle xmlns="3f9f7acc-4d99-40e6-b6e9-12f826063963">Auckland Prison Capacity Increase</FastTrackAppTitle>
    <FastTrackActs xmlns="3f9f7acc-4d99-40e6-b6e9-12f826063963" xsi:nil="true"/>
    <FastTrackTopic xmlns="3f9f7acc-4d99-40e6-b6e9-12f826063963" xsi:nil="true"/>
    <_dlc_DocId xmlns="5ae100dd-7238-47d4-864c-a888c323434e">EPANZ-1167831518-137326</_dlc_DocId>
    <_dlc_DocIdUrl xmlns="5ae100dd-7238-47d4-864c-a888c323434e">
      <Url>https://epaintune.sharepoint.com/sites/EPA/_layouts/15/DocIdRedir.aspx?ID=EPANZ-1167831518-137326</Url>
      <Description>EPANZ-1167831518-137326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6E31D-BCF1-4165-9F53-92D236A7E358}">
  <ds:schemaRefs>
    <ds:schemaRef ds:uri="http://schemas.microsoft.com/office/2006/metadata/properties"/>
    <ds:schemaRef ds:uri="http://schemas.microsoft.com/office/infopath/2007/PartnerControls"/>
    <ds:schemaRef ds:uri="d9c6f299-dc7c-49c5-a3f7-54d1288b5f35"/>
    <ds:schemaRef ds:uri="2deeec1d-cb6f-4242-aff8-c2598d059fcc"/>
    <ds:schemaRef ds:uri="http://schemas.microsoft.com/sharepoint/v3"/>
    <ds:schemaRef ds:uri="3f9f7acc-4d99-40e6-b6e9-12f826063963"/>
    <ds:schemaRef ds:uri="5ae100dd-7238-47d4-864c-a888c323434e"/>
  </ds:schemaRefs>
</ds:datastoreItem>
</file>

<file path=customXml/itemProps2.xml><?xml version="1.0" encoding="utf-8"?>
<ds:datastoreItem xmlns:ds="http://schemas.openxmlformats.org/officeDocument/2006/customXml" ds:itemID="{8E75D87E-31D6-4490-BD5D-E9C427260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27153-E015-4621-A55F-6495EF920667}">
  <ds:schemaRefs>
    <ds:schemaRef ds:uri="http://schemas.microsoft.com/sharepoint/events"/>
  </ds:schemaRefs>
</ds:datastoreItem>
</file>

<file path=customXml/itemProps4.xml><?xml version="1.0" encoding="utf-8"?>
<ds:datastoreItem xmlns:ds="http://schemas.openxmlformats.org/officeDocument/2006/customXml" ds:itemID="{F0548ECA-C36C-4B39-B006-348F78CFE6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5156</Words>
  <Characters>29292</Characters>
  <Application>Microsoft Office Word</Application>
  <DocSecurity>0</DocSecurity>
  <Lines>697</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34018</CharactersWithSpaces>
  <SharedDoc>false</SharedDoc>
  <HLinks>
    <vt:vector size="18" baseType="variant">
      <vt:variant>
        <vt:i4>5636183</vt:i4>
      </vt:variant>
      <vt:variant>
        <vt:i4>6</vt:i4>
      </vt:variant>
      <vt:variant>
        <vt:i4>0</vt:i4>
      </vt:variant>
      <vt:variant>
        <vt:i4>5</vt:i4>
      </vt:variant>
      <vt:variant>
        <vt:lpwstr>http://content.aucklanddesignmanual.co.nz/regulations/technical-guidance/Documents/GD05 Erosion and Sediment Control.pdf</vt:lpwstr>
      </vt:variant>
      <vt:variant>
        <vt:lpwstr/>
      </vt:variant>
      <vt:variant>
        <vt:i4>5636183</vt:i4>
      </vt:variant>
      <vt:variant>
        <vt:i4>3</vt:i4>
      </vt:variant>
      <vt:variant>
        <vt:i4>0</vt:i4>
      </vt:variant>
      <vt:variant>
        <vt:i4>5</vt:i4>
      </vt:variant>
      <vt:variant>
        <vt:lpwstr>http://content.aucklanddesignmanual.co.nz/regulations/technical-guidance/Documents/GD05 Erosion and Sediment Control.pdf</vt:lpwstr>
      </vt:variant>
      <vt:variant>
        <vt:lpwstr/>
      </vt:variant>
      <vt:variant>
        <vt:i4>917532</vt:i4>
      </vt:variant>
      <vt:variant>
        <vt:i4>0</vt:i4>
      </vt:variant>
      <vt:variant>
        <vt:i4>0</vt:i4>
      </vt:variant>
      <vt:variant>
        <vt:i4>5</vt:i4>
      </vt:variant>
      <vt:variant>
        <vt:lpwstr>https://unitaryplan.aucklandcouncil.govt.nz/Images/Auckland Unitary Plan Operative/Chapter J Definitions/Chapter J - Definitions.pdf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Cameron</dc:creator>
  <cp:keywords/>
  <dc:description/>
  <cp:lastModifiedBy>Wynn Williams</cp:lastModifiedBy>
  <cp:revision>3</cp:revision>
  <cp:lastPrinted>2026-09-20T23:22:00Z</cp:lastPrinted>
  <dcterms:created xsi:type="dcterms:W3CDTF">2026-09-20T23:31:00Z</dcterms:created>
  <dcterms:modified xsi:type="dcterms:W3CDTF">2026-09-20T23:58:00Z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087d5e7c-12f9-4932-9aa0-49e0a9e610d4</vt:lpwstr>
  </property>
  <property fmtid="{D5CDD505-2E9C-101B-9397-08002B2CF9AE}" pid="6" name="iManageFooter">
    <vt:lpwstr>431968.11#11422147v1</vt:lpwstr>
  </property>
</Properties>
</file>